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258C953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74F5BEA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A225EC3">
      <w:pPr>
        <w:pStyle w:val="19"/>
        <w:tabs>
          <w:tab w:val="right" w:leader="dot" w:pos="10204"/>
        </w:tabs>
      </w:pPr>
      <w:bookmarkStart w:id="134" w:name="_GoBack"/>
      <w:bookmarkEnd w:id="13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_Toc25214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_Toc25214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F9423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_Toc11717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_Toc11717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CE7B94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_Toc18904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_Toc18904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543FAF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_Toc5786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_Toc5786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E41C1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_Toc15699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_Toc15699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66FF2A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_Toc4701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_Toc4701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F69D1D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_Toc10001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_Toc10001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DF7B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_Toc7986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_Toc7986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82883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_Toc32515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_Toc32515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903EE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_Toc1566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EB4146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_Toc16277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_Toc16277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17C6B6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_Toc8075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_Toc8075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1A9B5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_Toc12419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_Toc12419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99C6D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_Toc10558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_Toc10558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F7EDD9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_Toc16790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_Toc16790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9E7009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_Toc8358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_Toc8358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7348D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_Toc15391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_Toc15391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769BD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_Toc27879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_Toc27879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B47230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_Toc2405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061F84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_Toc15898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_Toc15898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B61636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_Toc32097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_Toc32097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B882B6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_Toc29579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---(暂无，待更新)</w:t>
      </w:r>
      <w:r>
        <w:tab/>
      </w:r>
      <w:r>
        <w:fldChar w:fldCharType="begin"/>
      </w:r>
      <w:r>
        <w:instrText xml:space="preserve"> PAGEREF _Toc29579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781F5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_Toc20605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_Toc20605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A53D7C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_Toc10504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--（暂无，待更新）</w:t>
      </w:r>
      <w:r>
        <w:tab/>
      </w:r>
      <w:r>
        <w:fldChar w:fldCharType="begin"/>
      </w:r>
      <w:r>
        <w:instrText xml:space="preserve"> PAGEREF _Toc10504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455C7F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_Toc2100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--（暂无，待更新）</w:t>
      </w:r>
      <w:r>
        <w:tab/>
      </w:r>
      <w:r>
        <w:fldChar w:fldCharType="begin"/>
      </w:r>
      <w:r>
        <w:instrText xml:space="preserve"> PAGEREF _Toc2100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5D4A6B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_Toc19320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_Toc19320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C70E31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_Toc19907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_Toc19907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872F8D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_Toc22352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_Toc22352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5BAF86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_Toc27465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_Toc27465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7C221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_Toc14252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B40186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_Toc11020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下行</w:t>
      </w:r>
      <w:r>
        <w:tab/>
      </w:r>
      <w:r>
        <w:fldChar w:fldCharType="begin"/>
      </w:r>
      <w:r>
        <w:instrText xml:space="preserve"> PAGEREF _Toc11020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43DC35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_Toc13061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5.1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_Toc13061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486BAE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_Toc29114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.1</w:t>
      </w:r>
      <w:r>
        <w:rPr>
          <w:rFonts w:hint="eastAsia" w:ascii="微软雅黑" w:hAnsi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_Toc29114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B98410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_Toc31466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 w:eastAsia="微软雅黑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_Toc31466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22A74C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_Toc29664 </w:instrText>
      </w:r>
      <w:r>
        <w:fldChar w:fldCharType="separate"/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下行</w:t>
      </w:r>
      <w:r>
        <w:rPr>
          <w:rFonts w:hint="eastAsia"/>
          <w:lang w:val="en-US" w:eastAsia="zh-CN"/>
        </w:rPr>
        <w:t>指令</w:t>
      </w:r>
      <w:r>
        <w:tab/>
      </w:r>
      <w:r>
        <w:fldChar w:fldCharType="begin"/>
      </w:r>
      <w:r>
        <w:instrText xml:space="preserve"> PAGEREF _Toc29664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39593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_Toc24095 </w:instrText>
      </w:r>
      <w:r>
        <w:fldChar w:fldCharType="separate"/>
      </w:r>
      <w:r>
        <w:rPr>
          <w:rFonts w:hint="eastAsia"/>
          <w:lang w:val="en-US" w:eastAsia="zh-CN"/>
        </w:rPr>
        <w:t>5.2.1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_Toc24095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C1A60A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_Toc10222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</w:t>
      </w:r>
      <w:r>
        <w:rPr>
          <w:rFonts w:hint="eastAsia"/>
          <w:bCs w:val="0"/>
          <w:szCs w:val="28"/>
        </w:rPr>
        <w:t>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/>
          <w:bCs w:val="0"/>
          <w:szCs w:val="28"/>
        </w:rPr>
        <w:t>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_Toc10222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F62C72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_Toc22797 </w:instrText>
      </w:r>
      <w:r>
        <w:fldChar w:fldCharType="separate"/>
      </w:r>
      <w:r>
        <w:rPr>
          <w:rFonts w:hint="eastAsia"/>
          <w:lang w:val="en-US" w:eastAsia="zh-CN"/>
        </w:rPr>
        <w:t>5.2.3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_Toc22797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F1611A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521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96193103"/>
      <w:bookmarkStart w:id="4" w:name="_Toc440976902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</w:t>
      </w:r>
      <w:r>
        <w:rPr>
          <w:rFonts w:hint="eastAsia" w:ascii="微软雅黑" w:hAnsi="微软雅黑"/>
          <w:sz w:val="18"/>
          <w:szCs w:val="18"/>
          <w:lang w:val="en-US" w:eastAsia="zh-CN"/>
        </w:rPr>
        <w:t>-低频</w:t>
      </w:r>
      <w:r>
        <w:rPr>
          <w:rFonts w:hint="eastAsia" w:ascii="微软雅黑" w:hAnsi="微软雅黑"/>
          <w:sz w:val="18"/>
          <w:szCs w:val="18"/>
        </w:rPr>
        <w:t>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9352"/>
      <w:bookmarkStart w:id="6" w:name="_Toc4409"/>
      <w:bookmarkStart w:id="7" w:name="_Toc11717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19043"/>
      <w:bookmarkStart w:id="9" w:name="_Toc2866"/>
      <w:bookmarkStart w:id="10" w:name="_Toc1890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8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默认低频通用为CN470(0-7),OTAA-CLASSA，如需其他可提出需求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30417"/>
      <w:bookmarkStart w:id="13" w:name="_Toc578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跌落报警(0x02)：设备在一定高度自由落体，满足跌落算法触发--默认为关闭状态，可下行指令开启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充电状态(0xC3)：开始充电，结束充电，已充满时上报--暂无待更新</w:t>
      </w:r>
    </w:p>
    <w:p w14:paraId="7A35565C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469D4CF2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71AECAD1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2E82AAED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12367"/>
      <w:bookmarkStart w:id="15" w:name="_Toc15699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默认跌落报警为关闭状态，下行指令后，设备开启跌落报警触发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4701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16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17" w:name="_Toc440976903"/>
      <w:bookmarkStart w:id="18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9" w:name="_Toc100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440976904"/>
      <w:bookmarkStart w:id="22" w:name="_Toc79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96193106"/>
      <w:bookmarkStart w:id="24" w:name="_Toc440976905"/>
      <w:bookmarkStart w:id="25" w:name="_Toc3251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440976906"/>
      <w:bookmarkStart w:id="28" w:name="_Toc156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440976907"/>
      <w:bookmarkStart w:id="31" w:name="_Toc1627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8075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5" w:name="_Toc7904"/>
      <w:bookmarkStart w:id="36" w:name="_Toc12419"/>
      <w:bookmarkStart w:id="37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5"/>
      <w:bookmarkEnd w:id="36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8" w:name="_Toc23"/>
      <w:bookmarkStart w:id="39" w:name="_Toc10558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7"/>
      <w:bookmarkEnd w:id="38"/>
      <w:bookmarkEnd w:id="39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0" w:name="_Toc1679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0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1" w:name="_Toc496193132"/>
      <w:bookmarkStart w:id="42" w:name="_Toc440976931"/>
      <w:bookmarkStart w:id="43" w:name="_Toc835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1"/>
      <w:bookmarkEnd w:id="42"/>
      <w:bookmarkStart w:id="44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3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49720D2A">
      <w:pPr>
        <w:rPr>
          <w:rFonts w:ascii="微软雅黑" w:hAnsi="微软雅黑"/>
          <w:sz w:val="18"/>
          <w:szCs w:val="18"/>
        </w:rPr>
      </w:pP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206C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AD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707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57E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9A7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</w:tr>
      <w:tr w14:paraId="027B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0E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C3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跌落报警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E4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C70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16384</w:t>
            </w:r>
          </w:p>
        </w:tc>
      </w:tr>
      <w:tr w14:paraId="71CF0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89E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4A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EF2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38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43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E48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174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616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B0B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9F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718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DAB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E8A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0BE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EA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9F6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7C4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42B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5F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798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9F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281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(wristband on hand-wear status)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F6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56</w:t>
            </w:r>
          </w:p>
        </w:tc>
      </w:tr>
      <w:tr w14:paraId="06CC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9D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FAA66">
            <w:pPr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2B0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36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128</w:t>
            </w:r>
          </w:p>
        </w:tc>
      </w:tr>
      <w:tr w14:paraId="71CD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8E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BFD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B4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3D4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6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041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8F0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682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21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440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AAD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62E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519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摘掉设备(take off wristband)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86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</w:tr>
      <w:tr w14:paraId="57FF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836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349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8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0E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753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F93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73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981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关机(power off)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D34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32B3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3C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E4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SoS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E8B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FF2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854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3CF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5A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7A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低电量(low power)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714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</w:tbl>
    <w:p w14:paraId="1E13BCB2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15391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4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5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46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46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7" w:name="_Toc27879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7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8" w:name="_Toc440976915"/>
      <w:bookmarkStart w:id="49" w:name="_Toc496193116"/>
      <w:bookmarkStart w:id="50" w:name="_Toc24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48"/>
      <w:bookmarkEnd w:id="49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0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1" w:name="_Toc19288"/>
      <w:bookmarkStart w:id="52" w:name="_Toc15898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1"/>
      <w:bookmarkEnd w:id="52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5" w:name="_Toc32097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5"/>
    </w:p>
    <w:p w14:paraId="536519FE">
      <w:pPr>
        <w:pStyle w:val="4"/>
        <w:numPr>
          <w:ilvl w:val="0"/>
          <w:numId w:val="0"/>
        </w:numPr>
        <w:rPr>
          <w:rFonts w:hint="default"/>
          <w:lang w:val="en-US"/>
        </w:rPr>
      </w:pPr>
      <w:bookmarkStart w:id="56" w:name="_Toc161325608"/>
      <w:bookmarkStart w:id="57" w:name="_Toc29579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56"/>
      <w:r>
        <w:rPr>
          <w:rFonts w:hint="eastAsia"/>
          <w:lang w:val="en-US" w:eastAsia="zh-CN"/>
        </w:rPr>
        <w:t>---(暂无，待更新)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58" w:name="_Toc20605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58"/>
    </w:p>
    <w:p w14:paraId="6C713F6C">
      <w:pPr>
        <w:pStyle w:val="4"/>
        <w:ind w:left="851"/>
        <w:rPr>
          <w:rFonts w:hint="default" w:eastAsia="微软雅黑"/>
          <w:lang w:val="en-US" w:eastAsia="zh-CN"/>
        </w:rPr>
      </w:pPr>
      <w:bookmarkStart w:id="59" w:name="_Toc10504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--（暂无，待更新）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D2F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D3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7455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CA8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61D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893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81E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1B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0746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E04B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E3F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3CD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467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2E1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DD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934F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F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589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1D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50A7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8CC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12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C1D2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D15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4709B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FD5B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0EF3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72ABD1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2C708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3BDDE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100E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49393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2859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79850B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A6252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BBB3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50851D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BCD6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D6161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75314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0FFF2D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68DE4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633A2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CEBC8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D227C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6AA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  <w:tr w14:paraId="3FBD4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2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3C93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217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E99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2ED8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CD2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CCD0A2F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2940272D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hint="default" w:eastAsia="微软雅黑" w:cstheme="minorBidi"/>
          <w:lang w:val="en-US" w:eastAsia="zh-CN"/>
        </w:rPr>
      </w:pPr>
      <w:bookmarkStart w:id="60" w:name="_Toc210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--（暂无，待更新）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1" w:name="_Toc75194596"/>
      <w:bookmarkEnd w:id="61"/>
      <w:bookmarkStart w:id="62" w:name="_Toc70325541"/>
      <w:bookmarkEnd w:id="62"/>
      <w:bookmarkStart w:id="63" w:name="_Toc80878219"/>
      <w:bookmarkEnd w:id="63"/>
      <w:bookmarkStart w:id="64" w:name="_Toc70066722"/>
      <w:bookmarkEnd w:id="64"/>
      <w:bookmarkStart w:id="65" w:name="_Toc75251633"/>
      <w:bookmarkEnd w:id="65"/>
      <w:bookmarkStart w:id="66" w:name="_Toc79761994"/>
      <w:bookmarkEnd w:id="66"/>
      <w:bookmarkStart w:id="67" w:name="_Toc63339106"/>
      <w:bookmarkEnd w:id="67"/>
      <w:bookmarkStart w:id="68" w:name="_Toc75193826"/>
      <w:bookmarkEnd w:id="68"/>
      <w:bookmarkStart w:id="69" w:name="_Toc80885233"/>
      <w:bookmarkEnd w:id="69"/>
      <w:bookmarkStart w:id="70" w:name="_Toc75193550"/>
      <w:bookmarkEnd w:id="70"/>
      <w:bookmarkStart w:id="71" w:name="_Toc75194101"/>
      <w:bookmarkEnd w:id="71"/>
      <w:bookmarkStart w:id="72" w:name="_Toc69991718"/>
      <w:bookmarkEnd w:id="72"/>
      <w:bookmarkStart w:id="73" w:name="_Toc71643490"/>
      <w:bookmarkEnd w:id="73"/>
      <w:bookmarkStart w:id="74" w:name="_Toc72245215"/>
      <w:bookmarkEnd w:id="74"/>
      <w:bookmarkStart w:id="75" w:name="_Toc76132845"/>
      <w:bookmarkEnd w:id="75"/>
      <w:bookmarkStart w:id="76" w:name="_Toc79761659"/>
      <w:bookmarkEnd w:id="76"/>
      <w:bookmarkStart w:id="77" w:name="_Toc80877551"/>
      <w:bookmarkEnd w:id="77"/>
      <w:bookmarkStart w:id="78" w:name="_Toc82530311"/>
      <w:bookmarkEnd w:id="78"/>
      <w:bookmarkStart w:id="79" w:name="_Toc71644369"/>
      <w:bookmarkEnd w:id="79"/>
      <w:bookmarkStart w:id="80" w:name="_Toc62549207"/>
      <w:bookmarkEnd w:id="80"/>
      <w:bookmarkStart w:id="81" w:name="_Toc80877885"/>
      <w:bookmarkEnd w:id="81"/>
      <w:bookmarkStart w:id="82" w:name="_Toc60158981"/>
      <w:bookmarkEnd w:id="82"/>
      <w:bookmarkStart w:id="83" w:name="_Toc69991446"/>
      <w:bookmarkEnd w:id="83"/>
      <w:bookmarkStart w:id="84" w:name="_Toc72861845"/>
      <w:bookmarkEnd w:id="84"/>
      <w:bookmarkStart w:id="85" w:name="_Toc60159145"/>
      <w:bookmarkEnd w:id="85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86" w:name="_Toc1932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86"/>
    </w:p>
    <w:p w14:paraId="18187818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87" w:name="_Toc24484"/>
      <w:bookmarkStart w:id="88" w:name="_Toc1990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87"/>
      <w:bookmarkEnd w:id="8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0E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D5212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937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A7D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ED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93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18C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5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AA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397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6C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A6B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528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D7B8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92F8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1E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6E4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B663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9A0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0967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77FC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A1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B4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2C1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另一种：32健康协议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79842D4B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77B1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716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AE9B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E8F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9851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E4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ABD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F347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810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B1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55A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BB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B8B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F16A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02BC9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CA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C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35F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0543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FD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C6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27EA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24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E7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0D4A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40E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B1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41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48E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C7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2ED6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471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9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E65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9D89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C19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3D7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A7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498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7A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01B3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D71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3566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8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5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5AC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9E9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212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1C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6B8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CE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FD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01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E5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211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B25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E5D1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0A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4A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CE4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C42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4A4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35C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631C0A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7D95AE0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214A33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676FC8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533C3B9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EFEEB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54F0DA6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49A3D57D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DE5B762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54626873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9A3F500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1433225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B2A4AD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9F0BB8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9830C3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072B33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7596DD57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89" w:name="_Toc128580761"/>
      <w:bookmarkStart w:id="90" w:name="_Toc28814"/>
      <w:bookmarkStart w:id="91" w:name="_Toc22352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89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0"/>
      <w:bookmarkEnd w:id="91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2" w:name="_Toc128580762"/>
      <w:bookmarkStart w:id="93" w:name="_Toc351"/>
      <w:bookmarkStart w:id="94" w:name="_Toc27465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92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3"/>
      <w:bookmarkEnd w:id="94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95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95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96" w:name="_Toc16687"/>
      <w:bookmarkStart w:id="97" w:name="_Toc128580765"/>
      <w:bookmarkStart w:id="98" w:name="_Toc9395"/>
      <w:bookmarkStart w:id="99" w:name="_Toc14252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96"/>
      <w:bookmarkEnd w:id="97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8"/>
      <w:bookmarkEnd w:id="99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790FF7AB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E751465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0" w:name="_Toc139552454"/>
      <w:bookmarkEnd w:id="100"/>
      <w:bookmarkStart w:id="101" w:name="_Toc139630532"/>
      <w:bookmarkEnd w:id="101"/>
      <w:bookmarkStart w:id="102" w:name="_Toc132387770"/>
      <w:bookmarkEnd w:id="102"/>
      <w:bookmarkStart w:id="103" w:name="_Toc143606922"/>
      <w:bookmarkEnd w:id="103"/>
      <w:bookmarkStart w:id="104" w:name="_Toc138603326"/>
      <w:bookmarkEnd w:id="104"/>
      <w:bookmarkStart w:id="105" w:name="_Toc87892591"/>
      <w:bookmarkEnd w:id="105"/>
      <w:bookmarkStart w:id="106" w:name="_Toc136869419"/>
      <w:bookmarkEnd w:id="106"/>
      <w:bookmarkStart w:id="107" w:name="_Toc143606923"/>
      <w:bookmarkEnd w:id="107"/>
      <w:bookmarkStart w:id="108" w:name="_Toc132387769"/>
      <w:bookmarkEnd w:id="108"/>
      <w:bookmarkStart w:id="109" w:name="_Toc136869418"/>
      <w:bookmarkEnd w:id="109"/>
      <w:bookmarkStart w:id="110" w:name="_Toc138603325"/>
      <w:bookmarkEnd w:id="110"/>
      <w:bookmarkStart w:id="111" w:name="_Toc139552453"/>
      <w:bookmarkEnd w:id="111"/>
      <w:bookmarkStart w:id="112" w:name="_Toc87892592"/>
      <w:bookmarkEnd w:id="112"/>
      <w:bookmarkStart w:id="113" w:name="_Toc139630533"/>
      <w:bookmarkEnd w:id="113"/>
      <w:bookmarkStart w:id="114" w:name="_Toc1102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下行</w:t>
      </w:r>
      <w:bookmarkEnd w:id="114"/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15" w:name="_Toc15092"/>
      <w:bookmarkStart w:id="116" w:name="_Toc13061"/>
      <w:r>
        <w:rPr>
          <w:rFonts w:hint="eastAsia" w:ascii="微软雅黑" w:hAnsi="微软雅黑"/>
          <w:sz w:val="32"/>
          <w:szCs w:val="32"/>
          <w:lang w:val="en-US" w:eastAsia="zh-CN"/>
        </w:rPr>
        <w:t>5.1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15"/>
      <w:bookmarkEnd w:id="116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17" w:name="_Toc6675"/>
      <w:bookmarkStart w:id="118" w:name="_Toc26897"/>
      <w:bookmarkStart w:id="119" w:name="_Toc1422"/>
      <w:bookmarkStart w:id="120" w:name="_Toc28476"/>
      <w:bookmarkStart w:id="121" w:name="_Toc31007"/>
      <w:bookmarkStart w:id="122" w:name="_Toc29114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.1</w:t>
      </w:r>
      <w:r>
        <w:rPr>
          <w:rFonts w:hint="eastAsia" w:ascii="微软雅黑" w:hAnsi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17"/>
      <w:bookmarkEnd w:id="118"/>
      <w:bookmarkEnd w:id="119"/>
      <w:bookmarkEnd w:id="120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1"/>
      <w:bookmarkEnd w:id="122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23" w:name="_Toc20926"/>
      <w:bookmarkStart w:id="124" w:name="_Toc77"/>
      <w:bookmarkStart w:id="125" w:name="_Toc14889"/>
      <w:bookmarkStart w:id="126" w:name="_Toc31466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23"/>
      <w:bookmarkEnd w:id="124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5"/>
      <w:bookmarkEnd w:id="126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0B74F44">
      <w:pPr>
        <w:pStyle w:val="3"/>
        <w:numPr>
          <w:ilvl w:val="0"/>
          <w:numId w:val="0"/>
        </w:numPr>
        <w:ind w:left="321" w:leftChars="0"/>
        <w:rPr>
          <w:rFonts w:hint="eastAsia" w:eastAsia="宋体"/>
          <w:lang w:val="en-US" w:eastAsia="zh-CN"/>
        </w:rPr>
      </w:pPr>
      <w:bookmarkStart w:id="127" w:name="_Toc29664"/>
      <w:r>
        <w:rPr>
          <w:rFonts w:hint="eastAsia"/>
          <w:lang w:val="en-US" w:eastAsia="zh-CN"/>
        </w:rPr>
        <w:t>5.2</w:t>
      </w:r>
      <w:r>
        <w:rPr>
          <w:rFonts w:hint="eastAsia"/>
        </w:rPr>
        <w:t>下行</w:t>
      </w:r>
      <w:r>
        <w:rPr>
          <w:rFonts w:hint="eastAsia"/>
          <w:lang w:val="en-US" w:eastAsia="zh-CN"/>
        </w:rPr>
        <w:t>指令</w:t>
      </w:r>
      <w:bookmarkEnd w:id="127"/>
    </w:p>
    <w:p w14:paraId="484C7D80">
      <w:pPr>
        <w:pStyle w:val="4"/>
        <w:numPr>
          <w:ilvl w:val="0"/>
          <w:numId w:val="0"/>
        </w:numPr>
        <w:ind w:left="709" w:leftChars="0"/>
      </w:pPr>
      <w:bookmarkStart w:id="128" w:name="_Toc24095"/>
      <w:bookmarkStart w:id="129" w:name="_Toc79159574"/>
      <w:bookmarkStart w:id="130" w:name="_Toc31235"/>
      <w:r>
        <w:rPr>
          <w:rFonts w:hint="eastAsia"/>
          <w:lang w:val="en-US" w:eastAsia="zh-CN"/>
        </w:rPr>
        <w:t>5.2.1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8"/>
    </w:p>
    <w:p w14:paraId="4654AE31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3526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DE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B41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E2E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6C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AD99D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528F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50D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996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BCD0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1C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AFAC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E6B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9797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975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0E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E737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F5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552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9D71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4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5A7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9B6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CA5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254980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0F1C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3EB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B9CA7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ADDC5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12C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BA9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0ED7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DFB93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5A3B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8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BA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3A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DC1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49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D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70DC8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4A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E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71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3A5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DB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D2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E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E9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EC5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5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EAF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A3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35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EA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7E2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1C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7FA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9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5A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428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7C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3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80B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10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D2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6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D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2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54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DC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2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08C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8E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6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4B5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B53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FD4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A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7C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B4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0CE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6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27E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20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7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78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82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7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2F34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3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F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21C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60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7D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5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9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11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F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89B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DD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A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7D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39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E1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22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6A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E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16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1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CE0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5E2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85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901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4A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D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C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11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8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55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DB4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81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5F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D5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A0D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17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0DC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7B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B5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F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3F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0B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E2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D96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3D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2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21C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06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6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04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BB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87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127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9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BA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7B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870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59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2BC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94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C0D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7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07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CC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A13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4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F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74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3D6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F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A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E2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D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BC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97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0E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A9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9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F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9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256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D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50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8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5F6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A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09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F1D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0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9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81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1A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3CC7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87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EE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8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1C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06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E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9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EE0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59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0C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8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45D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02B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87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1B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737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1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7BF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46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C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75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9DB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F9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EE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A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143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C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3F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C8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02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5A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7E7C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7B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01C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34A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5F9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1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0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93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4AFDFC14">
      <w:r>
        <w:rPr>
          <w:rFonts w:hint="eastAsia"/>
        </w:rPr>
        <w:t>例如</w:t>
      </w:r>
      <w:r>
        <w:t>：</w:t>
      </w:r>
    </w:p>
    <w:p w14:paraId="5C106CA1">
      <w:r>
        <w:t xml:space="preserve"> bd 17 01 03 00 00 00 13 00 00 00 00 00 00 00 00 00 00 00 00 00 00 00 00 00 00 00 00 00 00 dd</w:t>
      </w:r>
    </w:p>
    <w:p w14:paraId="4DEF85E3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4ABD26FC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3DFCEE14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3B792D03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31" w:name="_Toc10222"/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  <w:r>
        <w:rPr>
          <w:rFonts w:hint="eastAsia"/>
          <w:b/>
          <w:bCs w:val="0"/>
          <w:sz w:val="28"/>
          <w:szCs w:val="28"/>
        </w:rPr>
        <w:t>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 w:val="0"/>
          <w:sz w:val="28"/>
          <w:szCs w:val="28"/>
        </w:rPr>
        <w:t>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9"/>
      <w:bookmarkEnd w:id="130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31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E51D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2EC488C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4602A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424A0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68F2D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16492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023EC65E">
      <w:pPr>
        <w:rPr>
          <w:rFonts w:ascii="微软雅黑" w:hAnsi="微软雅黑"/>
          <w:sz w:val="18"/>
          <w:szCs w:val="18"/>
        </w:rPr>
      </w:pPr>
      <w:bookmarkStart w:id="132" w:name="_Toc161325838"/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A3BEA3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5B19A6C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5316C5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75BA3369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53E361">
      <w:pPr>
        <w:pStyle w:val="4"/>
        <w:numPr>
          <w:ilvl w:val="0"/>
          <w:numId w:val="0"/>
        </w:numPr>
      </w:pPr>
      <w:bookmarkStart w:id="133" w:name="_Toc22797"/>
      <w:r>
        <w:rPr>
          <w:rFonts w:hint="eastAsia"/>
          <w:lang w:val="en-US" w:eastAsia="zh-CN"/>
        </w:rPr>
        <w:t>5.2.3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300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246A7E56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蓝牙定位优先（需部署蓝牙信标，蓝牙&gt;gps）:BDCE0100030003010033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--,单个暂不支持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00FC9346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220B0D"/>
    <w:rsid w:val="03BC28BE"/>
    <w:rsid w:val="03CD2031"/>
    <w:rsid w:val="03FE7CA6"/>
    <w:rsid w:val="042E69E2"/>
    <w:rsid w:val="051C683A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6D321E"/>
    <w:rsid w:val="0C6E18D7"/>
    <w:rsid w:val="0CFD1647"/>
    <w:rsid w:val="0D464A0F"/>
    <w:rsid w:val="0D9D3852"/>
    <w:rsid w:val="0DB02772"/>
    <w:rsid w:val="0E522AF1"/>
    <w:rsid w:val="0E8015C3"/>
    <w:rsid w:val="0FFE190A"/>
    <w:rsid w:val="10442F0F"/>
    <w:rsid w:val="11074157"/>
    <w:rsid w:val="11E800F4"/>
    <w:rsid w:val="12310F38"/>
    <w:rsid w:val="124B4ED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A475702"/>
    <w:rsid w:val="1A4C5488"/>
    <w:rsid w:val="1C010162"/>
    <w:rsid w:val="1C58076B"/>
    <w:rsid w:val="1C7F3E27"/>
    <w:rsid w:val="1C907E0B"/>
    <w:rsid w:val="1C954E9B"/>
    <w:rsid w:val="1CC470F5"/>
    <w:rsid w:val="1CD372C2"/>
    <w:rsid w:val="1D3D1F82"/>
    <w:rsid w:val="1DD65007"/>
    <w:rsid w:val="1E1632C9"/>
    <w:rsid w:val="1F6E60BD"/>
    <w:rsid w:val="20BB77BD"/>
    <w:rsid w:val="20E20CFE"/>
    <w:rsid w:val="21862D68"/>
    <w:rsid w:val="22CE69E6"/>
    <w:rsid w:val="23320FE0"/>
    <w:rsid w:val="235A4A07"/>
    <w:rsid w:val="252D630C"/>
    <w:rsid w:val="258F6EAD"/>
    <w:rsid w:val="25964198"/>
    <w:rsid w:val="260643C0"/>
    <w:rsid w:val="2669577B"/>
    <w:rsid w:val="267220E0"/>
    <w:rsid w:val="26F10A63"/>
    <w:rsid w:val="275B4E31"/>
    <w:rsid w:val="28C7359D"/>
    <w:rsid w:val="28DB0637"/>
    <w:rsid w:val="29876A73"/>
    <w:rsid w:val="299D235A"/>
    <w:rsid w:val="2B1D2C71"/>
    <w:rsid w:val="2B826300"/>
    <w:rsid w:val="2B9E594C"/>
    <w:rsid w:val="2C1E27D5"/>
    <w:rsid w:val="2CA0597E"/>
    <w:rsid w:val="2CF620A3"/>
    <w:rsid w:val="2EDC03C7"/>
    <w:rsid w:val="2EED4C20"/>
    <w:rsid w:val="2F5B5665"/>
    <w:rsid w:val="30012E49"/>
    <w:rsid w:val="309903CD"/>
    <w:rsid w:val="30F656E3"/>
    <w:rsid w:val="31175F84"/>
    <w:rsid w:val="31496359"/>
    <w:rsid w:val="31661DFE"/>
    <w:rsid w:val="324E4EFE"/>
    <w:rsid w:val="332418E2"/>
    <w:rsid w:val="3367148C"/>
    <w:rsid w:val="33853D6E"/>
    <w:rsid w:val="33F77324"/>
    <w:rsid w:val="341669C7"/>
    <w:rsid w:val="343240E9"/>
    <w:rsid w:val="34533777"/>
    <w:rsid w:val="34BA65A6"/>
    <w:rsid w:val="35541E69"/>
    <w:rsid w:val="359B623F"/>
    <w:rsid w:val="35A47404"/>
    <w:rsid w:val="35DA3A24"/>
    <w:rsid w:val="36483084"/>
    <w:rsid w:val="36CE68AE"/>
    <w:rsid w:val="374A2EC7"/>
    <w:rsid w:val="37BD2A31"/>
    <w:rsid w:val="39093398"/>
    <w:rsid w:val="3971469F"/>
    <w:rsid w:val="3AE53402"/>
    <w:rsid w:val="3B3E73A6"/>
    <w:rsid w:val="3C9B0FAE"/>
    <w:rsid w:val="3D535E3F"/>
    <w:rsid w:val="3F043402"/>
    <w:rsid w:val="3F515609"/>
    <w:rsid w:val="40443DB7"/>
    <w:rsid w:val="40537736"/>
    <w:rsid w:val="407F31DB"/>
    <w:rsid w:val="40C41559"/>
    <w:rsid w:val="40C854ED"/>
    <w:rsid w:val="41343FD4"/>
    <w:rsid w:val="41696778"/>
    <w:rsid w:val="422B7DD4"/>
    <w:rsid w:val="42786A9F"/>
    <w:rsid w:val="42F0695E"/>
    <w:rsid w:val="43CA157C"/>
    <w:rsid w:val="44C41866"/>
    <w:rsid w:val="454E527D"/>
    <w:rsid w:val="45DB1281"/>
    <w:rsid w:val="463651F7"/>
    <w:rsid w:val="46B82A81"/>
    <w:rsid w:val="46F55E8A"/>
    <w:rsid w:val="47477690"/>
    <w:rsid w:val="478A3090"/>
    <w:rsid w:val="47CA0BC6"/>
    <w:rsid w:val="483519B4"/>
    <w:rsid w:val="483B47F6"/>
    <w:rsid w:val="48FB7994"/>
    <w:rsid w:val="498378CD"/>
    <w:rsid w:val="49A41909"/>
    <w:rsid w:val="49B303BC"/>
    <w:rsid w:val="49BF46E3"/>
    <w:rsid w:val="4A3A4921"/>
    <w:rsid w:val="4AAF4607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FE0312"/>
    <w:rsid w:val="530A2E2C"/>
    <w:rsid w:val="53325CB2"/>
    <w:rsid w:val="5385247B"/>
    <w:rsid w:val="553A3939"/>
    <w:rsid w:val="562F2BB6"/>
    <w:rsid w:val="57B0791C"/>
    <w:rsid w:val="581C6EC3"/>
    <w:rsid w:val="594F6221"/>
    <w:rsid w:val="599257DE"/>
    <w:rsid w:val="5A272E2C"/>
    <w:rsid w:val="5A3F4E93"/>
    <w:rsid w:val="5BA4077D"/>
    <w:rsid w:val="5C6743A5"/>
    <w:rsid w:val="5E544E77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BC6FC0"/>
    <w:rsid w:val="78CF7044"/>
    <w:rsid w:val="78EC4404"/>
    <w:rsid w:val="79230601"/>
    <w:rsid w:val="79841ECE"/>
    <w:rsid w:val="79D57C39"/>
    <w:rsid w:val="79E959FF"/>
    <w:rsid w:val="7A3A447A"/>
    <w:rsid w:val="7ACB78E9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014F55"/>
    <w:rsid w:val="7E1D006D"/>
    <w:rsid w:val="7E87345C"/>
    <w:rsid w:val="7EFA74ED"/>
    <w:rsid w:val="7F0F131F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1554</Words>
  <Characters>2843</Characters>
  <Lines>142</Lines>
  <Paragraphs>40</Paragraphs>
  <TotalTime>1</TotalTime>
  <ScaleCrop>false</ScaleCrop>
  <LinksUpToDate>false</LinksUpToDate>
  <CharactersWithSpaces>3095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2025-02-28T02:40:08Z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