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35DFA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</w:rPr>
        <w:t>欧孚通信：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>W200PGU-</w:t>
      </w:r>
      <w:r>
        <w:rPr>
          <w:rFonts w:hint="eastAsia" w:ascii="微软雅黑" w:hAnsi="微软雅黑"/>
          <w:b/>
          <w:sz w:val="36"/>
          <w:szCs w:val="36"/>
        </w:rPr>
        <w:t>CAT1设备TCP协议</w:t>
      </w:r>
    </w:p>
    <w:p w14:paraId="13400654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/>
          <w:b/>
          <w:sz w:val="36"/>
          <w:szCs w:val="36"/>
        </w:rPr>
        <w:t>需要服务器回复的包有，F0登录包（回复格式有要求），F9心跳包（回复格式没要求）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>否则会数据不正常</w:t>
      </w:r>
    </w:p>
    <w:tbl>
      <w:tblPr>
        <w:tblStyle w:val="28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148"/>
        <w:gridCol w:w="1514"/>
        <w:gridCol w:w="5237"/>
      </w:tblGrid>
      <w:tr w14:paraId="2839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6CDB112C">
            <w:pPr>
              <w:spacing w:before="100" w:beforeAutospacing="1" w:after="100" w:afterAutospacing="1"/>
              <w:jc w:val="center"/>
              <w:rPr>
                <w:rFonts w:hint="eastAsia" w:ascii="Arial" w:hAnsi="Arial" w:eastAsia="微软雅黑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hint="eastAsia" w:ascii="Arial" w:hAnsi="Arial" w:cs="Arial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48" w:type="dxa"/>
            <w:vAlign w:val="center"/>
          </w:tcPr>
          <w:p w14:paraId="759BBD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0AB90916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2024-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10-26</w:t>
            </w:r>
          </w:p>
        </w:tc>
        <w:tc>
          <w:tcPr>
            <w:tcW w:w="5237" w:type="dxa"/>
            <w:vAlign w:val="center"/>
          </w:tcPr>
          <w:p w14:paraId="4E488887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目录整理，新增设备使用说明</w:t>
            </w:r>
          </w:p>
        </w:tc>
      </w:tr>
      <w:tr w14:paraId="24149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3BEB36EA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V1.1</w:t>
            </w:r>
          </w:p>
        </w:tc>
        <w:tc>
          <w:tcPr>
            <w:tcW w:w="1148" w:type="dxa"/>
            <w:vAlign w:val="center"/>
          </w:tcPr>
          <w:p w14:paraId="510D177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68B4FF8A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2025-03-19</w:t>
            </w:r>
          </w:p>
        </w:tc>
        <w:tc>
          <w:tcPr>
            <w:tcW w:w="5237" w:type="dxa"/>
            <w:vAlign w:val="center"/>
          </w:tcPr>
          <w:p w14:paraId="38A9EBAC">
            <w:pPr>
              <w:spacing w:before="100" w:beforeAutospacing="1" w:after="100" w:afterAutospacing="1"/>
              <w:jc w:val="center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增加并包上报情况说明</w:t>
            </w:r>
          </w:p>
        </w:tc>
      </w:tr>
    </w:tbl>
    <w:p w14:paraId="31665215">
      <w:pPr>
        <w:rPr>
          <w:rFonts w:hint="default"/>
          <w:lang w:val="en-US" w:eastAsia="zh-CN"/>
        </w:rPr>
      </w:pPr>
    </w:p>
    <w:p w14:paraId="7794F77A">
      <w:pPr>
        <w:pStyle w:val="62"/>
        <w:jc w:val="center"/>
        <w:rPr>
          <w:rFonts w:ascii="微软雅黑" w:hAnsi="微软雅黑" w:eastAsia="微软雅黑"/>
          <w:lang w:val="zh-CN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2DC14576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_Toc8496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r>
        <w:tab/>
      </w:r>
      <w:r>
        <w:fldChar w:fldCharType="begin"/>
      </w:r>
      <w:r>
        <w:instrText xml:space="preserve"> PAGEREF _Toc8496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30200938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_Toc4208 </w:instrText>
      </w:r>
      <w:r>
        <w:fldChar w:fldCharType="separate"/>
      </w:r>
      <w:r>
        <w:rPr>
          <w:rFonts w:hint="eastAsia"/>
          <w:bCs w:val="0"/>
          <w:szCs w:val="44"/>
          <w:lang w:val="en-US" w:eastAsia="zh-CN"/>
        </w:rPr>
        <w:t>2.设备使用说明</w:t>
      </w:r>
      <w:r>
        <w:tab/>
      </w:r>
      <w:r>
        <w:fldChar w:fldCharType="begin"/>
      </w:r>
      <w:r>
        <w:instrText xml:space="preserve"> PAGEREF _Toc4208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30DE348B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_Toc6452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2.1 使用说明</w:t>
      </w:r>
      <w:r>
        <w:tab/>
      </w:r>
      <w:r>
        <w:fldChar w:fldCharType="begin"/>
      </w:r>
      <w:r>
        <w:instrText xml:space="preserve"> PAGEREF _Toc6452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2DB0076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_Toc18312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2.2 设备默认上报逻辑</w:t>
      </w:r>
      <w:r>
        <w:tab/>
      </w:r>
      <w:r>
        <w:fldChar w:fldCharType="begin"/>
      </w:r>
      <w:r>
        <w:instrText xml:space="preserve"> PAGEREF _Toc18312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5CAC4916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_Toc15900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2.3 设备下行说明</w:t>
      </w:r>
      <w:r>
        <w:tab/>
      </w:r>
      <w:r>
        <w:fldChar w:fldCharType="begin"/>
      </w:r>
      <w:r>
        <w:instrText xml:space="preserve"> PAGEREF _Toc15900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5E8D121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_Toc865 </w:instrText>
      </w:r>
      <w:r>
        <w:fldChar w:fldCharType="separate"/>
      </w:r>
      <w:r>
        <w:rPr>
          <w:rFonts w:hint="eastAsia"/>
          <w:lang w:val="en-US" w:eastAsia="zh-CN"/>
        </w:rPr>
        <w:t>3.</w:t>
      </w:r>
      <w:r>
        <w:rPr>
          <w:rFonts w:hint="eastAsia"/>
        </w:rPr>
        <w:t>协议数据包结构</w:t>
      </w:r>
      <w:r>
        <w:tab/>
      </w:r>
      <w:r>
        <w:fldChar w:fldCharType="begin"/>
      </w:r>
      <w:r>
        <w:instrText xml:space="preserve"> PAGEREF _Toc865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97002AB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_Toc28543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r>
        <w:tab/>
      </w:r>
      <w:r>
        <w:fldChar w:fldCharType="begin"/>
      </w:r>
      <w:r>
        <w:instrText xml:space="preserve"> PAGEREF _Toc28543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199E816A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_Toc4751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r>
        <w:tab/>
      </w:r>
      <w:r>
        <w:fldChar w:fldCharType="begin"/>
      </w:r>
      <w:r>
        <w:instrText xml:space="preserve"> PAGEREF _Toc4751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6F4F0C77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_Toc24981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r>
        <w:tab/>
      </w:r>
      <w:r>
        <w:fldChar w:fldCharType="begin"/>
      </w:r>
      <w:r>
        <w:instrText xml:space="preserve"> PAGEREF _Toc24981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5DE701B3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_Toc16531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r>
        <w:tab/>
      </w:r>
      <w:r>
        <w:fldChar w:fldCharType="begin"/>
      </w:r>
      <w:r>
        <w:instrText xml:space="preserve"> PAGEREF _Toc16531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785EC1B5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_Toc8538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r>
        <w:tab/>
      </w:r>
      <w:r>
        <w:fldChar w:fldCharType="begin"/>
      </w:r>
      <w:r>
        <w:instrText xml:space="preserve"> PAGEREF _Toc8538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52E420C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_Toc8179 </w:instrText>
      </w:r>
      <w:r>
        <w:fldChar w:fldCharType="separate"/>
      </w:r>
      <w:r>
        <w:rPr>
          <w:rFonts w:hint="eastAsia"/>
          <w:lang w:val="en-US" w:eastAsia="zh-CN"/>
        </w:rPr>
        <w:t>4.</w:t>
      </w:r>
      <w:r>
        <w:t>messages</w:t>
      </w:r>
      <w:r>
        <w:rPr>
          <w:rFonts w:hint="eastAsia"/>
        </w:rPr>
        <w:t>报文</w:t>
      </w:r>
      <w:r>
        <w:tab/>
      </w:r>
      <w:r>
        <w:fldChar w:fldCharType="begin"/>
      </w:r>
      <w:r>
        <w:instrText xml:space="preserve"> PAGEREF _Toc8179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E478F9A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_Toc13006 </w:instrText>
      </w:r>
      <w:r>
        <w:fldChar w:fldCharType="separate"/>
      </w:r>
      <w:r>
        <w:rPr>
          <w:rFonts w:hint="eastAsia"/>
          <w:lang w:val="en-US" w:eastAsia="zh-CN"/>
        </w:rPr>
        <w:t>4.1连接相关上报</w:t>
      </w:r>
      <w:r>
        <w:tab/>
      </w:r>
      <w:r>
        <w:fldChar w:fldCharType="begin"/>
      </w:r>
      <w:r>
        <w:instrText xml:space="preserve"> PAGEREF _Toc13006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6D429B72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_Toc14839 </w:instrText>
      </w:r>
      <w:r>
        <w:fldChar w:fldCharType="separate"/>
      </w:r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请求连接（TCP专用）</w:t>
      </w:r>
      <w:r>
        <w:tab/>
      </w:r>
      <w:r>
        <w:fldChar w:fldCharType="begin"/>
      </w:r>
      <w:r>
        <w:instrText xml:space="preserve"> PAGEREF _Toc14839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F3BDD95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_Toc25150 </w:instrText>
      </w:r>
      <w:r>
        <w:fldChar w:fldCharType="separate"/>
      </w:r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连接回复（TCP专用）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_Toc25150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252E1FF0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_Toc31063 </w:instrText>
      </w:r>
      <w:r>
        <w:fldChar w:fldCharType="separate"/>
      </w:r>
      <w:r>
        <w:rPr>
          <w:rFonts w:hint="eastAsia"/>
          <w:lang w:val="en-US" w:eastAsia="zh-CN"/>
        </w:rPr>
        <w:t xml:space="preserve">4.1.3 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_Toc31063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149C1B56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_Toc26800 </w:instrText>
      </w:r>
      <w:r>
        <w:fldChar w:fldCharType="separate"/>
      </w:r>
      <w:r>
        <w:rPr>
          <w:rFonts w:hint="eastAsia" w:cs="Times New Roman"/>
          <w:bCs/>
          <w:kern w:val="2"/>
          <w:szCs w:val="28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28"/>
          <w:lang w:val="en-US" w:eastAsia="zh-CN" w:bidi="ar-SA"/>
        </w:rPr>
        <w:t>.2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报警相关上报</w:t>
      </w:r>
      <w:r>
        <w:tab/>
      </w:r>
      <w:r>
        <w:fldChar w:fldCharType="begin"/>
      </w:r>
      <w:r>
        <w:instrText xml:space="preserve"> PAGEREF _Toc26800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7EC6FFD5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_Toc3941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.2.1</w:t>
      </w:r>
      <w:r>
        <w:rPr>
          <w:rFonts w:hint="eastAsia"/>
        </w:rPr>
        <w:t>报警数据上传(0x02)</w:t>
      </w:r>
      <w:r>
        <w:tab/>
      </w:r>
      <w:r>
        <w:fldChar w:fldCharType="begin"/>
      </w:r>
      <w:r>
        <w:instrText xml:space="preserve"> PAGEREF _Toc3941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3DFFCB7C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_Toc17651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 xml:space="preserve">4.2.2 </w:t>
      </w:r>
      <w:r>
        <w:rPr>
          <w:rFonts w:hint="eastAsia"/>
          <w:szCs w:val="32"/>
        </w:rPr>
        <w:t>报警数据上传(0x21)(02的补充)</w:t>
      </w:r>
      <w:r>
        <w:tab/>
      </w:r>
      <w:r>
        <w:fldChar w:fldCharType="begin"/>
      </w:r>
      <w:r>
        <w:instrText xml:space="preserve"> PAGEREF _Toc17651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54101032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_Toc20342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.2.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/>
        </w:rPr>
        <w:t>上传报警信息（0x16）</w:t>
      </w:r>
      <w:r>
        <w:tab/>
      </w:r>
      <w:r>
        <w:fldChar w:fldCharType="begin"/>
      </w:r>
      <w:r>
        <w:instrText xml:space="preserve"> PAGEREF _Toc20342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530D1171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_Toc30170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Calibri" w:hAnsi="Calibri" w:eastAsia="宋体" w:cs="Times New Roman"/>
          <w:bCs/>
          <w:kern w:val="2"/>
          <w:szCs w:val="32"/>
          <w:lang w:val="en-US" w:eastAsia="zh-CN" w:bidi="ar-SA"/>
        </w:rPr>
        <w:t>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3定位相关上报</w:t>
      </w:r>
      <w:r>
        <w:tab/>
      </w:r>
      <w:r>
        <w:fldChar w:fldCharType="begin"/>
      </w:r>
      <w:r>
        <w:instrText xml:space="preserve"> PAGEREF _Toc30170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48F52A65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_Toc6801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.1</w:t>
      </w:r>
      <w:r>
        <w:rPr>
          <w:rFonts w:hint="eastAsia"/>
        </w:rPr>
        <w:t>GPS/ BDS位置上报：定位数据上报(0x03)</w:t>
      </w:r>
      <w:r>
        <w:tab/>
      </w:r>
      <w:r>
        <w:fldChar w:fldCharType="begin"/>
      </w:r>
      <w:r>
        <w:instrText xml:space="preserve"> PAGEREF _Toc6801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4EE2669D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_Toc26544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.2</w:t>
      </w:r>
      <w:r>
        <w:t>wifi</w:t>
      </w:r>
      <w:r>
        <w:rPr>
          <w:rFonts w:hint="eastAsia"/>
        </w:rPr>
        <w:t>和基站信息上传(0xA4 改进版)</w:t>
      </w:r>
      <w:r>
        <w:tab/>
      </w:r>
      <w:r>
        <w:fldChar w:fldCharType="begin"/>
      </w:r>
      <w:r>
        <w:instrText xml:space="preserve"> PAGEREF _Toc26544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71E92D21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_Toc1463 </w:instrText>
      </w:r>
      <w:r>
        <w:fldChar w:fldCharType="separate"/>
      </w:r>
      <w:r>
        <w:rPr>
          <w:rFonts w:hint="eastAsia"/>
          <w:szCs w:val="32"/>
          <w:lang w:val="en-US" w:eastAsia="zh-CN"/>
        </w:rPr>
        <w:t>4.3.3</w:t>
      </w:r>
      <w:r>
        <w:rPr>
          <w:rFonts w:hint="eastAsia"/>
        </w:rPr>
        <w:t>蓝牙定位信息(LBE Location)（MsgId=0xD6）</w:t>
      </w:r>
      <w:r>
        <w:tab/>
      </w:r>
      <w:r>
        <w:fldChar w:fldCharType="begin"/>
      </w:r>
      <w:r>
        <w:instrText xml:space="preserve"> PAGEREF _Toc1463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76A26EE2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_Toc13799 </w:instrText>
      </w:r>
      <w:r>
        <w:fldChar w:fldCharType="separate"/>
      </w:r>
      <w:r>
        <w:rPr>
          <w:rFonts w:hint="eastAsia"/>
          <w:szCs w:val="32"/>
          <w:lang w:val="en-US" w:eastAsia="zh-CN"/>
        </w:rPr>
        <w:t>4.3.4 UWB</w:t>
      </w:r>
      <w:r>
        <w:rPr>
          <w:rFonts w:hint="eastAsia"/>
        </w:rPr>
        <w:t>定位信息</w:t>
      </w:r>
      <w:r>
        <w:rPr>
          <w:rFonts w:hint="eastAsia"/>
          <w:lang w:val="en-US" w:eastAsia="zh-CN"/>
        </w:rPr>
        <w:t>(UWB</w:t>
      </w:r>
      <w:r>
        <w:rPr>
          <w:rFonts w:hint="eastAsia"/>
        </w:rPr>
        <w:t xml:space="preserve"> Location)（MsgId=0xD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）</w:t>
      </w:r>
      <w:r>
        <w:tab/>
      </w:r>
      <w:r>
        <w:fldChar w:fldCharType="begin"/>
      </w:r>
      <w:r>
        <w:instrText xml:space="preserve"> PAGEREF _Toc13799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6E8476F8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_Toc30524 </w:instrText>
      </w:r>
      <w:r>
        <w:fldChar w:fldCharType="separate"/>
      </w:r>
      <w:r>
        <w:rPr>
          <w:rFonts w:hint="eastAsia" w:ascii="微软雅黑" w:hAnsi="微软雅黑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微软雅黑" w:hAnsi="微软雅黑" w:eastAsia="微软雅黑" w:cs="Times New Roman"/>
          <w:bCs/>
          <w:kern w:val="2"/>
          <w:szCs w:val="32"/>
          <w:lang w:val="en-US" w:eastAsia="zh-CN" w:bidi="ar-SA"/>
        </w:rPr>
        <w:t>.</w:t>
      </w:r>
      <w:r>
        <w:rPr>
          <w:rFonts w:hint="eastAsia" w:ascii="微软雅黑" w:hAnsi="微软雅黑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eastAsia" w:ascii="微软雅黑" w:hAnsi="微软雅黑"/>
          <w:bCs w:val="0"/>
          <w:szCs w:val="28"/>
          <w:lang w:val="en-US" w:eastAsia="zh-CN"/>
        </w:rPr>
        <w:t>设备信息及状态上报</w:t>
      </w:r>
      <w:r>
        <w:tab/>
      </w:r>
      <w:r>
        <w:fldChar w:fldCharType="begin"/>
      </w:r>
      <w:r>
        <w:instrText xml:space="preserve"> PAGEREF _Toc30524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4313AC70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_Toc11141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1</w:t>
      </w:r>
      <w:r>
        <w:rPr>
          <w:rFonts w:hint="eastAsia"/>
        </w:rPr>
        <w:t>SIM卡的ICCID上传(0xF3)</w:t>
      </w:r>
      <w:r>
        <w:tab/>
      </w:r>
      <w:r>
        <w:fldChar w:fldCharType="begin"/>
      </w:r>
      <w:r>
        <w:instrText xml:space="preserve"> PAGEREF _Toc11141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421B4533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_Toc7171 </w:instrText>
      </w:r>
      <w:r>
        <w:fldChar w:fldCharType="separate"/>
      </w:r>
      <w:r>
        <w:rPr>
          <w:rFonts w:hint="eastAsia"/>
          <w:lang w:val="en-US" w:eastAsia="zh-CN"/>
        </w:rPr>
        <w:t>4.4.2</w:t>
      </w:r>
      <w:r>
        <w:rPr>
          <w:rFonts w:hint="eastAsia"/>
        </w:rPr>
        <w:t>设备充电状态上传(0xC3)</w:t>
      </w:r>
      <w:r>
        <w:tab/>
      </w:r>
      <w:r>
        <w:fldChar w:fldCharType="begin"/>
      </w:r>
      <w:r>
        <w:instrText xml:space="preserve"> PAGEREF _Toc7171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6AE8EF25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_Toc32751 </w:instrText>
      </w:r>
      <w:r>
        <w:fldChar w:fldCharType="separate"/>
      </w:r>
      <w:r>
        <w:rPr>
          <w:rFonts w:hint="eastAsia"/>
          <w:lang w:val="en-US" w:eastAsia="zh-CN"/>
        </w:rPr>
        <w:t>4.4.3</w:t>
      </w:r>
      <w:r>
        <w:rPr>
          <w:rFonts w:hint="eastAsia"/>
        </w:rPr>
        <w:t xml:space="preserve"> 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r>
        <w:rPr>
          <w:rFonts w:hint="eastAsia" w:cstheme="minorBidi"/>
          <w:lang w:val="en-US" w:eastAsia="zh-CN"/>
        </w:rPr>
        <w:t>---可不用解析</w:t>
      </w:r>
      <w:r>
        <w:tab/>
      </w:r>
      <w:r>
        <w:fldChar w:fldCharType="begin"/>
      </w:r>
      <w:r>
        <w:instrText xml:space="preserve"> PAGEREF _Toc32751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54566D33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_Toc23463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4.4</w:t>
      </w:r>
      <w:r>
        <w:rPr>
          <w:rFonts w:hint="eastAsia"/>
        </w:rPr>
        <w:t xml:space="preserve"> 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---以前设备使用，可不解析</w:t>
      </w:r>
      <w:r>
        <w:tab/>
      </w:r>
      <w:r>
        <w:fldChar w:fldCharType="begin"/>
      </w:r>
      <w:r>
        <w:instrText xml:space="preserve"> PAGEREF _Toc23463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354290B6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_Toc31478 </w:instrText>
      </w:r>
      <w:r>
        <w:fldChar w:fldCharType="separate"/>
      </w:r>
      <w:r>
        <w:rPr>
          <w:rFonts w:hint="eastAsia"/>
          <w:lang w:val="en-US" w:eastAsia="zh-CN"/>
        </w:rPr>
        <w:t>4.4.5设备状态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r>
        <w:tab/>
      </w:r>
      <w:r>
        <w:fldChar w:fldCharType="begin"/>
      </w:r>
      <w:r>
        <w:instrText xml:space="preserve"> PAGEREF _Toc31478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0524FC14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_Toc27347 </w:instrText>
      </w:r>
      <w:r>
        <w:fldChar w:fldCharType="separate"/>
      </w:r>
      <w:r>
        <w:rPr>
          <w:rFonts w:hint="eastAsia" w:ascii="微软雅黑" w:hAnsi="微软雅黑" w:cs="宋体"/>
          <w:bCs/>
          <w:kern w:val="2"/>
          <w:szCs w:val="32"/>
          <w:lang w:val="en-US" w:eastAsia="zh-CN" w:bidi="ar-SA"/>
        </w:rPr>
        <w:t>4</w:t>
      </w:r>
      <w:r>
        <w:rPr>
          <w:rFonts w:hint="default" w:ascii="微软雅黑" w:hAnsi="微软雅黑" w:eastAsia="微软雅黑" w:cs="宋体"/>
          <w:bCs/>
          <w:kern w:val="2"/>
          <w:szCs w:val="32"/>
          <w:lang w:val="en-US" w:eastAsia="zh-CN" w:bidi="ar-SA"/>
        </w:rPr>
        <w:t>.</w:t>
      </w:r>
      <w:r>
        <w:rPr>
          <w:rFonts w:hint="eastAsia" w:ascii="微软雅黑" w:hAnsi="微软雅黑" w:cs="宋体"/>
          <w:bCs/>
          <w:kern w:val="2"/>
          <w:szCs w:val="32"/>
          <w:lang w:val="en-US" w:eastAsia="zh-CN" w:bidi="ar-SA"/>
        </w:rPr>
        <w:t>5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下行反馈相关上报</w:t>
      </w:r>
      <w:r>
        <w:tab/>
      </w:r>
      <w:r>
        <w:fldChar w:fldCharType="begin"/>
      </w:r>
      <w:r>
        <w:instrText xml:space="preserve"> PAGEREF _Toc27347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38363311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_Toc16976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 xml:space="preserve"> 下行反馈</w:t>
      </w:r>
      <w:r>
        <w:t>(MSGID=</w:t>
      </w:r>
      <w:r>
        <w:rPr>
          <w:rFonts w:hint="eastAsia"/>
        </w:rPr>
        <w:t>0xC0</w:t>
      </w:r>
      <w:r>
        <w:t>)</w:t>
      </w:r>
      <w:r>
        <w:tab/>
      </w:r>
      <w:r>
        <w:fldChar w:fldCharType="begin"/>
      </w:r>
      <w:r>
        <w:instrText xml:space="preserve"> PAGEREF _Toc16976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3EDDC71E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_Toc21837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5.2</w:t>
      </w:r>
      <w:r>
        <w:rPr>
          <w:rFonts w:hint="eastAsia"/>
        </w:rPr>
        <w:t>消息状态上报</w:t>
      </w:r>
      <w:r>
        <w:rPr>
          <w:rFonts w:cstheme="minorBidi"/>
        </w:rPr>
        <w:t>(MSGID=</w:t>
      </w:r>
      <w:r>
        <w:rPr>
          <w:rFonts w:hint="eastAsia"/>
        </w:rPr>
        <w:t>0x28</w:t>
      </w:r>
      <w:r>
        <w:rPr>
          <w:rFonts w:cstheme="minorBidi"/>
        </w:rPr>
        <w:t>)</w:t>
      </w:r>
      <w:r>
        <w:tab/>
      </w:r>
      <w:r>
        <w:fldChar w:fldCharType="begin"/>
      </w:r>
      <w:r>
        <w:instrText xml:space="preserve"> PAGEREF _Toc21837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5C86CA80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_Toc25577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4.6健康相关上报</w:t>
      </w:r>
      <w:r>
        <w:tab/>
      </w:r>
      <w:r>
        <w:fldChar w:fldCharType="begin"/>
      </w:r>
      <w:r>
        <w:instrText xml:space="preserve"> PAGEREF _Toc25577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6F2D69B8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_Toc25997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6.1</w:t>
      </w:r>
      <w:r>
        <w:rPr>
          <w:rFonts w:hint="eastAsia"/>
        </w:rPr>
        <w:t>健康数据数据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cstheme="minorBidi"/>
        </w:rPr>
        <w:t>)</w:t>
      </w:r>
      <w:r>
        <w:tab/>
      </w:r>
      <w:r>
        <w:fldChar w:fldCharType="begin"/>
      </w:r>
      <w:r>
        <w:instrText xml:space="preserve"> PAGEREF _Toc25997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1D77D546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_Toc2990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6.2</w:t>
      </w:r>
      <w:r>
        <w:rPr>
          <w:rFonts w:hint="eastAsia"/>
        </w:rPr>
        <w:t>多温度</w:t>
      </w:r>
      <w:r>
        <w:t>上传</w:t>
      </w:r>
      <w:r>
        <w:rPr>
          <w:rFonts w:hint="eastAsia"/>
        </w:rPr>
        <w:t>（0</w:t>
      </w:r>
      <w:r>
        <w:t>XBA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---特殊版本支持,通用版本无</w:t>
      </w:r>
      <w:r>
        <w:tab/>
      </w:r>
      <w:r>
        <w:fldChar w:fldCharType="begin"/>
      </w:r>
      <w:r>
        <w:instrText xml:space="preserve"> PAGEREF _Toc2990 \h 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 w14:paraId="0F6D2CD0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_Toc15825 </w:instrText>
      </w:r>
      <w:r>
        <w:fldChar w:fldCharType="separate"/>
      </w:r>
      <w:r>
        <w:rPr>
          <w:rFonts w:hint="eastAsia"/>
          <w:lang w:val="en-US" w:eastAsia="zh-CN"/>
        </w:rPr>
        <w:t>4.6.3</w:t>
      </w:r>
      <w:r>
        <w:rPr>
          <w:rFonts w:hint="eastAsia"/>
        </w:rPr>
        <w:t>设备睡眠分析数据上传(0xC5)</w:t>
      </w:r>
      <w:r>
        <w:tab/>
      </w:r>
      <w:r>
        <w:fldChar w:fldCharType="begin"/>
      </w:r>
      <w:r>
        <w:instrText xml:space="preserve"> PAGEREF _Toc15825 \h 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 w14:paraId="3EF43376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_Toc2242 </w:instrText>
      </w:r>
      <w:r>
        <w:fldChar w:fldCharType="separate"/>
      </w:r>
      <w:r>
        <w:rPr>
          <w:rFonts w:hint="eastAsia"/>
          <w:lang w:val="en-US" w:eastAsia="zh-CN"/>
        </w:rPr>
        <w:t>4.6.4</w:t>
      </w:r>
      <w:r>
        <w:rPr>
          <w:rFonts w:hint="eastAsia"/>
        </w:rPr>
        <w:t>心率和血压上传(0xC2)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以前设备使用，目前健康数据为0x32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_Toc2242 \h 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 w14:paraId="55B696B4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_Toc22288 </w:instrText>
      </w:r>
      <w:r>
        <w:fldChar w:fldCharType="separate"/>
      </w:r>
      <w:r>
        <w:rPr>
          <w:rFonts w:hint="eastAsia"/>
          <w:lang w:val="en-US" w:eastAsia="zh-CN"/>
        </w:rPr>
        <w:t>4.6.5</w:t>
      </w:r>
      <w:r>
        <w:rPr>
          <w:rFonts w:hint="eastAsia"/>
        </w:rPr>
        <w:t>设备血氧数据上传(0xC6)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以前设备使用，目前健康数据为0x32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_Toc22288 \h </w:instrText>
      </w:r>
      <w:r>
        <w:fldChar w:fldCharType="separate"/>
      </w:r>
      <w:r>
        <w:t>31</w:t>
      </w:r>
      <w:r>
        <w:fldChar w:fldCharType="end"/>
      </w:r>
      <w:r>
        <w:fldChar w:fldCharType="end"/>
      </w:r>
    </w:p>
    <w:p w14:paraId="3704BE37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_Toc9528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.设置</w:t>
      </w:r>
      <w:r>
        <w:tab/>
      </w:r>
      <w:r>
        <w:fldChar w:fldCharType="begin"/>
      </w:r>
      <w:r>
        <w:instrText xml:space="preserve"> PAGEREF _Toc9528 \h 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 w14:paraId="16E991A6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_Toc31798 </w:instrText>
      </w:r>
      <w:r>
        <w:fldChar w:fldCharType="separate"/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r>
        <w:tab/>
      </w:r>
      <w:r>
        <w:fldChar w:fldCharType="begin"/>
      </w:r>
      <w:r>
        <w:instrText xml:space="preserve"> PAGEREF _Toc31798 \h 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 w14:paraId="0CBE33D5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_Toc11468 </w:instrText>
      </w:r>
      <w:r>
        <w:fldChar w:fldCharType="separate"/>
      </w:r>
      <w:r>
        <w:rPr>
          <w:rFonts w:hint="eastAsia"/>
          <w:lang w:val="en-US" w:eastAsia="zh-CN"/>
        </w:rPr>
        <w:t xml:space="preserve">5.1.1 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定位上报频率</w:t>
      </w:r>
      <w:r>
        <w:rPr>
          <w:rFonts w:hint="eastAsia"/>
        </w:rPr>
        <w:t>（0x17）</w:t>
      </w:r>
      <w:r>
        <w:tab/>
      </w:r>
      <w:r>
        <w:fldChar w:fldCharType="begin"/>
      </w:r>
      <w:r>
        <w:instrText xml:space="preserve"> PAGEREF _Toc11468 \h 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 w14:paraId="4223CE65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_Toc19597 </w:instrText>
      </w:r>
      <w:r>
        <w:fldChar w:fldCharType="separate"/>
      </w:r>
      <w:r>
        <w:rPr>
          <w:rFonts w:hint="eastAsia"/>
          <w:lang w:val="en-US" w:eastAsia="zh-CN"/>
        </w:rPr>
        <w:t>5.1.3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r>
        <w:tab/>
      </w:r>
      <w:r>
        <w:fldChar w:fldCharType="begin"/>
      </w:r>
      <w:r>
        <w:instrText xml:space="preserve"> PAGEREF _Toc19597 \h </w:instrText>
      </w:r>
      <w:r>
        <w:fldChar w:fldCharType="separate"/>
      </w:r>
      <w:r>
        <w:t>33</w:t>
      </w:r>
      <w:r>
        <w:fldChar w:fldCharType="end"/>
      </w:r>
      <w:r>
        <w:fldChar w:fldCharType="end"/>
      </w:r>
    </w:p>
    <w:p w14:paraId="694F1757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_Toc8749 </w:instrText>
      </w:r>
      <w:r>
        <w:fldChar w:fldCharType="separate"/>
      </w:r>
      <w:r>
        <w:rPr>
          <w:rFonts w:hint="eastAsia"/>
          <w:lang w:val="en-US" w:eastAsia="zh-CN"/>
        </w:rPr>
        <w:t>5.1.4</w:t>
      </w:r>
      <w:r>
        <w:rPr>
          <w:rFonts w:hint="eastAsia"/>
        </w:rPr>
        <w:t>域名设置(0xC3)（TCP专用）</w:t>
      </w:r>
      <w:r>
        <w:tab/>
      </w:r>
      <w:r>
        <w:fldChar w:fldCharType="begin"/>
      </w:r>
      <w:r>
        <w:instrText xml:space="preserve"> PAGEREF _Toc8749 \h </w:instrText>
      </w:r>
      <w:r>
        <w:fldChar w:fldCharType="separate"/>
      </w:r>
      <w:r>
        <w:t>35</w:t>
      </w:r>
      <w:r>
        <w:fldChar w:fldCharType="end"/>
      </w:r>
      <w:r>
        <w:fldChar w:fldCharType="end"/>
      </w:r>
    </w:p>
    <w:p w14:paraId="0AC7831A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_Toc26190 </w:instrText>
      </w:r>
      <w:r>
        <w:fldChar w:fldCharType="separate"/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r>
        <w:rPr>
          <w:rFonts w:hint="eastAsia"/>
          <w:lang w:val="en-US" w:eastAsia="zh-CN"/>
        </w:rPr>
        <w:t>2文字</w:t>
      </w:r>
      <w:r>
        <w:rPr>
          <w:rFonts w:hint="eastAsia"/>
        </w:rPr>
        <w:t>信息下发(Message Send)（MSGID=</w:t>
      </w:r>
      <w:r>
        <w:t>0X2</w:t>
      </w:r>
      <w:r>
        <w:rPr>
          <w:rFonts w:hint="eastAsia"/>
        </w:rPr>
        <w:t>8）</w:t>
      </w:r>
      <w:r>
        <w:tab/>
      </w:r>
      <w:r>
        <w:fldChar w:fldCharType="begin"/>
      </w:r>
      <w:r>
        <w:instrText xml:space="preserve"> PAGEREF _Toc26190 \h </w:instrText>
      </w:r>
      <w:r>
        <w:fldChar w:fldCharType="separate"/>
      </w:r>
      <w:r>
        <w:t>37</w:t>
      </w:r>
      <w:r>
        <w:fldChar w:fldCharType="end"/>
      </w:r>
      <w:r>
        <w:fldChar w:fldCharType="end"/>
      </w:r>
    </w:p>
    <w:p w14:paraId="48ABE0FB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_Toc24539 </w:instrText>
      </w:r>
      <w:r>
        <w:fldChar w:fldCharType="separate"/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r>
        <w:rPr>
          <w:rFonts w:hint="eastAsia"/>
          <w:lang w:val="en-US" w:eastAsia="zh-CN"/>
        </w:rPr>
        <w:t>5</w:t>
      </w:r>
      <w:r>
        <w:rPr>
          <w:rFonts w:hint="eastAsia" w:ascii="微软雅黑" w:hAnsi="微软雅黑"/>
          <w:szCs w:val="28"/>
        </w:rPr>
        <w:t>下发停留报警触发时间（MSGID=</w:t>
      </w:r>
      <w:r>
        <w:rPr>
          <w:rFonts w:ascii="微软雅黑" w:hAnsi="微软雅黑"/>
          <w:szCs w:val="28"/>
        </w:rPr>
        <w:t>0XCC</w:t>
      </w:r>
      <w:r>
        <w:rPr>
          <w:rFonts w:hint="eastAsia" w:ascii="微软雅黑" w:hAnsi="微软雅黑"/>
          <w:szCs w:val="28"/>
        </w:rPr>
        <w:t>）</w:t>
      </w:r>
      <w:r>
        <w:tab/>
      </w:r>
      <w:r>
        <w:fldChar w:fldCharType="begin"/>
      </w:r>
      <w:r>
        <w:instrText xml:space="preserve"> PAGEREF _Toc24539 \h </w:instrText>
      </w:r>
      <w:r>
        <w:fldChar w:fldCharType="separate"/>
      </w:r>
      <w:r>
        <w:t>37</w:t>
      </w:r>
      <w:r>
        <w:fldChar w:fldCharType="end"/>
      </w:r>
      <w:r>
        <w:fldChar w:fldCharType="end"/>
      </w:r>
    </w:p>
    <w:p w14:paraId="7F9EB86B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_Toc8858 </w:instrText>
      </w:r>
      <w:r>
        <w:fldChar w:fldCharType="separate"/>
      </w:r>
      <w:r>
        <w:rPr>
          <w:rFonts w:hint="eastAsia"/>
          <w:lang w:val="en-US" w:eastAsia="zh-CN"/>
        </w:rPr>
        <w:t xml:space="preserve">5.1.6 </w:t>
      </w:r>
      <w:r>
        <w:rPr>
          <w:rFonts w:hint="eastAsia"/>
        </w:rPr>
        <w:t>关机</w:t>
      </w:r>
      <w:r>
        <w:rPr>
          <w:rFonts w:hint="eastAsia"/>
          <w:lang w:val="en-US" w:eastAsia="zh-CN"/>
        </w:rPr>
        <w:t>重启</w:t>
      </w:r>
      <w:r>
        <w:rPr>
          <w:rFonts w:hint="eastAsia"/>
        </w:rPr>
        <w:t>(0x77)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开机状态下发，设备关机状态该指令无效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_Toc8858 \h </w:instrText>
      </w:r>
      <w:r>
        <w:fldChar w:fldCharType="separate"/>
      </w:r>
      <w:r>
        <w:t>38</w:t>
      </w:r>
      <w:r>
        <w:fldChar w:fldCharType="end"/>
      </w:r>
      <w:r>
        <w:fldChar w:fldCharType="end"/>
      </w:r>
    </w:p>
    <w:p w14:paraId="51C7B9E8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_Toc2207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.1.7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UWB报警距离下发（0x79）</w:t>
      </w:r>
      <w:r>
        <w:tab/>
      </w:r>
      <w:r>
        <w:fldChar w:fldCharType="begin"/>
      </w:r>
      <w:r>
        <w:instrText xml:space="preserve"> PAGEREF _Toc2207 \h </w:instrText>
      </w:r>
      <w:r>
        <w:fldChar w:fldCharType="separate"/>
      </w:r>
      <w:r>
        <w:t>39</w:t>
      </w:r>
      <w:r>
        <w:fldChar w:fldCharType="end"/>
      </w:r>
      <w:r>
        <w:fldChar w:fldCharType="end"/>
      </w:r>
    </w:p>
    <w:p w14:paraId="0EDCA1F4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_Toc22133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.1.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8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 xml:space="preserve"> 远程OTA升级下发（0xA9）</w:t>
      </w:r>
      <w:r>
        <w:tab/>
      </w:r>
      <w:r>
        <w:fldChar w:fldCharType="begin"/>
      </w:r>
      <w:r>
        <w:instrText xml:space="preserve"> PAGEREF _Toc22133 \h </w:instrText>
      </w:r>
      <w:r>
        <w:fldChar w:fldCharType="separate"/>
      </w:r>
      <w:r>
        <w:t>39</w:t>
      </w:r>
      <w:r>
        <w:fldChar w:fldCharType="end"/>
      </w:r>
      <w:r>
        <w:fldChar w:fldCharType="end"/>
      </w:r>
    </w:p>
    <w:p w14:paraId="2340188F">
      <w:pPr>
        <w:pStyle w:val="23"/>
        <w:tabs>
          <w:tab w:val="right" w:leader="dot" w:pos="9042"/>
        </w:tabs>
        <w:spacing w:line="360" w:lineRule="auto"/>
        <w:ind w:left="0" w:leftChars="0"/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1134" w:right="851" w:bottom="851" w:left="851" w:header="397" w:footer="680" w:gutter="0"/>
          <w:cols w:space="425" w:num="1"/>
          <w:docGrid w:type="lines" w:linePitch="312" w:charSpace="0"/>
        </w:sectPr>
      </w:pPr>
      <w:r>
        <w:fldChar w:fldCharType="end"/>
      </w:r>
      <w:bookmarkStart w:id="0" w:name="_Toc496193102"/>
      <w:bookmarkStart w:id="1" w:name="_Toc440976901"/>
    </w:p>
    <w:p w14:paraId="29260464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" w:name="_Toc8496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bookmarkEnd w:id="0"/>
      <w:bookmarkEnd w:id="1"/>
      <w:bookmarkEnd w:id="2"/>
    </w:p>
    <w:p w14:paraId="5939C026">
      <w:pPr>
        <w:pStyle w:val="63"/>
        <w:numPr>
          <w:ilvl w:val="0"/>
          <w:numId w:val="0"/>
        </w:numPr>
        <w:adjustRightInd/>
        <w:spacing w:line="360" w:lineRule="auto"/>
        <w:ind w:left="425" w:leftChars="0" w:hanging="425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本协议合适于欧孚通信4G CAT1设备，目前支持W200P，G808等产品。</w:t>
      </w:r>
    </w:p>
    <w:p w14:paraId="1015BA06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</w:t>
      </w:r>
      <w:r>
        <w:rPr>
          <w:rFonts w:ascii="微软雅黑" w:hAnsi="微软雅黑"/>
          <w:color w:val="auto"/>
          <w:sz w:val="21"/>
          <w:szCs w:val="21"/>
        </w:rPr>
        <w:t>32</w:t>
      </w:r>
      <w:r>
        <w:rPr>
          <w:rFonts w:hint="eastAsia" w:ascii="微软雅黑" w:hAnsi="微软雅黑" w:cs="宋体"/>
          <w:color w:val="auto"/>
          <w:sz w:val="21"/>
          <w:szCs w:val="21"/>
        </w:rPr>
        <w:t>位的数据头进行同步和终端识别；</w:t>
      </w:r>
    </w:p>
    <w:p w14:paraId="75E2052D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使用低开销的校验算法实现校验保护；</w:t>
      </w:r>
    </w:p>
    <w:p w14:paraId="32AAAB64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使用报文标示符来标示不同的报文。</w:t>
      </w:r>
    </w:p>
    <w:p w14:paraId="0AE439EE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下述除特殊标明。一律通用</w:t>
      </w:r>
      <w:r>
        <w:rPr>
          <w:rFonts w:hint="eastAsia" w:ascii="微软雅黑" w:hAnsi="微软雅黑" w:cs="宋体"/>
          <w:color w:val="auto"/>
          <w:sz w:val="21"/>
          <w:szCs w:val="21"/>
        </w:rPr>
        <w:t>。</w:t>
      </w:r>
    </w:p>
    <w:p w14:paraId="7077DDF9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协议内容为4g上报内容，若需蓝牙广播数据协议，还请咨询相关对接人员</w:t>
      </w:r>
    </w:p>
    <w:p w14:paraId="6F504F32">
      <w:pPr>
        <w:pStyle w:val="63"/>
        <w:numPr>
          <w:ilvl w:val="0"/>
          <w:numId w:val="0"/>
        </w:numPr>
        <w:adjustRightInd/>
        <w:spacing w:line="360" w:lineRule="auto"/>
        <w:ind w:left="533" w:leftChars="0"/>
        <w:rPr>
          <w:rFonts w:ascii="微软雅黑" w:hAnsi="微软雅黑" w:cs="宋体"/>
          <w:color w:val="auto"/>
          <w:sz w:val="21"/>
          <w:szCs w:val="21"/>
        </w:rPr>
      </w:pPr>
    </w:p>
    <w:p w14:paraId="3DD78280">
      <w:pPr>
        <w:pStyle w:val="63"/>
        <w:numPr>
          <w:ilvl w:val="0"/>
          <w:numId w:val="0"/>
        </w:numPr>
        <w:adjustRightInd/>
        <w:spacing w:line="360" w:lineRule="auto"/>
        <w:outlineLvl w:val="0"/>
        <w:rPr>
          <w:rFonts w:hint="eastAsia"/>
          <w:lang w:val="en-US" w:eastAsia="zh-CN"/>
        </w:rPr>
      </w:pPr>
      <w:bookmarkStart w:id="3" w:name="_Toc4409"/>
      <w:bookmarkStart w:id="4" w:name="_Toc4529"/>
      <w:bookmarkStart w:id="5" w:name="_Toc4208"/>
      <w:bookmarkStart w:id="6" w:name="_Toc496193103"/>
      <w:bookmarkStart w:id="7" w:name="_Toc440976902"/>
      <w:r>
        <w:rPr>
          <w:rFonts w:hint="eastAsia"/>
          <w:b/>
          <w:bCs w:val="0"/>
          <w:sz w:val="44"/>
          <w:szCs w:val="44"/>
          <w:lang w:val="en-US" w:eastAsia="zh-CN"/>
        </w:rPr>
        <w:t>2.设备使用说明</w:t>
      </w:r>
      <w:bookmarkEnd w:id="3"/>
      <w:bookmarkEnd w:id="4"/>
      <w:bookmarkEnd w:id="5"/>
      <w:bookmarkStart w:id="8" w:name="_Toc19043"/>
      <w:bookmarkStart w:id="9" w:name="_Toc20064"/>
      <w:bookmarkStart w:id="10" w:name="_Toc29705"/>
    </w:p>
    <w:p w14:paraId="461AF4AA">
      <w:pPr>
        <w:pStyle w:val="63"/>
        <w:numPr>
          <w:ilvl w:val="0"/>
          <w:numId w:val="0"/>
        </w:numPr>
        <w:adjustRightInd/>
        <w:spacing w:line="360" w:lineRule="auto"/>
        <w:outlineLvl w:val="1"/>
        <w:rPr>
          <w:rFonts w:hint="default"/>
          <w:b/>
          <w:bCs w:val="0"/>
          <w:sz w:val="32"/>
          <w:szCs w:val="32"/>
          <w:lang w:val="en-US" w:eastAsia="zh-CN"/>
        </w:rPr>
      </w:pPr>
      <w:bookmarkStart w:id="11" w:name="_Toc6452"/>
      <w:r>
        <w:rPr>
          <w:rFonts w:hint="eastAsia"/>
          <w:b/>
          <w:bCs w:val="0"/>
          <w:sz w:val="32"/>
          <w:szCs w:val="32"/>
          <w:lang w:val="en-US" w:eastAsia="zh-CN"/>
        </w:rPr>
        <w:t>2.1 使用说明</w:t>
      </w:r>
      <w:bookmarkEnd w:id="8"/>
      <w:bookmarkEnd w:id="9"/>
      <w:bookmarkEnd w:id="11"/>
    </w:p>
    <w:p w14:paraId="6F8AAAFB">
      <w:pPr>
        <w:pStyle w:val="63"/>
        <w:numPr>
          <w:ilvl w:val="0"/>
          <w:numId w:val="0"/>
        </w:numPr>
        <w:adjustRightInd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062E8ACC">
      <w:pPr>
        <w:numPr>
          <w:ilvl w:val="0"/>
          <w:numId w:val="2"/>
        </w:numPr>
        <w:spacing w:line="360" w:lineRule="auto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开机：</w:t>
      </w:r>
    </w:p>
    <w:p w14:paraId="1ABE1EB7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第一次使用前请充满电</w:t>
      </w:r>
      <w:r>
        <w:rPr>
          <w:rFonts w:hint="eastAsia" w:ascii="微软雅黑" w:hAnsi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充电达到开机所需电量设备会自动开机，充电状态显示充电图标，充满电为绿色图标，</w:t>
      </w:r>
      <w:r>
        <w:rPr>
          <w:rFonts w:hint="eastAsia" w:ascii="微软雅黑" w:hAnsi="微软雅黑"/>
          <w:color w:val="FF0000"/>
          <w:sz w:val="24"/>
          <w:szCs w:val="24"/>
          <w:lang w:val="en-US" w:eastAsia="zh-CN"/>
        </w:rPr>
        <w:t>注意：不要在充电状态下查看设备信号</w:t>
      </w:r>
    </w:p>
    <w:p w14:paraId="3124A8C7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手动开机：长按上键10s后松开，界面</w:t>
      </w:r>
      <w:r>
        <w:rPr>
          <w:rFonts w:hint="eastAsia" w:ascii="微软雅黑" w:hAnsi="微软雅黑" w:eastAsia="微软雅黑"/>
          <w:sz w:val="28"/>
          <w:szCs w:val="28"/>
        </w:rPr>
        <w:t>出现“Welcome”字样</w:t>
      </w:r>
    </w:p>
    <w:p w14:paraId="08DE1D73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/>
          <w:color w:val="FF0000"/>
          <w:sz w:val="24"/>
          <w:szCs w:val="24"/>
          <w:lang w:val="en-US" w:eastAsia="zh-CN"/>
        </w:rPr>
        <w:t>注：开机默认佩戴状态，未测到心率上报脱落报警</w:t>
      </w:r>
    </w:p>
    <w:p w14:paraId="55ED8210">
      <w:pPr>
        <w:numPr>
          <w:ilvl w:val="0"/>
          <w:numId w:val="2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关机：</w:t>
      </w:r>
    </w:p>
    <w:p w14:paraId="06DD96B1"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低电关机：界面显示Byebye后熄灭屏幕</w:t>
      </w:r>
    </w:p>
    <w:p w14:paraId="651FAB68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手动关机：关机：长按按键10</w:t>
      </w:r>
      <w:bookmarkStart w:id="141" w:name="_GoBack"/>
      <w:bookmarkEnd w:id="141"/>
      <w:r>
        <w:rPr>
          <w:rFonts w:hint="eastAsia" w:ascii="微软雅黑" w:hAnsi="微软雅黑"/>
          <w:sz w:val="24"/>
          <w:szCs w:val="24"/>
          <w:lang w:val="en-US" w:eastAsia="zh-CN"/>
        </w:rPr>
        <w:t>秒以上，界面显示面显示Byebye后熄灭屏幕</w:t>
      </w:r>
    </w:p>
    <w:p w14:paraId="54EE4589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下行指令关机：开机状态下行关机指令，界面显示Byebye后熄灭屏幕</w:t>
      </w:r>
    </w:p>
    <w:p w14:paraId="27D23A90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/>
          <w:color w:val="FF0000"/>
          <w:sz w:val="24"/>
          <w:szCs w:val="24"/>
          <w:lang w:val="en-US" w:eastAsia="zh-CN"/>
        </w:rPr>
        <w:t>注意：开机状态充电不关机</w:t>
      </w:r>
    </w:p>
    <w:p w14:paraId="2695C6D6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SOS功能:</w:t>
      </w:r>
    </w:p>
    <w:p w14:paraId="35624F5D">
      <w:pPr>
        <w:numPr>
          <w:ilvl w:val="0"/>
          <w:numId w:val="0"/>
        </w:numPr>
        <w:spacing w:line="360" w:lineRule="auto"/>
        <w:ind w:left="960" w:leftChars="0" w:hanging="960" w:hanging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触发方式：触发后设备不进休眠，长按下键3s，界面显示SOS SEND OK/</w:t>
      </w:r>
      <w:r>
        <w:rPr>
          <w:rFonts w:hint="eastAsia" w:ascii="微软雅黑" w:hAnsi="微软雅黑" w:eastAsia="微软雅黑"/>
          <w:sz w:val="28"/>
          <w:szCs w:val="28"/>
        </w:rPr>
        <w:t>SOS发送</w:t>
      </w:r>
      <w:r>
        <w:rPr>
          <w:rFonts w:hint="eastAsia" w:ascii="微软雅黑" w:hAnsi="微软雅黑"/>
          <w:sz w:val="28"/>
          <w:szCs w:val="28"/>
          <w:lang w:val="en-US" w:eastAsia="zh-CN"/>
        </w:rPr>
        <w:t>成功</w:t>
      </w:r>
      <w:r>
        <w:rPr>
          <w:rFonts w:hint="eastAsia" w:ascii="微软雅黑" w:hAnsi="微软雅黑"/>
          <w:sz w:val="24"/>
          <w:szCs w:val="24"/>
          <w:lang w:val="en-US" w:eastAsia="zh-CN"/>
        </w:rPr>
        <w:t>后，出现SOS图标</w:t>
      </w:r>
    </w:p>
    <w:p w14:paraId="315636A9">
      <w:pPr>
        <w:spacing w:line="360" w:lineRule="auto"/>
        <w:ind w:left="960" w:hanging="960" w:hanging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取消方式：SOS模式下，长按下键3s,界面显示SEND CENCEL/SOS取消后，SOS图标消失</w:t>
      </w:r>
    </w:p>
    <w:p w14:paraId="15448028">
      <w:pPr>
        <w:pStyle w:val="63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信号状态：</w:t>
      </w:r>
    </w:p>
    <w:p w14:paraId="6FF1F37C">
      <w:pPr>
        <w:pStyle w:val="63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无信号：界面信号为一条横线</w:t>
      </w:r>
    </w:p>
    <w:p w14:paraId="4ED94306">
      <w:pPr>
        <w:pStyle w:val="63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有信号：界面信号有阶梯柱状图形</w:t>
      </w:r>
    </w:p>
    <w:p w14:paraId="66278DE6">
      <w:pPr>
        <w:pStyle w:val="63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设备休眠：</w:t>
      </w:r>
    </w:p>
    <w:p w14:paraId="1BE57975">
      <w:pPr>
        <w:pStyle w:val="63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触发条件：设备40分钟一动不动，进入休眠模式，不上报定位健康数据，只上报F9心跳包维持长连接</w:t>
      </w:r>
    </w:p>
    <w:p w14:paraId="704E28A1">
      <w:pPr>
        <w:pStyle w:val="63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eastAsia"/>
          <w:lang w:val="en-US" w:eastAsia="zh-CN"/>
        </w:rPr>
      </w:pPr>
    </w:p>
    <w:p w14:paraId="733F6CF0">
      <w:pPr>
        <w:pStyle w:val="63"/>
        <w:numPr>
          <w:ilvl w:val="0"/>
          <w:numId w:val="0"/>
        </w:numPr>
        <w:adjustRightInd/>
        <w:spacing w:line="360" w:lineRule="auto"/>
        <w:ind w:leftChars="0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12" w:name="_Toc14299"/>
      <w:bookmarkStart w:id="13" w:name="_Toc18312"/>
      <w:r>
        <w:rPr>
          <w:rFonts w:hint="eastAsia"/>
          <w:b/>
          <w:bCs w:val="0"/>
          <w:sz w:val="32"/>
          <w:szCs w:val="32"/>
          <w:lang w:val="en-US" w:eastAsia="zh-CN"/>
        </w:rPr>
        <w:t>2.2 设备默认上报逻辑</w:t>
      </w:r>
      <w:bookmarkEnd w:id="10"/>
      <w:bookmarkEnd w:id="12"/>
      <w:bookmarkEnd w:id="13"/>
    </w:p>
    <w:p w14:paraId="28114D7C">
      <w:pPr>
        <w:pStyle w:val="63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460EAF14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连接相关上报</w:t>
      </w:r>
    </w:p>
    <w:p w14:paraId="7D6A68B6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F0请求：设备是长链接的，服务器正常连接和网络正常情况下，开机会上报一次</w:t>
      </w:r>
    </w:p>
    <w:p w14:paraId="60FEBD7F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F9/F6：心跳包上报，默认4分钟上报一次，定位和健康上报时后也会跟着报一条</w:t>
      </w:r>
    </w:p>
    <w:p w14:paraId="0C5C1924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定位相关上报</w:t>
      </w:r>
    </w:p>
    <w:p w14:paraId="6873E399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UWB/gps/wifi/蓝牙信标：默认上报频率2分钟，默认定位优先级：UWB&gt;wifi&gt;gps，UWB定位优先，定位不到切换gps</w:t>
      </w:r>
    </w:p>
    <w:p w14:paraId="690A66CC">
      <w:pPr>
        <w:pStyle w:val="63"/>
        <w:numPr>
          <w:ilvl w:val="0"/>
          <w:numId w:val="0"/>
        </w:numPr>
        <w:adjustRightInd/>
        <w:spacing w:line="360" w:lineRule="auto"/>
        <w:ind w:left="720" w:firstLine="0" w:firstLine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注：GPS室内很难定位到，请到室外宽阔无遮挡环境测试</w:t>
      </w:r>
    </w:p>
    <w:p w14:paraId="1B9A85C1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报警相关上报</w:t>
      </w:r>
    </w:p>
    <w:p w14:paraId="51ABB653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SOS报警(0x02)：使用者主动触发,触发方式见上一节</w:t>
      </w:r>
    </w:p>
    <w:p w14:paraId="3B4D9A71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SOS取消(0x02)：使用者主动触发取消,触发方式见上一节</w:t>
      </w:r>
    </w:p>
    <w:p w14:paraId="2D27FAF6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关机报警(0x21)：设备主动关机或低电关机,触发方式见上一节</w:t>
      </w:r>
    </w:p>
    <w:p w14:paraId="26A56B68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佩戴脱落报警(0x02)：设备按健康采样上报频率判断佩戴，测到心率上报佩戴报警，没有测到心率上报脱落报警</w:t>
      </w:r>
    </w:p>
    <w:p w14:paraId="2FC014ED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久坐停留报警(0x02):默认15分钟一动不动触发上报</w:t>
      </w:r>
    </w:p>
    <w:p w14:paraId="1A9C7BEA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跌落报警(0x02)：设备在一定高度自由落体，满足跌落算法触发</w:t>
      </w:r>
    </w:p>
    <w:p w14:paraId="456F8614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低电量报警(0x02)：设备当前 电量等级 小于等于0时触发</w:t>
      </w:r>
    </w:p>
    <w:p w14:paraId="390787C3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异常温度报警(0x16)：当设备检测温度超过40摄氏度时上报</w:t>
      </w:r>
    </w:p>
    <w:p w14:paraId="6CAD0F3D">
      <w:pPr>
        <w:ind w:left="720" w:hanging="720" w:hangingChars="300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 距离报警(0x2104)：UWB测距报警，实时触发，默认报警距离为2米，当和UWB信标的距离小于两米时，触发上报。</w:t>
      </w:r>
    </w:p>
    <w:p w14:paraId="43759501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健康相关上报</w:t>
      </w:r>
    </w:p>
    <w:p w14:paraId="3A3E32A7">
      <w:pPr>
        <w:pStyle w:val="63"/>
        <w:numPr>
          <w:ilvl w:val="0"/>
          <w:numId w:val="0"/>
        </w:numPr>
        <w:adjustRightInd/>
        <w:spacing w:line="360" w:lineRule="auto"/>
        <w:ind w:firstLine="420" w:firstLine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计步，心率，体温&amp;腕温，血压，血氧(0x32)：默认上报频率2分钟</w:t>
      </w:r>
    </w:p>
    <w:p w14:paraId="69E1E8D7">
      <w:pPr>
        <w:pStyle w:val="63"/>
        <w:numPr>
          <w:ilvl w:val="0"/>
          <w:numId w:val="0"/>
        </w:numPr>
        <w:adjustRightInd/>
        <w:spacing w:line="360" w:lineRule="auto"/>
        <w:ind w:firstLine="420" w:firstLine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睡眠(0xC5)：统计时间段21：00-08：00，该时间段会根据状态上报睡眠数据</w:t>
      </w:r>
    </w:p>
    <w:p w14:paraId="1AE5EBB0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设备信息及状态上报</w:t>
      </w:r>
    </w:p>
    <w:p w14:paraId="463690DC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软件版本和型号(0xBB)/状态参数(A9)：开机会上报一笔</w:t>
      </w:r>
    </w:p>
    <w:p w14:paraId="72959FBE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SIM卡ICCID(0xF3)：开机上报一笔</w:t>
      </w:r>
    </w:p>
    <w:p w14:paraId="3B9C9920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设备状态(0xE9):开机上报一笔，有上报频率有更改时上报一笔</w:t>
      </w:r>
    </w:p>
    <w:p w14:paraId="6BD2D594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充电状态(0xC3)：开始充电，结束充电，已充满时上报</w:t>
      </w:r>
    </w:p>
    <w:p w14:paraId="7A35565C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下行反馈</w:t>
      </w:r>
    </w:p>
    <w:p w14:paraId="6DFE471A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下行反馈(C0):服务器下行指令设备收到后上报</w:t>
      </w:r>
    </w:p>
    <w:p w14:paraId="75FEFFF0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注：设备上报有并包上报的情况，也就是一个数据包里面含有多个完整的报文，注意不要遗漏，报文为完整报文，不会出现中间断开在下一个数据包的现象</w:t>
      </w:r>
    </w:p>
    <w:p w14:paraId="485D1E83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Eg:bdbdbdbdd6000119a9cf610445270387bf452708a1bc44279d18b74427e518b7f9bdbdbdbdf9010000006400002800000019a9cf61ca</w:t>
      </w:r>
    </w:p>
    <w:p w14:paraId="1AA2A642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此数据包里含有(0xD6)蓝牙定位和(0xF9)电量信号的报文</w:t>
      </w:r>
    </w:p>
    <w:p w14:paraId="2355D00B">
      <w:pPr>
        <w:pStyle w:val="6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(0xD6)蓝牙定位:bdbdbdbdd6000119a9cf610445270387bf452708a1bc44279d18b74427e518b7f9</w:t>
      </w:r>
    </w:p>
    <w:p w14:paraId="7DF62A27">
      <w:pPr>
        <w:pStyle w:val="6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(0xF9)电量信号:bdbdbdbdf9010000006400002800000019a9cf61ca</w:t>
      </w:r>
    </w:p>
    <w:p w14:paraId="68A40349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</w:p>
    <w:p w14:paraId="38AF3E0D">
      <w:pPr>
        <w:pStyle w:val="63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14" w:name="_Toc15900"/>
      <w:bookmarkStart w:id="15" w:name="_Toc3524"/>
      <w:r>
        <w:rPr>
          <w:rFonts w:hint="eastAsia"/>
          <w:b/>
          <w:bCs w:val="0"/>
          <w:sz w:val="32"/>
          <w:szCs w:val="32"/>
          <w:lang w:val="en-US" w:eastAsia="zh-CN"/>
        </w:rPr>
        <w:t>2.3 设备下行说明</w:t>
      </w:r>
      <w:bookmarkEnd w:id="14"/>
      <w:bookmarkEnd w:id="15"/>
    </w:p>
    <w:p w14:paraId="17F57489">
      <w:pPr>
        <w:pStyle w:val="63"/>
        <w:numPr>
          <w:ilvl w:val="0"/>
          <w:numId w:val="0"/>
        </w:numPr>
        <w:adjustRightInd/>
        <w:spacing w:line="360" w:lineRule="auto"/>
        <w:ind w:firstLine="640"/>
        <w:outlineLvl w:val="9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通用版本：下行指令需要20毫秒内连续下行两次，保障成功</w:t>
      </w:r>
    </w:p>
    <w:p w14:paraId="40D8D6D9">
      <w:pPr>
        <w:pStyle w:val="63"/>
        <w:numPr>
          <w:ilvl w:val="0"/>
          <w:numId w:val="4"/>
        </w:numPr>
        <w:adjustRightInd/>
        <w:spacing w:line="360" w:lineRule="auto"/>
        <w:outlineLvl w:val="9"/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设备定位上报频率下发(0x17)：</w:t>
      </w:r>
    </w:p>
    <w:p w14:paraId="45F71A82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默认上报频率2分钟，最低1分钟，下行指令设备收到后，设备按下发指令的时间段和频率</w:t>
      </w:r>
    </w:p>
    <w:p w14:paraId="2C584304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上报数据，时间段外按默认上报频率上报，如：00：00-18：00  10分钟定位上报，那么</w:t>
      </w:r>
    </w:p>
    <w:p w14:paraId="4B0208C5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时间段外按默认2分钟上报频率上报</w:t>
      </w:r>
    </w:p>
    <w:p w14:paraId="4BAF871C">
      <w:pPr>
        <w:pStyle w:val="63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文字消息下发(0x28)：</w:t>
      </w:r>
    </w:p>
    <w:p w14:paraId="745FC80D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GB2312编码，最多40个汉字，一个汉字占2个字节，一个英文字母占1个字节</w:t>
      </w:r>
    </w:p>
    <w:p w14:paraId="442CB74F">
      <w:pPr>
        <w:pStyle w:val="63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设备定位优先级下发(0xCE01):</w:t>
      </w:r>
    </w:p>
    <w:p w14:paraId="1C46FE53">
      <w:pPr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默认定位优先级UWB&gt;wifi&gt;gps,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定位优先级如：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UWB&gt;gps&gt;蓝牙信标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，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UWB定位不到切换  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gps,gps定位不到切换蓝牙信标，当定位成功时，不会切换下个定位优先级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产生定位</w:t>
      </w:r>
    </w:p>
    <w:p w14:paraId="108068F8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设备健康采样频率下发(0xCE02):</w:t>
      </w:r>
    </w:p>
    <w:p w14:paraId="107E2338">
      <w:pPr>
        <w:numPr>
          <w:ilvl w:val="0"/>
          <w:numId w:val="0"/>
        </w:numPr>
        <w:ind w:leftChars="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健康采样频率默认10分钟,最低2分钟上报</w:t>
      </w:r>
    </w:p>
    <w:p w14:paraId="5B2730B0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久坐停留报警触发时间下发(0xCC):</w:t>
      </w:r>
    </w:p>
    <w:p w14:paraId="038F0EBD">
      <w:pPr>
        <w:numPr>
          <w:ilvl w:val="0"/>
          <w:numId w:val="0"/>
        </w:numPr>
        <w:ind w:left="720" w:leftChars="0" w:hanging="720" w:hangingChars="30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取值范围：2分钟-60分钟，如：下行为10分钟触发时间，那么设备10分钟一动不动就会触发上报久坐停留报警</w:t>
      </w:r>
    </w:p>
    <w:p w14:paraId="05504E72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设备关机和重启下发(0x77):</w:t>
      </w:r>
    </w:p>
    <w:p w14:paraId="1F76F3B9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注意，此指令必须设备开机状态才能生效，关机后不能接收</w:t>
      </w:r>
    </w:p>
    <w:p w14:paraId="2C3A0D4E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关机下发：开机状态下行该指令，设备关机，关机后不能接收下行</w:t>
      </w:r>
    </w:p>
    <w:p w14:paraId="60B005AA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重启下发：开机状态下行该指令，设备重新开机</w:t>
      </w:r>
    </w:p>
    <w:p w14:paraId="6E01EC07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UWB报警距离(0x79):</w:t>
      </w:r>
    </w:p>
    <w:p w14:paraId="1B3A1949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控制UWB测距报警的距离，其中0米为不报警</w:t>
      </w:r>
    </w:p>
    <w:p w14:paraId="31F6B999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(8)天气预警下发(0xCB):</w:t>
      </w:r>
    </w:p>
    <w:p w14:paraId="19CD0333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可下发多组天气预警，注意每组天气预警必须各不相同，不能出现相同类型的预警</w:t>
      </w:r>
    </w:p>
    <w:p w14:paraId="6A7ECD6E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(9)跌落灵敏度和高度下发(0xCE15):</w:t>
      </w:r>
    </w:p>
    <w:p w14:paraId="7A8E5C7C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灵敏度：指满足跌落算法的程度，提供5个设置等级（0 - 4）：低 - 中低 - 中 - 中高 - 高。</w:t>
      </w:r>
    </w:p>
    <w:p w14:paraId="19BD07B0">
      <w:pPr>
        <w:numPr>
          <w:ilvl w:val="0"/>
          <w:numId w:val="0"/>
        </w:numPr>
        <w:ind w:leftChars="0"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高度：指满足触发跌落报警的高度，提供5个设置等级（0 - 4）：0.5m - 1.0m - 1.5m - 2.0m </w:t>
      </w:r>
    </w:p>
    <w:p w14:paraId="55E10102">
      <w:pPr>
        <w:numPr>
          <w:ilvl w:val="0"/>
          <w:numId w:val="0"/>
        </w:numPr>
        <w:ind w:leftChars="0"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- 2.5m。</w:t>
      </w:r>
    </w:p>
    <w:p w14:paraId="1D5EE8B4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(10)远程OTA下发(0xA9):</w:t>
      </w:r>
    </w:p>
    <w:p w14:paraId="34A78E5C">
      <w:pPr>
        <w:numPr>
          <w:ilvl w:val="0"/>
          <w:numId w:val="0"/>
        </w:numPr>
        <w:ind w:left="720" w:leftChars="0" w:hanging="720" w:hangingChars="300"/>
        <w:outlineLvl w:val="9"/>
        <w:rPr>
          <w:rFonts w:hint="eastAsia"/>
          <w:lang w:val="en-US" w:eastAsia="zh-CN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远程更新消耗流量，且受网络影响，设备sim卡为每月30M,不能更新太过多次，否则会造成流量不足的情况，此功能需设备硬件支持远程更新,以前设备不支持</w:t>
      </w:r>
    </w:p>
    <w:p w14:paraId="2110CAE6">
      <w:pPr>
        <w:numPr>
          <w:ilvl w:val="0"/>
          <w:numId w:val="0"/>
        </w:numPr>
        <w:ind w:leftChars="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</w:p>
    <w:p w14:paraId="7BE6644B">
      <w:pPr>
        <w:pStyle w:val="63"/>
        <w:numPr>
          <w:ilvl w:val="0"/>
          <w:numId w:val="0"/>
        </w:numPr>
        <w:tabs>
          <w:tab w:val="left" w:pos="3830"/>
        </w:tabs>
        <w:adjustRightInd/>
        <w:spacing w:line="360" w:lineRule="auto"/>
        <w:ind w:left="720" w:hanging="720" w:hangingChars="30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ab/>
      </w:r>
    </w:p>
    <w:p w14:paraId="1619102E">
      <w:pPr>
        <w:pStyle w:val="2"/>
        <w:numPr>
          <w:ilvl w:val="0"/>
          <w:numId w:val="0"/>
        </w:numPr>
        <w:spacing w:line="360" w:lineRule="auto"/>
        <w:ind w:leftChars="0"/>
      </w:pPr>
      <w:bookmarkStart w:id="16" w:name="_Toc865"/>
      <w:r>
        <w:rPr>
          <w:rFonts w:hint="eastAsia"/>
          <w:lang w:val="en-US" w:eastAsia="zh-CN"/>
        </w:rPr>
        <w:t>3.</w:t>
      </w:r>
      <w:r>
        <w:rPr>
          <w:rFonts w:hint="eastAsia"/>
        </w:rPr>
        <w:t>协议数据包结构</w:t>
      </w:r>
      <w:bookmarkEnd w:id="6"/>
      <w:bookmarkEnd w:id="7"/>
      <w:bookmarkEnd w:id="16"/>
    </w:p>
    <w:p w14:paraId="3DCE94AC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一条基本的协议数据包结构如图</w:t>
      </w:r>
      <w:r>
        <w:rPr>
          <w:rFonts w:ascii="微软雅黑" w:hAnsi="微软雅黑" w:cs="Calibri"/>
          <w:szCs w:val="21"/>
        </w:rPr>
        <w:t>1</w:t>
      </w:r>
      <w:r>
        <w:rPr>
          <w:rFonts w:hint="eastAsia" w:ascii="微软雅黑" w:hAnsi="微软雅黑"/>
          <w:szCs w:val="21"/>
        </w:rPr>
        <w:t>所示：</w:t>
      </w:r>
    </w:p>
    <w:p w14:paraId="4079A01A">
      <w:pPr>
        <w:spacing w:line="360" w:lineRule="auto"/>
        <w:jc w:val="center"/>
        <w:rPr>
          <w:rFonts w:ascii="微软雅黑" w:hAnsi="微软雅黑"/>
        </w:rPr>
      </w:pPr>
      <w:r>
        <w:drawing>
          <wp:inline distT="0" distB="0" distL="0" distR="0">
            <wp:extent cx="5410200" cy="182880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8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599EFA">
      <w:pPr>
        <w:spacing w:line="360" w:lineRule="auto"/>
        <w:jc w:val="center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图</w:t>
      </w:r>
      <w:r>
        <w:rPr>
          <w:rFonts w:ascii="微软雅黑" w:hAnsi="微软雅黑" w:cs="Calibri"/>
          <w:b/>
          <w:bCs w:val="0"/>
          <w:sz w:val="18"/>
          <w:szCs w:val="18"/>
        </w:rPr>
        <w:t xml:space="preserve">1 </w:t>
      </w:r>
      <w:r>
        <w:rPr>
          <w:rFonts w:hint="eastAsia" w:ascii="微软雅黑" w:hAnsi="微软雅黑"/>
          <w:sz w:val="18"/>
          <w:szCs w:val="18"/>
        </w:rPr>
        <w:t>协议数据包结构图</w:t>
      </w:r>
    </w:p>
    <w:p w14:paraId="798FE389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7" w:name="_Toc440976903"/>
      <w:bookmarkStart w:id="18" w:name="_Toc496193104"/>
      <w:bookmarkStart w:id="19" w:name="_Toc28543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bookmarkEnd w:id="17"/>
      <w:bookmarkEnd w:id="18"/>
      <w:bookmarkEnd w:id="19"/>
    </w:p>
    <w:p w14:paraId="4E6897D4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 w14:paraId="309B9B5D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 BDBDBD</w:t>
      </w:r>
    </w:p>
    <w:p w14:paraId="3523065E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Header: 0xBD 0xBD0xBD0xBD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 w14:paraId="71755684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Timestamp: 32bits</w:t>
      </w:r>
      <w:r>
        <w:rPr>
          <w:rFonts w:hint="eastAsia" w:ascii="微软雅黑" w:hAnsi="微软雅黑" w:cs="宋体"/>
          <w:color w:val="auto"/>
          <w:sz w:val="21"/>
          <w:szCs w:val="21"/>
        </w:rPr>
        <w:t>，由服务器产生</w:t>
      </w:r>
    </w:p>
    <w:p w14:paraId="48FA50D8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0" w:name="_Toc496193105"/>
      <w:bookmarkStart w:id="21" w:name="_Toc4751"/>
      <w:bookmarkStart w:id="22" w:name="_Toc440976904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bookmarkEnd w:id="20"/>
      <w:bookmarkEnd w:id="21"/>
      <w:bookmarkEnd w:id="22"/>
    </w:p>
    <w:p w14:paraId="19BB5AD4">
      <w:pPr>
        <w:pStyle w:val="10"/>
      </w:pPr>
      <w:r>
        <w:rPr>
          <w:rFonts w:hint="eastAsia"/>
        </w:rPr>
        <w:t xml:space="preserve">   MessgeId 代表的内容如第3章。</w:t>
      </w:r>
    </w:p>
    <w:p w14:paraId="4B1B2641">
      <w:pPr>
        <w:pStyle w:val="10"/>
        <w:ind w:firstLine="480"/>
        <w:rPr>
          <w:rFonts w:hint="eastAsia"/>
        </w:rPr>
      </w:pPr>
      <w:r>
        <w:rPr>
          <w:rFonts w:hint="eastAsia"/>
        </w:rPr>
        <w:t>TCP每次链接的时候设备端都会先上报0xF0 报文，里面有设备唯一标识符IMEI，服务器端需要记录该imei作为标识。并回复0xf1报文，设备端才会认为此链接成功，否则会断开链接</w:t>
      </w:r>
    </w:p>
    <w:p w14:paraId="7B847BCB">
      <w:pPr>
        <w:pStyle w:val="10"/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设备正常通信，默认每4分钟上报一次0xF9心跳包，0xF9心跳包在定位上报后会上报一次</w:t>
      </w:r>
    </w:p>
    <w:p w14:paraId="3EC91342">
      <w:pPr>
        <w:pStyle w:val="1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，两者上报不受对方影响。</w:t>
      </w:r>
    </w:p>
    <w:p w14:paraId="67F188C4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3" w:name="_Toc440976905"/>
      <w:bookmarkStart w:id="24" w:name="_Toc24981"/>
      <w:bookmarkStart w:id="25" w:name="_Toc496193106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bookmarkEnd w:id="23"/>
      <w:bookmarkEnd w:id="24"/>
      <w:bookmarkEnd w:id="25"/>
    </w:p>
    <w:p w14:paraId="3AECA758">
      <w:pPr>
        <w:spacing w:line="360" w:lineRule="auto"/>
        <w:ind w:left="840"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目前固定为BDBDBDBD</w:t>
      </w:r>
    </w:p>
    <w:p w14:paraId="433F1E3A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6" w:name="_Toc16531"/>
      <w:bookmarkStart w:id="27" w:name="_Toc440976906"/>
      <w:bookmarkStart w:id="28" w:name="_Toc496193107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bookmarkEnd w:id="26"/>
      <w:bookmarkEnd w:id="27"/>
      <w:bookmarkEnd w:id="28"/>
    </w:p>
    <w:p w14:paraId="5EBA20E2">
      <w:r>
        <w:rPr>
          <w:rFonts w:hint="eastAsia"/>
        </w:rPr>
        <w:t>我们下面的payload 指的是协议中除了head token及校验码外的有效正文内容。后面加注的是正文长度。</w:t>
      </w:r>
    </w:p>
    <w:p w14:paraId="1042DDD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 w14:paraId="5A42B9CA">
      <w:pPr>
        <w:spacing w:line="360" w:lineRule="auto"/>
        <w:ind w:firstLine="42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 w14:paraId="3A03EB33">
      <w:pPr>
        <w:spacing w:line="360" w:lineRule="auto"/>
        <w:ind w:firstLine="42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8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 w14:paraId="423B9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FB73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754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FD39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2115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F017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4A48E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 w14:paraId="02095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74A4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5E35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8C86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AED3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FF5A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F9F35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 w14:paraId="48CD5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0DEA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46A6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E0CB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4EDE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560F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DCB11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2819BD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07754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DA9F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F030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931E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7548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3588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5C473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30C95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9E98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A276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2E77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234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11B9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AF9AE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 w14:paraId="20B4A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B1A7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6752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DEF7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CF1D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16B6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86693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 w14:paraId="36CAE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8409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BA1C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8ABC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3F85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78B7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2627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 w14:paraId="3B4B1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9B88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7E0A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56D4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3F12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A2AF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4ACB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 w14:paraId="2E91F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8DBA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601C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C485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B485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FC78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D906C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2B432F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B05E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B3A9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3497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F628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10E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44D5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86BC0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6FCBA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2019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F518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39AF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4C3C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F05E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57C76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 w14:paraId="218E7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A3A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C94A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8B6E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1AA3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429C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6571A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 w14:paraId="179D446F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9" w:name="_Toc8538"/>
      <w:bookmarkStart w:id="30" w:name="_Toc496193108"/>
      <w:bookmarkStart w:id="31" w:name="_Toc440976907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bookmarkEnd w:id="29"/>
      <w:bookmarkEnd w:id="30"/>
      <w:bookmarkEnd w:id="31"/>
    </w:p>
    <w:p w14:paraId="1A1402BC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 w14:paraId="4DE27AAA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0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4606E5B8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For(i=0; i&lt;N; i++)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6ED7C720">
      <w:pPr>
        <w:autoSpaceDE w:val="0"/>
        <w:autoSpaceDN w:val="0"/>
        <w:spacing w:line="360" w:lineRule="auto"/>
        <w:ind w:left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{</w:t>
      </w:r>
    </w:p>
    <w:p w14:paraId="3F1A4FF2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+ Buffer[i]</w:t>
      </w:r>
    </w:p>
    <w:p w14:paraId="4816480C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% 0x100</w:t>
      </w:r>
    </w:p>
    <w:p w14:paraId="105AE982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}</w:t>
      </w:r>
    </w:p>
    <w:p w14:paraId="35AC7EB7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c</w:t>
      </w:r>
      <w:r>
        <w:rPr>
          <w:rFonts w:ascii="微软雅黑" w:hAnsi="微软雅黑" w:cs="Courier New"/>
          <w:kern w:val="0"/>
          <w:sz w:val="20"/>
          <w:szCs w:val="20"/>
        </w:rPr>
        <w:t>k_sum = 0xFF – ck_sum</w:t>
      </w:r>
    </w:p>
    <w:p w14:paraId="390CB872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Return ck_sum</w:t>
      </w:r>
    </w:p>
    <w:p w14:paraId="453F7F30">
      <w:pPr>
        <w:spacing w:line="360" w:lineRule="auto"/>
        <w:rPr>
          <w:rFonts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</w:p>
    <w:p w14:paraId="5620E0E8">
      <w:pPr>
        <w:rPr>
          <w:rFonts w:ascii="微软雅黑" w:hAnsi="微软雅黑" w:cs="宋体"/>
          <w:kern w:val="0"/>
          <w:szCs w:val="21"/>
        </w:rPr>
      </w:pPr>
      <w:r>
        <w:rPr>
          <w:rFonts w:ascii="微软雅黑" w:hAnsi="微软雅黑" w:cs="宋体"/>
          <w:kern w:val="0"/>
          <w:szCs w:val="21"/>
        </w:rPr>
        <w:br w:type="page"/>
      </w:r>
    </w:p>
    <w:p w14:paraId="177E5BF7">
      <w:pPr>
        <w:pStyle w:val="2"/>
        <w:numPr>
          <w:ilvl w:val="0"/>
          <w:numId w:val="0"/>
        </w:numPr>
        <w:spacing w:line="360" w:lineRule="auto"/>
        <w:ind w:leftChars="0"/>
      </w:pPr>
      <w:bookmarkStart w:id="32" w:name="_Toc440976908"/>
      <w:bookmarkStart w:id="33" w:name="_Toc496193109"/>
      <w:bookmarkStart w:id="34" w:name="_Toc8179"/>
      <w:r>
        <w:rPr>
          <w:rFonts w:hint="eastAsia"/>
          <w:lang w:val="en-US" w:eastAsia="zh-CN"/>
        </w:rPr>
        <w:t>4.</w:t>
      </w:r>
      <w:r>
        <w:t>messages</w:t>
      </w:r>
      <w:r>
        <w:rPr>
          <w:rFonts w:hint="eastAsia"/>
        </w:rPr>
        <w:t>报文</w:t>
      </w:r>
      <w:bookmarkEnd w:id="32"/>
      <w:bookmarkEnd w:id="33"/>
      <w:bookmarkEnd w:id="34"/>
    </w:p>
    <w:p w14:paraId="0EBC7DA9">
      <w:pPr>
        <w:pStyle w:val="3"/>
        <w:numPr>
          <w:ilvl w:val="0"/>
          <w:numId w:val="0"/>
        </w:numPr>
        <w:ind w:left="321" w:leftChars="0"/>
      </w:pPr>
      <w:bookmarkStart w:id="35" w:name="_Toc13006"/>
      <w:r>
        <w:rPr>
          <w:rFonts w:hint="eastAsia"/>
          <w:lang w:val="en-US" w:eastAsia="zh-CN"/>
        </w:rPr>
        <w:t>4.1连接相关上报</w:t>
      </w:r>
      <w:bookmarkEnd w:id="35"/>
    </w:p>
    <w:p w14:paraId="3AE47051">
      <w:pPr>
        <w:pStyle w:val="4"/>
        <w:numPr>
          <w:ilvl w:val="0"/>
          <w:numId w:val="0"/>
        </w:numPr>
        <w:ind w:left="851" w:leftChars="0"/>
      </w:pPr>
      <w:bookmarkStart w:id="36" w:name="_Toc496193110"/>
      <w:bookmarkStart w:id="37" w:name="_Toc440976909"/>
      <w:bookmarkStart w:id="38" w:name="_Toc118997626"/>
      <w:bookmarkStart w:id="39" w:name="_Toc14839"/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</w:t>
      </w:r>
      <w:bookmarkEnd w:id="36"/>
      <w:bookmarkEnd w:id="37"/>
      <w:r>
        <w:rPr>
          <w:rFonts w:hint="eastAsia"/>
        </w:rPr>
        <w:t>（TCP专用）</w:t>
      </w:r>
      <w:bookmarkEnd w:id="38"/>
      <w:bookmarkEnd w:id="39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160"/>
        <w:gridCol w:w="1243"/>
        <w:gridCol w:w="1096"/>
        <w:gridCol w:w="1459"/>
      </w:tblGrid>
      <w:tr w14:paraId="0770E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CCA6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7FAA8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54973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7F3C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2FEE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requests to log into the terminal server through IMEI number</w:t>
            </w:r>
          </w:p>
        </w:tc>
      </w:tr>
      <w:tr w14:paraId="0169F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31F6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EB29D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64FA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BB8B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7066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A439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657A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9427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2D3D0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0410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84E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8E93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BD78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3F4B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F994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AE9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B3654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 0xBD 0xBD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9B72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ECE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4EB1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F32F2C1"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80"/>
        <w:gridCol w:w="1080"/>
        <w:gridCol w:w="1080"/>
        <w:gridCol w:w="1080"/>
        <w:gridCol w:w="2860"/>
      </w:tblGrid>
      <w:tr w14:paraId="6E6DC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705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9852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0687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B6750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3E49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F48B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37A2A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3B9C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F3C3D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75B0D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1012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2E16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7D46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 number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（小端模式）</w:t>
            </w:r>
          </w:p>
        </w:tc>
      </w:tr>
      <w:tr w14:paraId="33437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2338D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C098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7552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3409F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01ED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EBA73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</w:p>
        </w:tc>
      </w:tr>
      <w:tr w14:paraId="79783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4557615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52E9C4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47E151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7A97746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0A5183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DC907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1B52DC1B">
      <w:pPr>
        <w:spacing w:line="360" w:lineRule="auto"/>
        <w:ind w:firstLine="200" w:firstLineChars="100"/>
        <w:rPr>
          <w:rFonts w:hint="eastAsia" w:ascii="微软雅黑" w:hAnsi="微软雅黑" w:cs="Courier New"/>
          <w:color w:val="FF0000"/>
          <w:kern w:val="0"/>
          <w:sz w:val="20"/>
          <w:szCs w:val="20"/>
        </w:rPr>
      </w:pPr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请求一定得有0XF1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  <w:lang w:val="en-US" w:eastAsia="zh-CN"/>
        </w:rPr>
        <w:t>报文（具体格式见下一节）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回复，否则登录失败</w:t>
      </w:r>
    </w:p>
    <w:p w14:paraId="5B25B334">
      <w:pPr>
        <w:spacing w:line="360" w:lineRule="auto"/>
        <w:ind w:firstLine="200" w:firstLineChars="100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例：</w:t>
      </w:r>
      <w:r>
        <w:rPr>
          <w:rFonts w:hint="eastAsia" w:ascii="微软雅黑" w:hAnsi="微软雅黑"/>
          <w:szCs w:val="21"/>
        </w:rPr>
        <w:t>bdbdbdbdf0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9b51731bc6160300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00</w:t>
      </w:r>
      <w:r>
        <w:rPr>
          <w:rFonts w:hint="eastAsia" w:ascii="微软雅黑" w:hAnsi="微软雅黑"/>
          <w:szCs w:val="21"/>
          <w:lang w:val="en-US" w:eastAsia="zh-CN"/>
        </w:rPr>
        <w:t xml:space="preserve">00 </w:t>
      </w:r>
      <w:r>
        <w:rPr>
          <w:rFonts w:hint="eastAsia" w:ascii="微软雅黑" w:hAnsi="微软雅黑"/>
          <w:szCs w:val="21"/>
        </w:rPr>
        <w:t>14  （imei是869465050010011）</w:t>
      </w:r>
    </w:p>
    <w:p w14:paraId="6EDE170A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个字节消息头</w:t>
      </w:r>
    </w:p>
    <w:p w14:paraId="205E8DC6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F0</w:t>
      </w:r>
      <w:r>
        <w:rPr>
          <w:rFonts w:hint="eastAsia" w:ascii="微软雅黑" w:hAnsi="微软雅黑"/>
          <w:szCs w:val="21"/>
        </w:rPr>
        <w:t>：消息</w:t>
      </w:r>
      <w:r>
        <w:rPr>
          <w:rFonts w:ascii="微软雅黑" w:hAnsi="微软雅黑"/>
          <w:szCs w:val="21"/>
        </w:rPr>
        <w:t>id</w:t>
      </w:r>
    </w:p>
    <w:p w14:paraId="7AA34231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9b51731bc6160300：</w:t>
      </w:r>
      <w:r>
        <w:rPr>
          <w:rFonts w:ascii="微软雅黑" w:hAnsi="微软雅黑"/>
          <w:szCs w:val="21"/>
        </w:rPr>
        <w:t>imei number  (</w:t>
      </w:r>
      <w:r>
        <w:rPr>
          <w:rFonts w:hint="eastAsia" w:ascii="微软雅黑" w:hAnsi="微软雅黑"/>
          <w:szCs w:val="21"/>
        </w:rPr>
        <w:t>小端模式</w:t>
      </w:r>
      <w:r>
        <w:rPr>
          <w:rFonts w:ascii="微软雅黑" w:hAnsi="微软雅黑"/>
          <w:szCs w:val="21"/>
        </w:rPr>
        <w:t>)</w:t>
      </w:r>
      <w:r>
        <w:rPr>
          <w:rFonts w:hint="eastAsia" w:ascii="微软雅黑" w:hAnsi="微软雅黑"/>
          <w:szCs w:val="21"/>
        </w:rPr>
        <w:t>，imei 十进制是869465050010011，十六进制就是0x000316C6 1B73 519B, 小端模式即9b51731bc6160300</w:t>
      </w:r>
    </w:p>
    <w:p w14:paraId="57EF792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/>
          <w:szCs w:val="21"/>
          <w:lang w:val="en-US" w:eastAsia="zh-CN"/>
        </w:rPr>
        <w:t>0000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>version</w:t>
      </w:r>
    </w:p>
    <w:p w14:paraId="632F9703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14</w:t>
      </w:r>
      <w:r>
        <w:rPr>
          <w:rFonts w:hint="eastAsia" w:ascii="微软雅黑" w:hAnsi="微软雅黑"/>
          <w:szCs w:val="21"/>
        </w:rPr>
        <w:t>：校验码</w:t>
      </w:r>
    </w:p>
    <w:p w14:paraId="110F2854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tcp每次创建一个新的连接的时候会先上报F0 请求，f0里带imei，然后服务器记录下这个imei,  之后这个链接里所有的数据都是这个imei</w:t>
      </w:r>
      <w:r>
        <w:rPr>
          <w:rFonts w:hint="eastAsia" w:ascii="微软雅黑" w:hAnsi="微软雅黑"/>
          <w:szCs w:val="21"/>
          <w:lang w:val="en-US" w:eastAsia="zh-CN"/>
        </w:rPr>
        <w:t>的</w:t>
      </w:r>
    </w:p>
    <w:p w14:paraId="28CDE995">
      <w:pPr>
        <w:autoSpaceDE w:val="0"/>
        <w:autoSpaceDN w:val="0"/>
        <w:spacing w:line="360" w:lineRule="auto"/>
        <w:ind w:firstLine="420"/>
        <w:jc w:val="left"/>
        <w:rPr>
          <w:rFonts w:hint="default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  <w:lang w:val="en-US" w:eastAsia="zh-CN"/>
        </w:rPr>
        <w:t>注：若没有收到F0或者F0通信异常，可以用第三方网络测试工具，验证一下服务器通信是否正常</w:t>
      </w:r>
    </w:p>
    <w:p w14:paraId="7D9117A3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  <w:lang w:val="en-US" w:eastAsia="zh-CN"/>
        </w:rPr>
      </w:pPr>
    </w:p>
    <w:p w14:paraId="3CBA7E0F">
      <w:pPr>
        <w:pStyle w:val="4"/>
        <w:numPr>
          <w:ilvl w:val="0"/>
          <w:numId w:val="0"/>
        </w:numPr>
        <w:ind w:left="851" w:leftChars="0"/>
      </w:pPr>
      <w:bookmarkStart w:id="40" w:name="_Toc440976910"/>
      <w:bookmarkStart w:id="41" w:name="_Toc496193111"/>
      <w:bookmarkStart w:id="42" w:name="_Toc118997627"/>
      <w:bookmarkStart w:id="43" w:name="_Toc25150"/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</w:t>
      </w:r>
      <w:bookmarkEnd w:id="40"/>
      <w:bookmarkEnd w:id="41"/>
      <w:r>
        <w:rPr>
          <w:rFonts w:hint="eastAsia"/>
        </w:rPr>
        <w:t>（TCP专用）</w:t>
      </w:r>
      <w:bookmarkEnd w:id="42"/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3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293"/>
        <w:gridCol w:w="1318"/>
        <w:gridCol w:w="1163"/>
        <w:gridCol w:w="1166"/>
      </w:tblGrid>
      <w:tr w14:paraId="7DB55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AA1F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FB5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LNK-RPL</w:t>
            </w:r>
          </w:p>
        </w:tc>
      </w:tr>
      <w:tr w14:paraId="3A84C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D663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A1C4B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6C47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F662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6B5C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625E3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62423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3DB0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&lt;= Terminal Server</w:t>
            </w:r>
          </w:p>
        </w:tc>
      </w:tr>
      <w:tr w14:paraId="1B1BD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D055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0355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 bytes</w:t>
            </w:r>
          </w:p>
        </w:tc>
      </w:tr>
      <w:tr w14:paraId="36150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8CA12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1FF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620A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381C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2C17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D516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4D2B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DD92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Timestamp(unix)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4438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2635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96E6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7A3A22B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80"/>
        <w:gridCol w:w="1080"/>
        <w:gridCol w:w="1080"/>
        <w:gridCol w:w="1080"/>
        <w:gridCol w:w="2860"/>
      </w:tblGrid>
      <w:tr w14:paraId="12C58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3B987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430A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09FA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E4AA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7D8E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5D25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38DEA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5D86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98265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3CE5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0413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6BA4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6C4B5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固定为BDBDBDBD</w:t>
            </w:r>
          </w:p>
        </w:tc>
      </w:tr>
    </w:tbl>
    <w:p w14:paraId="356F83DE">
      <w:pPr>
        <w:spacing w:line="360" w:lineRule="auto"/>
        <w:ind w:firstLine="210" w:firstLineChars="1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/>
          <w:szCs w:val="21"/>
        </w:rPr>
        <w:t>例：</w:t>
      </w:r>
      <w:r>
        <w:rPr>
          <w:rFonts w:ascii="微软雅黑" w:hAnsi="微软雅黑"/>
          <w:szCs w:val="21"/>
        </w:rPr>
        <w:t>28D4DE55F1</w:t>
      </w:r>
      <w:r>
        <w:rPr>
          <w:rFonts w:hint="eastAsia" w:ascii="微软雅黑" w:hAnsi="微软雅黑" w:cs="宋体"/>
          <w:kern w:val="0"/>
          <w:sz w:val="18"/>
          <w:szCs w:val="18"/>
        </w:rPr>
        <w:t>BDBDBDBD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EB</w:t>
      </w:r>
    </w:p>
    <w:p w14:paraId="6D236532">
      <w:pPr>
        <w:spacing w:line="360" w:lineRule="auto"/>
        <w:ind w:firstLine="210" w:firstLineChars="100"/>
        <w:rPr>
          <w:rFonts w:hint="default" w:ascii="微软雅黑" w:hAnsi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回复需在当前通道回复</w:t>
      </w:r>
    </w:p>
    <w:p w14:paraId="648F788E">
      <w:pPr>
        <w:spacing w:line="360" w:lineRule="auto"/>
        <w:ind w:firstLine="210" w:firstLineChars="10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</w:rPr>
        <w:t>前面4个字节为时间戳，设备端根据此同步时间，所以必须为正确的时间戳值，小端模式</w:t>
      </w:r>
      <w:r>
        <w:rPr>
          <w:rFonts w:hint="eastAsia" w:ascii="微软雅黑" w:hAnsi="微软雅黑"/>
          <w:color w:val="FF0000"/>
          <w:szCs w:val="21"/>
          <w:lang w:eastAsia="zh-CN"/>
        </w:rPr>
        <w:t>，</w:t>
      </w:r>
      <w:r>
        <w:rPr>
          <w:rFonts w:hint="eastAsia" w:ascii="微软雅黑" w:hAnsi="微软雅黑"/>
          <w:color w:val="FF0000"/>
          <w:szCs w:val="21"/>
          <w:lang w:val="en-US" w:eastAsia="zh-CN"/>
        </w:rPr>
        <w:t>回复是一个字节一个字节回复，如：BD算一个字节</w:t>
      </w:r>
    </w:p>
    <w:p w14:paraId="38F51209">
      <w:pPr>
        <w:spacing w:line="360" w:lineRule="auto"/>
        <w:ind w:firstLine="210" w:firstLineChars="10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/>
          <w:color w:val="FF0000"/>
          <w:szCs w:val="21"/>
        </w:rPr>
        <w:t>时间戳 是指当前时间距离1970-1-1 0点的秒数或者毫秒数 毫秒数在java里好转换一点 我们协议用的是秒数 长整形 我们采用小端优先的方式 就变成了当前这种样式 28D4DE55 --》55 DE D4 28 是其实际值 然后把这个值转成长整形 这个值加上1970-1-1 0点就是当前时间数</w:t>
      </w:r>
    </w:p>
    <w:p w14:paraId="12259AAC">
      <w:pPr>
        <w:pStyle w:val="63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例子：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实</w:t>
      </w:r>
      <w:r>
        <w:rPr>
          <w:rFonts w:hint="eastAsia" w:ascii="微软雅黑" w:hAnsi="微软雅黑" w:cs="宋体"/>
          <w:color w:val="auto"/>
          <w:sz w:val="21"/>
          <w:szCs w:val="21"/>
        </w:rPr>
        <w:t>值 6088FD07 =1619590407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秒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这个是以1970-01-01 00:00:00 加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上</w:t>
      </w:r>
    </w:p>
    <w:p w14:paraId="4FE9995B">
      <w:pPr>
        <w:pStyle w:val="63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1619590407 秒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</w:rPr>
        <w:t>就是设备上报时间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：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421B41BD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0272F4F5">
      <w:pPr>
        <w:pStyle w:val="4"/>
        <w:numPr>
          <w:ilvl w:val="0"/>
          <w:numId w:val="0"/>
        </w:numPr>
        <w:ind w:left="851" w:leftChars="0"/>
      </w:pPr>
      <w:bookmarkStart w:id="44" w:name="_Toc31063"/>
      <w:r>
        <w:rPr>
          <w:rFonts w:hint="eastAsia"/>
          <w:lang w:val="en-US" w:eastAsia="zh-CN"/>
        </w:rPr>
        <w:t xml:space="preserve">4.1.3 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4"/>
    </w:p>
    <w:p w14:paraId="553B61E7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终端连上服务器后，固定间隔周期上传服务器心跳包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41D1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1854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C3EAAE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98DA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3571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3C95C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27CD6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39A6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3AB6D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2EBB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C8FC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B205C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27F7A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B08E8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F726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E64A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6709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8BBB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A659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55F862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80A3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E082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3E18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64A3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CBA61F7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0E7B6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B7A72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C36BE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0C5DE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75A15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70EE9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CD8A0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9178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07F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60C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C50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826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C06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86D8A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电量类型</w:t>
            </w:r>
          </w:p>
          <w:p w14:paraId="690E3E2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0：4级制</w:t>
            </w:r>
          </w:p>
          <w:p w14:paraId="6761E37F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1：5级制</w:t>
            </w:r>
          </w:p>
          <w:p w14:paraId="01C91032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2：百分比</w:t>
            </w:r>
          </w:p>
          <w:p w14:paraId="4C02275C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3：电压值</w:t>
            </w:r>
          </w:p>
        </w:tc>
      </w:tr>
      <w:tr w14:paraId="5FF5C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D0F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2E8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A19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663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03F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EED45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  <w:p w14:paraId="3322D91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at_type为0：</w:t>
            </w:r>
          </w:p>
          <w:p w14:paraId="3D92D8BC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则电量值范围为0-3</w:t>
            </w:r>
          </w:p>
          <w:p w14:paraId="2D13ECC8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（0为25%，3为100%）</w:t>
            </w:r>
          </w:p>
          <w:p w14:paraId="712FDDD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at_type为1：</w:t>
            </w:r>
          </w:p>
          <w:p w14:paraId="2AF27450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则电量值范围为0-4</w:t>
            </w:r>
          </w:p>
          <w:p w14:paraId="77419B75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（0为20%，4为100%）</w:t>
            </w:r>
          </w:p>
          <w:p w14:paraId="0BD1FBC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at_type为2：</w:t>
            </w:r>
          </w:p>
          <w:p w14:paraId="5C77BE78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则电量值范围为0-100</w:t>
            </w:r>
          </w:p>
          <w:p w14:paraId="3F8C5CAF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  <w:p w14:paraId="125FCAEA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6535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B65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BCD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686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364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0C4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64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 w14:paraId="121F95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0：百分比 </w:t>
            </w:r>
          </w:p>
          <w:p w14:paraId="16D8E6EF"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1：5级制</w:t>
            </w:r>
          </w:p>
          <w:p w14:paraId="24EB7074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 w14:paraId="12CEC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F74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26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BD7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1D8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557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BED55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信号强度</w:t>
            </w:r>
          </w:p>
        </w:tc>
      </w:tr>
      <w:tr w14:paraId="7933E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CFF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E31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E1A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CE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5B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84F2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扩展类型</w:t>
            </w:r>
          </w:p>
          <w:p w14:paraId="40C2C6D8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0：全量记步</w:t>
            </w:r>
          </w:p>
          <w:p w14:paraId="55CEE6CE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1：增量记步</w:t>
            </w:r>
          </w:p>
          <w:p w14:paraId="396D5DA3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2：震动</w:t>
            </w:r>
          </w:p>
        </w:tc>
      </w:tr>
      <w:tr w14:paraId="1D3F0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18E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ECA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AF8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C33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690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441A4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扩展值</w:t>
            </w:r>
          </w:p>
        </w:tc>
      </w:tr>
      <w:tr w14:paraId="40BDB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109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C7E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753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266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BE0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Cs w:val="21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36F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25D1EC6A">
      <w:pPr>
        <w:pStyle w:val="63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心跳包必须有回复 ，设备端只要收到回复就认为链接还存在。</w:t>
      </w:r>
    </w:p>
    <w:p w14:paraId="05925BD5">
      <w:pPr>
        <w:pStyle w:val="63"/>
        <w:adjustRightInd/>
        <w:spacing w:line="360" w:lineRule="auto"/>
        <w:ind w:left="425"/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可固定回复示例:   BDBDBDBDF301</w:t>
      </w:r>
    </w:p>
    <w:p w14:paraId="3551451E"/>
    <w:p w14:paraId="14A73197"/>
    <w:p w14:paraId="2DB47CA7">
      <w:pPr>
        <w:numPr>
          <w:ilvl w:val="1"/>
          <w:numId w:val="0"/>
        </w:numPr>
        <w:ind w:left="1041" w:leftChars="0" w:hanging="720" w:firstLineChars="0"/>
        <w:outlineLvl w:val="1"/>
        <w:rPr>
          <w:rFonts w:hint="eastAsia" w:ascii="微软雅黑" w:hAnsi="微软雅黑"/>
          <w:sz w:val="20"/>
          <w:szCs w:val="20"/>
        </w:rPr>
      </w:pPr>
      <w:bookmarkStart w:id="45" w:name="_Toc26800"/>
      <w:r>
        <w:rPr>
          <w:rFonts w:hint="eastAsia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  <w:t>.2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报警相关上报</w:t>
      </w:r>
      <w:bookmarkEnd w:id="45"/>
    </w:p>
    <w:p w14:paraId="47DC3EA0">
      <w:pPr>
        <w:pStyle w:val="4"/>
        <w:numPr>
          <w:ilvl w:val="2"/>
          <w:numId w:val="0"/>
        </w:numPr>
        <w:ind w:left="1287" w:leftChars="0" w:hanging="720" w:firstLineChars="0"/>
      </w:pPr>
      <w:bookmarkStart w:id="46" w:name="_Toc496193132"/>
      <w:bookmarkStart w:id="47" w:name="_Toc440976931"/>
      <w:bookmarkStart w:id="48" w:name="_Toc3941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.2.1</w:t>
      </w:r>
      <w:r>
        <w:rPr>
          <w:rFonts w:hint="eastAsia"/>
        </w:rPr>
        <w:t>报警数据上传</w:t>
      </w:r>
      <w:bookmarkEnd w:id="46"/>
      <w:bookmarkEnd w:id="47"/>
      <w:r>
        <w:rPr>
          <w:rFonts w:hint="eastAsia"/>
        </w:rPr>
        <w:t>(0x02)</w:t>
      </w:r>
      <w:bookmarkEnd w:id="48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09D6BDF1"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91982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F093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8525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5F56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DA677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1DBF7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8AD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6DBA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7D39D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D4C22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D229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2EC39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2D54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951E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A6D9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00A7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DA98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1057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206A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6279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BBE4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CC95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FCB5E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878A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18F4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540F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B267650">
      <w:pPr>
        <w:spacing w:line="360" w:lineRule="auto"/>
        <w:ind w:firstLine="315" w:firstLineChars="150"/>
        <w:jc w:val="center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3"/>
        <w:gridCol w:w="1067"/>
        <w:gridCol w:w="1440"/>
        <w:gridCol w:w="1080"/>
        <w:gridCol w:w="1069"/>
        <w:gridCol w:w="2715"/>
      </w:tblGrid>
      <w:tr w14:paraId="15770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15E5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7E17E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A4FE4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482B5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8B91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D432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6EC56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3D3C7E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4BAEF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AC404C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3562EF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8B4A7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964CC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74621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CED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957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U32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BBE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8C9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265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01961">
            <w:pPr>
              <w:widowControl/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时间戳(补传时会在后面加时间戳)</w:t>
            </w:r>
          </w:p>
        </w:tc>
      </w:tr>
      <w:tr w14:paraId="7B49C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448C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DDF1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151BE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61D8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12A3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7E6A1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6FDA1AE1">
      <w:pPr>
        <w:spacing w:line="360" w:lineRule="auto"/>
      </w:pPr>
    </w:p>
    <w:p w14:paraId="4E9005FC">
      <w:pPr>
        <w:spacing w:line="360" w:lineRule="auto"/>
        <w:jc w:val="center"/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  <w:gridCol w:w="580"/>
      </w:tblGrid>
      <w:tr w14:paraId="6E683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shd w:val="clear" w:color="auto" w:fill="auto"/>
          </w:tcPr>
          <w:p w14:paraId="3BC2D443">
            <w:pPr>
              <w:spacing w:line="360" w:lineRule="auto"/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02B72607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0EE295A4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6D22C7D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628168F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14AD274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26E6AC5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10A2DC84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41FFC5B2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EC24D4B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DDD0A70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D9D9D9"/>
          </w:tcPr>
          <w:p w14:paraId="24D10CF0">
            <w:pPr>
              <w:spacing w:line="360" w:lineRule="auto"/>
              <w:jc w:val="left"/>
            </w:pPr>
            <w:r>
              <w:t>4</w:t>
            </w:r>
          </w:p>
        </w:tc>
        <w:tc>
          <w:tcPr>
            <w:tcW w:w="580" w:type="dxa"/>
            <w:shd w:val="clear" w:color="auto" w:fill="auto"/>
          </w:tcPr>
          <w:p w14:paraId="6AC06F86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auto"/>
          </w:tcPr>
          <w:p w14:paraId="31B65E63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CCCCCC"/>
          </w:tcPr>
          <w:p w14:paraId="27CC52DA">
            <w:pPr>
              <w:spacing w:line="360" w:lineRule="auto"/>
              <w:jc w:val="left"/>
            </w:pPr>
            <w:r>
              <w:t>1</w:t>
            </w:r>
          </w:p>
        </w:tc>
        <w:tc>
          <w:tcPr>
            <w:tcW w:w="580" w:type="dxa"/>
            <w:shd w:val="clear" w:color="auto" w:fill="CCCCCC"/>
          </w:tcPr>
          <w:p w14:paraId="359B5883">
            <w:pPr>
              <w:spacing w:line="360" w:lineRule="auto"/>
              <w:jc w:val="left"/>
            </w:pPr>
            <w:r>
              <w:t>0</w:t>
            </w:r>
          </w:p>
        </w:tc>
      </w:tr>
    </w:tbl>
    <w:p w14:paraId="661F84FE">
      <w:pPr>
        <w:spacing w:line="360" w:lineRule="auto"/>
      </w:pPr>
    </w:p>
    <w:p w14:paraId="333FF4AC">
      <w:pPr>
        <w:tabs>
          <w:tab w:val="left" w:pos="563"/>
        </w:tabs>
        <w:spacing w:line="360" w:lineRule="auto"/>
        <w:rPr>
          <w:rFonts w:hint="default" w:ascii="微软雅黑" w:hAnsi="微软雅黑" w:eastAsia="微软雅黑"/>
          <w:lang w:val="en-US" w:eastAsia="zh-CN"/>
        </w:rPr>
      </w:pPr>
      <w:r>
        <w:rPr>
          <w:rFonts w:ascii="微软雅黑" w:hAnsi="微软雅黑"/>
        </w:rPr>
        <w:tab/>
      </w:r>
      <w:r>
        <w:rPr>
          <w:rFonts w:hint="eastAsia" w:ascii="微软雅黑" w:hAnsi="微软雅黑"/>
        </w:rPr>
        <w:t>下面提供对应的bit位为1时和当前报警的定义表。也可能多个报警同时存在。</w:t>
      </w:r>
      <w:r>
        <w:rPr>
          <w:rFonts w:hint="eastAsia" w:ascii="微软雅黑" w:hAnsi="微软雅黑"/>
          <w:lang w:val="en-US" w:eastAsia="zh-CN"/>
        </w:rPr>
        <w:t>--灰色为W200P设备不支持，所有设备通用协议保留查看作用</w:t>
      </w:r>
    </w:p>
    <w:tbl>
      <w:tblPr>
        <w:tblStyle w:val="28"/>
        <w:tblW w:w="494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944"/>
        <w:gridCol w:w="2616"/>
        <w:gridCol w:w="930"/>
        <w:gridCol w:w="1891"/>
        <w:gridCol w:w="1988"/>
      </w:tblGrid>
      <w:tr w14:paraId="1DEE3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67906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20"/>
                <w:szCs w:val="20"/>
              </w:rPr>
              <w:t>b</w:t>
            </w:r>
            <w:r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  <w:t>it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DD08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6BC5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EFE9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ode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AD39CC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调整后的16进制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10C912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十进制</w:t>
            </w:r>
          </w:p>
        </w:tc>
      </w:tr>
      <w:tr w14:paraId="25892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21B2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5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67E08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煤气报警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9965F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煤气报警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60A6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C13D6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6EE47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</w:p>
        </w:tc>
      </w:tr>
      <w:tr w14:paraId="179EA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5C37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CFB613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7A7C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8330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8963B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BE132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*4096=16384</w:t>
            </w:r>
          </w:p>
        </w:tc>
      </w:tr>
      <w:tr w14:paraId="38F92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595E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3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B434E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出围栏报警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48AC8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出围栏报警（远离信标点）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AD816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D6F851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4F51D8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</w:t>
            </w: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*4096=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8192</w:t>
            </w:r>
          </w:p>
        </w:tc>
      </w:tr>
      <w:tr w14:paraId="7AC7D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1796C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 xml:space="preserve">12 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13790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表带破坏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96386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表带破坏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0D67B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3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3EC1DE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1000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14E71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1*4096=4096</w:t>
            </w:r>
          </w:p>
        </w:tc>
      </w:tr>
      <w:tr w14:paraId="22553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E3C8D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11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A5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锁打开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A171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锁打开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712F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7F6859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0800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AF66F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8*256=2048</w:t>
            </w:r>
          </w:p>
        </w:tc>
      </w:tr>
      <w:tr w14:paraId="7FFC4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4910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 xml:space="preserve">10 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B6FC9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靠近信标点(125K)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AC3A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靠近信标点(125K)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9291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5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3866C3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0400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F45CE8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4*256=1024</w:t>
            </w:r>
          </w:p>
        </w:tc>
      </w:tr>
      <w:tr w14:paraId="507F4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77080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9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4D56D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松开键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5B18C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79737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6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B3D0F8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0200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2F5186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2*256=512</w:t>
            </w:r>
          </w:p>
        </w:tc>
      </w:tr>
      <w:tr w14:paraId="0C29C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8B4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03D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D5DF0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5EFB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42CF7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0100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0C13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1*256=256</w:t>
            </w:r>
          </w:p>
        </w:tc>
      </w:tr>
      <w:tr w14:paraId="3AC58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22B71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8798BA">
            <w:pPr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C3D8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7D55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7AC5C9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0080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6C8C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8*16=128</w:t>
            </w:r>
          </w:p>
        </w:tc>
      </w:tr>
      <w:tr w14:paraId="6BE72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3A470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6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05AC3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震动报警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40636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震动报警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CE3CF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9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A32FBC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0040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D646F2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4*16=64</w:t>
            </w:r>
          </w:p>
        </w:tc>
      </w:tr>
      <w:tr w14:paraId="4F0FA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74EC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A0EB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854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618A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4A730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0020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3478F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2*16=32</w:t>
            </w:r>
          </w:p>
        </w:tc>
      </w:tr>
      <w:tr w14:paraId="26BA5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4E4B3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564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摘掉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(脱落)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CAC2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摘掉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(脱落)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5FDB5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8A00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0010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8894A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1*16=16</w:t>
            </w:r>
          </w:p>
        </w:tc>
      </w:tr>
      <w:tr w14:paraId="52C5B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24E29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3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8AC62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开箱报警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B6C3C1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开箱报警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F1E4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12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ED1BD3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0008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3F46FA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</w:t>
            </w:r>
          </w:p>
        </w:tc>
      </w:tr>
      <w:tr w14:paraId="0F698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4B6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B69A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B935A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DCCDE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E6FFE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5A5C78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330D4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8176B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47827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4FC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95A9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ACD8E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F9F4D6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7F63F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933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0391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B32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528BF6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69CF06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26701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674DE883">
      <w:pPr>
        <w:pStyle w:val="63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BDBDBDBD02</w:t>
      </w:r>
      <w:r>
        <w:rPr>
          <w:rFonts w:hint="eastAsia" w:ascii="微软雅黑" w:hAnsi="微软雅黑" w:cs="宋体"/>
          <w:color w:val="auto"/>
          <w:sz w:val="21"/>
          <w:szCs w:val="21"/>
        </w:rPr>
        <w:t>02</w:t>
      </w:r>
      <w:r>
        <w:rPr>
          <w:rFonts w:ascii="微软雅黑" w:hAnsi="微软雅黑" w:cs="宋体"/>
          <w:color w:val="auto"/>
          <w:sz w:val="21"/>
          <w:szCs w:val="21"/>
        </w:rPr>
        <w:t>0007FD8860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E7 真实值   0002</w:t>
      </w:r>
      <w:r>
        <w:rPr>
          <w:rFonts w:ascii="微软雅黑" w:hAnsi="微软雅黑" w:cs="宋体"/>
          <w:color w:val="auto"/>
          <w:sz w:val="21"/>
          <w:szCs w:val="21"/>
        </w:rPr>
        <w:t>—</w:t>
      </w:r>
      <w:r>
        <w:rPr>
          <w:rFonts w:hint="eastAsia" w:ascii="微软雅黑" w:hAnsi="微软雅黑" w:cs="宋体"/>
          <w:color w:val="auto"/>
          <w:sz w:val="21"/>
          <w:szCs w:val="21"/>
        </w:rPr>
        <w:t>0000 0000 0000 0010 SOS报警</w:t>
      </w:r>
    </w:p>
    <w:p w14:paraId="7D085EDC">
      <w:pPr>
        <w:pStyle w:val="63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真是值 6088FD07 =1619590407 这个是以1970-01-01 00:00:00 加上</w:t>
      </w:r>
    </w:p>
    <w:p w14:paraId="4AE4795D">
      <w:pPr>
        <w:pStyle w:val="63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1619590407 秒 就是设备上报时间  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0415F798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02报警各自独立，相应位的状态在上下文非关联报警中不关联，只处理当前为1的位报警，进行相应处理即可。</w:t>
      </w:r>
      <w:bookmarkStart w:id="49" w:name="_Toc145758405"/>
    </w:p>
    <w:p w14:paraId="1887F13E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EFB90E2">
      <w:pPr>
        <w:pStyle w:val="63"/>
        <w:adjustRightInd/>
        <w:spacing w:line="360" w:lineRule="auto"/>
        <w:ind w:firstLine="420" w:firstLineChars="0"/>
        <w:outlineLvl w:val="2"/>
      </w:pPr>
      <w:bookmarkStart w:id="50" w:name="_Toc17651"/>
      <w:r>
        <w:rPr>
          <w:rFonts w:hint="eastAsia" w:ascii="微软雅黑" w:hAnsi="微软雅黑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4.2.2 </w:t>
      </w:r>
      <w:r>
        <w:rPr>
          <w:rFonts w:hint="eastAsia"/>
          <w:sz w:val="32"/>
          <w:szCs w:val="32"/>
        </w:rPr>
        <w:t>报警数据上传(0x21)(02的补充)</w:t>
      </w:r>
      <w:bookmarkEnd w:id="49"/>
      <w:bookmarkEnd w:id="50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67501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8FD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E9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A7C4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D0A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793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697BB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C8F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7D4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1818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AB1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289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2E15D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027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66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1C29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F49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28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98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7F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D36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DF65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EB3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226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8BF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CB1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593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20AF23E">
      <w:pPr>
        <w:tabs>
          <w:tab w:val="left" w:pos="3869"/>
        </w:tabs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  <w:r>
        <w:rPr>
          <w:rFonts w:ascii="微软雅黑" w:hAnsi="微软雅黑"/>
          <w:szCs w:val="21"/>
        </w:rPr>
        <w:tab/>
      </w:r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"/>
        <w:gridCol w:w="6"/>
        <w:gridCol w:w="1412"/>
        <w:gridCol w:w="28"/>
        <w:gridCol w:w="1247"/>
        <w:gridCol w:w="913"/>
        <w:gridCol w:w="11"/>
        <w:gridCol w:w="2693"/>
      </w:tblGrid>
      <w:tr w14:paraId="58F7D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F44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C13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416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44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FD0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01E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5EF84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0FF6FF63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E6B70CC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86A04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18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D8A4D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23F7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</w:t>
            </w:r>
          </w:p>
        </w:tc>
      </w:tr>
      <w:tr w14:paraId="74798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499E76F9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A7BC6F3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3AD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07EF5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2DA8AA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9B0AA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050FC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C7C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66A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4E9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C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7B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180B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  <w:tr w14:paraId="4576F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BA90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F09E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1D31B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E562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46B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68FF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0EAD665">
      <w:pPr>
        <w:rPr>
          <w:color w:val="FF0000"/>
        </w:rPr>
      </w:pPr>
    </w:p>
    <w:p w14:paraId="59ED00A7">
      <w:pPr>
        <w:rPr>
          <w:color w:val="FF0000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Alarm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type</w:t>
      </w:r>
      <w:r>
        <w:rPr>
          <w:rFonts w:ascii="微软雅黑" w:hAnsi="微软雅黑" w:cs="宋体"/>
          <w:kern w:val="0"/>
          <w:sz w:val="18"/>
          <w:szCs w:val="18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=</w:t>
      </w:r>
      <w:r>
        <w:rPr>
          <w:rFonts w:ascii="微软雅黑" w:hAnsi="微软雅黑" w:cs="宋体"/>
          <w:kern w:val="0"/>
          <w:sz w:val="18"/>
          <w:szCs w:val="18"/>
        </w:rPr>
        <w:t>1</w:t>
      </w:r>
    </w:p>
    <w:tbl>
      <w:tblPr>
        <w:tblStyle w:val="28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3550"/>
        <w:gridCol w:w="1582"/>
        <w:gridCol w:w="787"/>
        <w:gridCol w:w="1747"/>
        <w:gridCol w:w="1844"/>
      </w:tblGrid>
      <w:tr w14:paraId="05119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FEBC8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23" w:type="pct"/>
            <w:noWrap/>
            <w:vAlign w:val="center"/>
          </w:tcPr>
          <w:p w14:paraId="3FA8B144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设备充电中，已关机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621BE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86D05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848" w:type="pct"/>
          </w:tcPr>
          <w:p w14:paraId="239922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895" w:type="pct"/>
          </w:tcPr>
          <w:p w14:paraId="5AFD25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0A156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6BE54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3" w:type="pct"/>
            <w:noWrap/>
            <w:vAlign w:val="center"/>
          </w:tcPr>
          <w:p w14:paraId="472795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设备电量低，已关机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0A43FB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3E7F8A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48" w:type="pct"/>
          </w:tcPr>
          <w:p w14:paraId="6C2CAC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895" w:type="pct"/>
          </w:tcPr>
          <w:p w14:paraId="37D6B3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0615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44F8C39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23" w:type="pct"/>
            <w:noWrap/>
            <w:vAlign w:val="center"/>
          </w:tcPr>
          <w:p w14:paraId="1A795D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设备主动关机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1926B5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F54F56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48" w:type="pct"/>
          </w:tcPr>
          <w:p w14:paraId="3EEBC1C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895" w:type="pct"/>
          </w:tcPr>
          <w:p w14:paraId="00B9DA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2E4F1DA0">
      <w:pPr>
        <w:pStyle w:val="63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79627091">
      <w:pPr>
        <w:pStyle w:val="25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BDBDBDBD21010001000000ECFFBE65DA</w:t>
      </w:r>
    </w:p>
    <w:p w14:paraId="487472B9">
      <w:pPr>
        <w:pStyle w:val="63"/>
        <w:adjustRightInd/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</w:p>
    <w:p w14:paraId="7771812C">
      <w:pPr>
        <w:pStyle w:val="63"/>
        <w:adjustRightInd/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</w:p>
    <w:p w14:paraId="511DF080">
      <w:pPr>
        <w:pStyle w:val="63"/>
        <w:adjustRightInd/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</w:p>
    <w:p w14:paraId="04C055D5">
      <w:pPr>
        <w:pStyle w:val="63"/>
        <w:adjustRightInd/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</w:p>
    <w:p w14:paraId="0AA83173">
      <w:pPr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/>
          <w:lang w:val="en-US" w:eastAsia="zh-CN"/>
        </w:rPr>
        <w:t>Type = 4 信标报警</w:t>
      </w:r>
    </w:p>
    <w:tbl>
      <w:tblPr>
        <w:tblStyle w:val="28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392C8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BC8E6F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17D2DF3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2575832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4172629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576DE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D34F41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78C9F47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60A40F4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10F6F8A">
            <w:pPr>
              <w:pStyle w:val="63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2--UWB测距报警</w:t>
            </w:r>
          </w:p>
        </w:tc>
      </w:tr>
      <w:tr w14:paraId="56819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52C626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DFBD9A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48881C9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0E8F4E5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4703C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6DD0FD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27B224D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25C81C6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72B196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报警Ubeacon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6EE1B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1E3D09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34E9C63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UBeacon0 mac</w:t>
            </w:r>
          </w:p>
        </w:tc>
        <w:tc>
          <w:tcPr>
            <w:tcW w:w="1067" w:type="dxa"/>
          </w:tcPr>
          <w:p w14:paraId="740B1203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</w:tcPr>
          <w:p w14:paraId="3DF7D056">
            <w:pPr>
              <w:pStyle w:val="63"/>
              <w:adjustRightInd/>
              <w:spacing w:line="360" w:lineRule="auto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mac</w:t>
            </w:r>
          </w:p>
        </w:tc>
      </w:tr>
      <w:tr w14:paraId="01F48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1260BE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36459E52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67" w:type="dxa"/>
          </w:tcPr>
          <w:p w14:paraId="3B9A2F1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4AE9F168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</w:t>
            </w:r>
          </w:p>
        </w:tc>
      </w:tr>
      <w:tr w14:paraId="4298B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56DBCF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5D6BBE0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UBeacon1 mac</w:t>
            </w:r>
          </w:p>
        </w:tc>
        <w:tc>
          <w:tcPr>
            <w:tcW w:w="1067" w:type="dxa"/>
            <w:vAlign w:val="top"/>
          </w:tcPr>
          <w:p w14:paraId="7658A94C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275FC9C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mac</w:t>
            </w:r>
          </w:p>
        </w:tc>
      </w:tr>
      <w:tr w14:paraId="4C19D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3EE0A59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0CC4F26C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67" w:type="dxa"/>
            <w:vAlign w:val="top"/>
          </w:tcPr>
          <w:p w14:paraId="5F5310D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35730CA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</w:t>
            </w:r>
          </w:p>
        </w:tc>
      </w:tr>
      <w:tr w14:paraId="08B27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A13C37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11A1D3A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UBeacon2 mac</w:t>
            </w:r>
          </w:p>
        </w:tc>
        <w:tc>
          <w:tcPr>
            <w:tcW w:w="1067" w:type="dxa"/>
            <w:vAlign w:val="top"/>
          </w:tcPr>
          <w:p w14:paraId="5C41CC54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6979157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mac</w:t>
            </w:r>
          </w:p>
        </w:tc>
      </w:tr>
      <w:tr w14:paraId="2AD09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2893786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43B9F512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67" w:type="dxa"/>
            <w:vAlign w:val="top"/>
          </w:tcPr>
          <w:p w14:paraId="4E489070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69E2D1C3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</w:t>
            </w:r>
          </w:p>
        </w:tc>
      </w:tr>
      <w:tr w14:paraId="475B4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60115086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2275" w:type="dxa"/>
            <w:vAlign w:val="top"/>
          </w:tcPr>
          <w:p w14:paraId="06ACAF2E">
            <w:pPr>
              <w:pStyle w:val="63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.。。。。。</w:t>
            </w:r>
          </w:p>
        </w:tc>
        <w:tc>
          <w:tcPr>
            <w:tcW w:w="1067" w:type="dxa"/>
            <w:vAlign w:val="top"/>
          </w:tcPr>
          <w:p w14:paraId="637C0D9A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3940" w:type="dxa"/>
            <w:vAlign w:val="top"/>
          </w:tcPr>
          <w:p w14:paraId="44605BD3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</w:p>
        </w:tc>
      </w:tr>
    </w:tbl>
    <w:p w14:paraId="66DC9809">
      <w:pPr>
        <w:pStyle w:val="63"/>
        <w:adjustRightInd/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BDBDBDBD21  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4</w:t>
      </w:r>
      <w:r>
        <w:rPr>
          <w:rFonts w:hint="eastAsia" w:ascii="微软雅黑" w:hAnsi="微软雅黑" w:cs="宋体"/>
          <w:color w:val="FF0000"/>
          <w:sz w:val="21"/>
          <w:szCs w:val="21"/>
        </w:rPr>
        <w:t>00  0201 03 32060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0</w:t>
      </w:r>
      <w:r>
        <w:rPr>
          <w:rFonts w:hint="eastAsia" w:ascii="微软雅黑" w:hAnsi="微软雅黑" w:cs="宋体"/>
          <w:color w:val="FF0000"/>
          <w:sz w:val="21"/>
          <w:szCs w:val="21"/>
        </w:rPr>
        <w:t>00 9100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E7050000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6800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38050000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5C00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 </w:t>
      </w:r>
      <w:r>
        <w:rPr>
          <w:rFonts w:hint="eastAsia" w:ascii="微软雅黑" w:hAnsi="微软雅黑" w:cs="宋体"/>
          <w:color w:val="FF0000"/>
          <w:sz w:val="21"/>
          <w:szCs w:val="21"/>
        </w:rPr>
        <w:t>522EF266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 </w:t>
      </w:r>
      <w:r>
        <w:rPr>
          <w:rFonts w:hint="eastAsia" w:ascii="微软雅黑" w:hAnsi="微软雅黑" w:cs="宋体"/>
          <w:color w:val="FF0000"/>
          <w:sz w:val="21"/>
          <w:szCs w:val="21"/>
        </w:rPr>
        <w:t>55</w:t>
      </w:r>
    </w:p>
    <w:p w14:paraId="5A40B1D2">
      <w:pPr>
        <w:pStyle w:val="63"/>
        <w:adjustRightInd/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</w:p>
    <w:p w14:paraId="5D52BB28">
      <w:pPr>
        <w:pStyle w:val="4"/>
        <w:numPr>
          <w:ilvl w:val="2"/>
          <w:numId w:val="0"/>
        </w:numPr>
        <w:ind w:left="1287" w:leftChars="0" w:hanging="720" w:firstLineChars="0"/>
      </w:pPr>
      <w:bookmarkStart w:id="51" w:name="_Toc20342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/>
        </w:rPr>
        <w:t>上传报警信息（0x16）</w:t>
      </w:r>
      <w:bookmarkEnd w:id="51"/>
    </w:p>
    <w:p w14:paraId="1A9A5E7E">
      <w:r>
        <w:rPr>
          <w:rFonts w:hint="eastAsia"/>
        </w:rPr>
        <w:t>特殊说明：这个是0x</w:t>
      </w:r>
      <w:r>
        <w:t xml:space="preserve">02 </w:t>
      </w:r>
      <w:r>
        <w:rPr>
          <w:rFonts w:hint="eastAsia"/>
        </w:rPr>
        <w:t>的补充版本原始0x</w:t>
      </w:r>
      <w:r>
        <w:t>02</w:t>
      </w:r>
      <w:r>
        <w:rPr>
          <w:rFonts w:hint="eastAsia"/>
        </w:rPr>
        <w:t>受到位数的限制。不能标识这些报警的组合。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5CB95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EAA6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F3A77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cs="宋体"/>
                <w:szCs w:val="21"/>
              </w:rPr>
              <w:t>MSG_NB_SOS</w:t>
            </w:r>
          </w:p>
        </w:tc>
      </w:tr>
      <w:tr w14:paraId="66729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DCFE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105B6A1">
            <w:pPr>
              <w:pStyle w:val="63"/>
              <w:adjustRightInd/>
              <w:spacing w:line="360" w:lineRule="auto"/>
              <w:ind w:left="425" w:firstLine="284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上传sos信息，包括温度、心率报警</w:t>
            </w:r>
          </w:p>
        </w:tc>
      </w:tr>
      <w:tr w14:paraId="00CE7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F5A4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15C06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6A6C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54EE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EC427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7+4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38CAB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5E7E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0D48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EE7D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5616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D088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1C9B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7ADE07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FF68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DFD4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16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D06A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55D8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4D541B5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5314E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E3BBA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1999B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7804E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689FC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59616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183F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9BF1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1F2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593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BF7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242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0D9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65E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报警类型（</w:t>
            </w:r>
          </w:p>
          <w:p w14:paraId="691D35A9">
            <w:pPr>
              <w:widowControl/>
              <w:spacing w:line="360" w:lineRule="auto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0：心率报警</w:t>
            </w:r>
          </w:p>
          <w:p w14:paraId="1A972C4E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1：温度报警） </w:t>
            </w:r>
          </w:p>
        </w:tc>
      </w:tr>
      <w:tr w14:paraId="3CEEB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0EE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E14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527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H</w:t>
            </w: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eart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4D5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CA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85B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心率值</w:t>
            </w:r>
          </w:p>
        </w:tc>
      </w:tr>
      <w:tr w14:paraId="44BB49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F86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2E5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483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temperature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3DE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DB3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88D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</w:p>
        </w:tc>
      </w:tr>
      <w:tr w14:paraId="55B79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945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850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64505">
            <w:pPr>
              <w:widowControl/>
              <w:spacing w:line="360" w:lineRule="auto"/>
              <w:jc w:val="center"/>
              <w:rPr>
                <w:rFonts w:ascii="Arial" w:hAnsi="Arial" w:cs="Arial"/>
                <w:color w:val="E7E6E6" w:themeColor="background2"/>
                <w:sz w:val="18"/>
                <w:szCs w:val="18"/>
                <w:shd w:val="clear" w:color="auto" w:fill="FFFFFF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Arial" w:hAnsi="Arial" w:cs="Arial"/>
                <w:color w:val="E7E6E6" w:themeColor="background2"/>
                <w:sz w:val="18"/>
                <w:szCs w:val="18"/>
                <w:shd w:val="clear" w:color="auto" w:fill="FFFFFF"/>
                <w14:textFill>
                  <w14:solidFill>
                    <w14:schemeClr w14:val="bg2"/>
                  </w14:solidFill>
                </w14:textFill>
              </w:rPr>
              <w:t>P</w:t>
            </w:r>
            <w:r>
              <w:rPr>
                <w:rFonts w:hint="eastAsia" w:ascii="Arial" w:hAnsi="Arial" w:cs="Arial"/>
                <w:color w:val="E7E6E6" w:themeColor="background2"/>
                <w:sz w:val="18"/>
                <w:szCs w:val="18"/>
                <w:shd w:val="clear" w:color="auto" w:fill="FFFFFF"/>
                <w14:textFill>
                  <w14:solidFill>
                    <w14:schemeClr w14:val="bg2"/>
                  </w14:solidFill>
                </w14:textFill>
              </w:rPr>
              <w:t>a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3DA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7BE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7E0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气压</w:t>
            </w:r>
          </w:p>
        </w:tc>
      </w:tr>
      <w:tr w14:paraId="05FE0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F69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EE0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4*U8 或U32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2CA3C">
            <w:pPr>
              <w:widowControl/>
              <w:spacing w:line="36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expand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7DD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CA4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C1D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4个字节扩展用于其他传感器</w:t>
            </w:r>
          </w:p>
        </w:tc>
      </w:tr>
    </w:tbl>
    <w:p w14:paraId="5091FD89">
      <w:pPr>
        <w:pStyle w:val="63"/>
        <w:tabs>
          <w:tab w:val="left" w:pos="630"/>
        </w:tabs>
        <w:adjustRightInd/>
        <w:spacing w:line="360" w:lineRule="auto"/>
        <w:rPr>
          <w:rFonts w:hint="eastAsia"/>
          <w:lang w:val="en-US" w:eastAsia="zh-CN"/>
        </w:rPr>
      </w:pPr>
      <w:r>
        <w:tab/>
      </w:r>
      <w:r>
        <w:rPr>
          <w:rFonts w:hint="eastAsia"/>
        </w:rPr>
        <w:t>目前隔离手环用最后四个字节做了时间戳</w:t>
      </w:r>
      <w:r>
        <w:rPr>
          <w:rFonts w:hint="eastAsia"/>
          <w:lang w:eastAsia="zh-CN"/>
        </w:rPr>
        <w:t>；，</w:t>
      </w:r>
      <w:r>
        <w:rPr>
          <w:rFonts w:hint="eastAsia"/>
          <w:lang w:val="en-US" w:eastAsia="zh-CN"/>
        </w:rPr>
        <w:t>温度异常报警阈值默认为38摄氏度；</w:t>
      </w:r>
    </w:p>
    <w:p w14:paraId="403D9C41">
      <w:pPr>
        <w:pStyle w:val="63"/>
        <w:tabs>
          <w:tab w:val="left" w:pos="630"/>
        </w:tabs>
        <w:adjustRightInd/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此报警上报时，为温度异常，健康数据0x32中温度数据会去除</w:t>
      </w:r>
    </w:p>
    <w:p w14:paraId="16183760">
      <w:pPr>
        <w:pStyle w:val="63"/>
        <w:tabs>
          <w:tab w:val="left" w:pos="630"/>
        </w:tabs>
        <w:adjustRightInd/>
        <w:spacing w:line="360" w:lineRule="auto"/>
        <w:ind w:firstLine="720" w:firstLineChars="30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灰色通用版本保留暂无</w:t>
      </w:r>
    </w:p>
    <w:p w14:paraId="4E981E25">
      <w:pPr>
        <w:pStyle w:val="3"/>
        <w:numPr>
          <w:ilvl w:val="1"/>
          <w:numId w:val="0"/>
        </w:numPr>
        <w:ind w:left="1041" w:leftChars="0" w:hanging="720" w:firstLineChars="0"/>
        <w:rPr>
          <w:rFonts w:hint="eastAsia"/>
        </w:rPr>
      </w:pPr>
      <w:bookmarkStart w:id="52" w:name="_Toc30170"/>
      <w:r>
        <w:rPr>
          <w:rFonts w:hint="eastAsia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Calibri" w:hAnsi="Calibri" w:eastAsia="宋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定位相关上报</w:t>
      </w:r>
      <w:bookmarkEnd w:id="52"/>
    </w:p>
    <w:p w14:paraId="6C5DD502">
      <w:pPr>
        <w:pStyle w:val="4"/>
        <w:numPr>
          <w:ilvl w:val="2"/>
          <w:numId w:val="0"/>
        </w:numPr>
        <w:ind w:left="1571" w:leftChars="0" w:hanging="720" w:firstLineChars="0"/>
      </w:pPr>
      <w:bookmarkStart w:id="53" w:name="_Toc496193116"/>
      <w:bookmarkStart w:id="54" w:name="_Toc440976915"/>
      <w:bookmarkStart w:id="55" w:name="_Toc6801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</w:t>
      </w:r>
      <w:r>
        <w:rPr>
          <w:rFonts w:hint="eastAsia"/>
        </w:rPr>
        <w:t>GPS/ BDS位置上报：定位数据</w:t>
      </w:r>
      <w:bookmarkEnd w:id="53"/>
      <w:bookmarkEnd w:id="54"/>
      <w:r>
        <w:rPr>
          <w:rFonts w:hint="eastAsia"/>
        </w:rPr>
        <w:t>上报(0x03)</w:t>
      </w:r>
      <w:bookmarkEnd w:id="55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151"/>
        <w:gridCol w:w="1867"/>
        <w:gridCol w:w="1867"/>
        <w:gridCol w:w="1631"/>
      </w:tblGrid>
      <w:tr w14:paraId="49BF6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318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0F264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MSG_UPL_GPS</w:t>
            </w:r>
          </w:p>
        </w:tc>
      </w:tr>
      <w:tr w14:paraId="5A07F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443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72850F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回馈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GPS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/BDS定位数据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--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  <w:lang w:val="en-US" w:eastAsia="zh-CN"/>
              </w:rPr>
              <w:t>上报的GPS坐标系为WGS84坐标系</w:t>
            </w:r>
          </w:p>
        </w:tc>
      </w:tr>
      <w:tr w14:paraId="4D099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FAA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F6CA3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EB82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8F2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8BA25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23 bytes</w:t>
            </w:r>
          </w:p>
        </w:tc>
      </w:tr>
      <w:tr w14:paraId="57E55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541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2066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DD3C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CDF2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68E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0BCA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340A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E3B3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C7D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D5DC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3DBC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4D2CD9F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34"/>
        <w:gridCol w:w="1560"/>
        <w:gridCol w:w="1417"/>
        <w:gridCol w:w="1063"/>
        <w:gridCol w:w="2055"/>
      </w:tblGrid>
      <w:tr w14:paraId="2DA70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C3BC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3BE6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B469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5AA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E364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991A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2362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E543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7225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C1AE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BA48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E030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61BA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 w14:paraId="5A55A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32DF40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B6B77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CE964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478B2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F631F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87E1F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 w14:paraId="0073E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6884E8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5550F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73F93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73FF8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4301A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1033B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 w14:paraId="06E6F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1BA6E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3C784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E2938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5CEDA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3002D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E5DB3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 w14:paraId="71A78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D95308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4D106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FA787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615F8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6D026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91D22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 w14:paraId="0BC18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7E3E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4B18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B9E7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D697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AD8F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417E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</w:tbl>
    <w:p w14:paraId="1CF67773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例如：</w:t>
      </w:r>
      <w:r>
        <w:rPr>
          <w:rFonts w:ascii="微软雅黑" w:hAnsi="微软雅黑"/>
          <w:sz w:val="20"/>
          <w:szCs w:val="20"/>
        </w:rPr>
        <w:tab/>
      </w:r>
      <w:r>
        <w:rPr>
          <w:rFonts w:ascii="微软雅黑" w:hAnsi="微软雅黑"/>
          <w:sz w:val="20"/>
          <w:szCs w:val="20"/>
        </w:rPr>
        <w:t>BDBDBDBD03000000C0424C5E4000000000A5DC3C404E4541E62C616078</w:t>
      </w:r>
    </w:p>
    <w:p w14:paraId="34237A88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>L</w:t>
      </w:r>
      <w:r>
        <w:rPr>
          <w:rFonts w:hint="eastAsia" w:ascii="微软雅黑" w:hAnsi="微软雅黑"/>
          <w:sz w:val="20"/>
          <w:szCs w:val="20"/>
        </w:rPr>
        <w:t>on:</w:t>
      </w:r>
      <w:r>
        <w:rPr>
          <w:rFonts w:ascii="微软雅黑" w:hAnsi="微软雅黑"/>
          <w:sz w:val="20"/>
          <w:szCs w:val="20"/>
        </w:rPr>
        <w:t xml:space="preserve"> 000000C0424C5E40</w:t>
      </w:r>
      <w:r>
        <w:rPr>
          <w:rFonts w:hint="eastAsia" w:ascii="微软雅黑" w:hAnsi="微软雅黑"/>
          <w:sz w:val="20"/>
          <w:szCs w:val="20"/>
        </w:rPr>
        <w:t>Lat:</w:t>
      </w:r>
      <w:r>
        <w:rPr>
          <w:rFonts w:ascii="微软雅黑" w:hAnsi="微软雅黑"/>
          <w:sz w:val="20"/>
          <w:szCs w:val="20"/>
        </w:rPr>
        <w:t xml:space="preserve"> 00000000A5DC3C40</w:t>
      </w:r>
      <w:r>
        <w:rPr>
          <w:rFonts w:hint="eastAsia" w:ascii="微软雅黑" w:hAnsi="微软雅黑"/>
          <w:sz w:val="20"/>
          <w:szCs w:val="20"/>
        </w:rPr>
        <w:t xml:space="preserve"> 4E </w:t>
      </w:r>
      <w:r>
        <w:rPr>
          <w:rFonts w:ascii="微软雅黑" w:hAnsi="微软雅黑"/>
          <w:sz w:val="20"/>
          <w:szCs w:val="20"/>
        </w:rPr>
        <w:t>–</w:t>
      </w:r>
      <w:r>
        <w:rPr>
          <w:rFonts w:hint="eastAsia" w:ascii="微软雅黑" w:hAnsi="微软雅黑"/>
          <w:sz w:val="20"/>
          <w:szCs w:val="20"/>
        </w:rPr>
        <w:t xml:space="preserve">N 45-E 41-A Time </w:t>
      </w:r>
      <w:r>
        <w:rPr>
          <w:rFonts w:ascii="微软雅黑" w:hAnsi="微软雅黑"/>
          <w:sz w:val="20"/>
          <w:szCs w:val="20"/>
        </w:rPr>
        <w:t>E62C6160</w:t>
      </w:r>
    </w:p>
    <w:p w14:paraId="7E949F99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Lon:</w:t>
      </w:r>
      <w:r>
        <w:rPr>
          <w:rFonts w:ascii="微软雅黑" w:hAnsi="微软雅黑"/>
          <w:sz w:val="20"/>
          <w:szCs w:val="20"/>
        </w:rPr>
        <w:t>121.191574</w:t>
      </w:r>
      <w:r>
        <w:rPr>
          <w:rFonts w:hint="eastAsia" w:ascii="微软雅黑" w:hAnsi="微软雅黑"/>
          <w:sz w:val="20"/>
          <w:szCs w:val="20"/>
        </w:rPr>
        <w:t xml:space="preserve">Lat: </w:t>
      </w:r>
      <w:r>
        <w:rPr>
          <w:rFonts w:ascii="微软雅黑" w:hAnsi="微软雅黑"/>
          <w:sz w:val="20"/>
          <w:szCs w:val="20"/>
        </w:rPr>
        <w:t>28.861893</w:t>
      </w:r>
    </w:p>
    <w:p w14:paraId="6282253D">
      <w:pPr>
        <w:spacing w:line="360" w:lineRule="auto"/>
        <w:rPr>
          <w:rFonts w:hint="eastAsia"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 xml:space="preserve">Status =A </w:t>
      </w:r>
      <w:r>
        <w:rPr>
          <w:rFonts w:hint="eastAsia" w:ascii="微软雅黑" w:hAnsi="微软雅黑"/>
          <w:sz w:val="20"/>
          <w:szCs w:val="20"/>
        </w:rPr>
        <w:t>表示信息内容准确。可以解析 为V可以放弃</w:t>
      </w:r>
    </w:p>
    <w:p w14:paraId="1DBD372D">
      <w:pPr>
        <w:spacing w:line="360" w:lineRule="auto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GPS解析示例（JAVA）：</w:t>
      </w:r>
    </w:p>
    <w:p w14:paraId="41B57E4C">
      <w:pPr>
        <w:pStyle w:val="51"/>
        <w:ind w:left="360" w:firstLine="36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报文：</w:t>
      </w:r>
      <w:r>
        <w:rPr>
          <w:rFonts w:ascii="微软雅黑" w:hAnsi="微软雅黑" w:eastAsia="微软雅黑"/>
          <w:szCs w:val="21"/>
        </w:rPr>
        <w:t>DBDBDBDB037d9f84ac81815c40e766926b1d8936404e4541749d695f0b</w:t>
      </w:r>
    </w:p>
    <w:p w14:paraId="66897A76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//</w:t>
      </w:r>
      <w:r>
        <w:rPr>
          <w:rFonts w:ascii="微软雅黑" w:hAnsi="微软雅黑" w:eastAsia="微软雅黑"/>
          <w:szCs w:val="21"/>
        </w:rPr>
        <w:t>DBDBDBDB03 7d9f84ac81815c40 e766926b1d893640 4e 45 41 749d695f 0b</w:t>
      </w:r>
    </w:p>
    <w:p w14:paraId="0361B7AE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public static void main(String[] args){</w:t>
      </w:r>
    </w:p>
    <w:p w14:paraId="49F54B03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//报文</w:t>
      </w:r>
      <w:r>
        <w:rPr>
          <w:rFonts w:ascii="微软雅黑" w:hAnsi="微软雅黑" w:eastAsia="微软雅黑"/>
          <w:szCs w:val="21"/>
        </w:rPr>
        <w:t>7d9f84ac81815c40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405c8181ac849f7d</w:t>
      </w:r>
    </w:p>
    <w:p w14:paraId="7B8ED4FD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Double.longBitsToDouble(Long.parseLong("405c8181ac849f7d",16)))</w:t>
      </w:r>
      <w:r>
        <w:rPr>
          <w:rFonts w:hint="eastAsia" w:ascii="微软雅黑" w:hAnsi="微软雅黑" w:eastAsia="微软雅黑"/>
          <w:szCs w:val="21"/>
        </w:rPr>
        <w:t>;  //</w:t>
      </w:r>
      <w:r>
        <w:rPr>
          <w:rFonts w:ascii="微软雅黑" w:hAnsi="微软雅黑" w:eastAsia="微软雅黑"/>
          <w:szCs w:val="21"/>
        </w:rPr>
        <w:t>114.02353966666665</w:t>
      </w:r>
    </w:p>
    <w:p w14:paraId="1049457B">
      <w:pPr>
        <w:pStyle w:val="51"/>
        <w:ind w:left="360" w:firstLine="630" w:firstLineChars="3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//报文</w:t>
      </w:r>
      <w:r>
        <w:rPr>
          <w:rFonts w:ascii="微软雅黑" w:hAnsi="微软雅黑" w:eastAsia="微软雅黑"/>
          <w:szCs w:val="21"/>
        </w:rPr>
        <w:t>e766926b1d893640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4036891d6b9266e7</w:t>
      </w:r>
    </w:p>
    <w:p w14:paraId="3BD1853F">
      <w:pPr>
        <w:pStyle w:val="51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Double.longBitsToDouble(Long.parseLong("4036891d6b9266e7", 16))) 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22.535605166666667</w:t>
      </w:r>
    </w:p>
    <w:p w14:paraId="6B26D635">
      <w:pPr>
        <w:pStyle w:val="51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4e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   //N</w:t>
      </w:r>
    </w:p>
    <w:p w14:paraId="10922554">
      <w:pPr>
        <w:pStyle w:val="51"/>
        <w:ind w:left="1260" w:firstLine="0"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45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E</w:t>
      </w:r>
    </w:p>
    <w:p w14:paraId="0206C0B3">
      <w:pPr>
        <w:pStyle w:val="51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HexToStr(data.Substring(“41”))</w:t>
      </w:r>
      <w:r>
        <w:rPr>
          <w:rFonts w:hint="eastAsia" w:ascii="微软雅黑" w:hAnsi="微软雅黑" w:eastAsia="微软雅黑"/>
          <w:szCs w:val="21"/>
        </w:rPr>
        <w:t>;//A</w:t>
      </w:r>
      <w:r>
        <w:rPr>
          <w:rFonts w:ascii="Arial" w:hAnsi="Arial" w:cs="Arial"/>
          <w:color w:val="000000"/>
          <w:szCs w:val="21"/>
          <w:shd w:val="clear" w:color="auto" w:fill="FFFFFF"/>
        </w:rPr>
        <w:t>A表示数据"OK"，V表示一个警告</w:t>
      </w:r>
    </w:p>
    <w:p w14:paraId="356055AD">
      <w:pPr>
        <w:pStyle w:val="51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//报文 </w:t>
      </w:r>
      <w:r>
        <w:rPr>
          <w:rFonts w:ascii="微软雅黑" w:hAnsi="微软雅黑" w:eastAsia="微软雅黑"/>
          <w:szCs w:val="21"/>
        </w:rPr>
        <w:t>749d695f</w:t>
      </w:r>
      <w:r>
        <w:rPr>
          <w:rFonts w:hint="eastAsia" w:ascii="微软雅黑" w:hAnsi="微软雅黑" w:eastAsia="微软雅黑"/>
          <w:szCs w:val="21"/>
        </w:rPr>
        <w:t>实际值 5f699d74</w:t>
      </w:r>
    </w:p>
    <w:p w14:paraId="4D35BF68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ab/>
      </w:r>
      <w:r>
        <w:rPr>
          <w:rFonts w:ascii="微软雅黑" w:hAnsi="微软雅黑" w:eastAsia="微软雅黑"/>
          <w:szCs w:val="21"/>
        </w:rPr>
        <w:t>Date date=new Date();</w:t>
      </w:r>
    </w:p>
    <w:p w14:paraId="2C000EDB">
      <w:pPr>
        <w:pStyle w:val="51"/>
        <w:ind w:left="360" w:firstLine="1050" w:firstLineChars="5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date.setTime(Long.parseLong(“</w:t>
      </w:r>
      <w:r>
        <w:rPr>
          <w:rFonts w:hint="eastAsia" w:ascii="微软雅黑" w:hAnsi="微软雅黑" w:eastAsia="微软雅黑"/>
          <w:szCs w:val="21"/>
        </w:rPr>
        <w:t>5f699d74</w:t>
      </w:r>
      <w:r>
        <w:rPr>
          <w:rFonts w:ascii="微软雅黑" w:hAnsi="微软雅黑" w:eastAsia="微软雅黑"/>
          <w:szCs w:val="21"/>
        </w:rPr>
        <w:t>",16)*1000);</w:t>
      </w:r>
    </w:p>
    <w:p w14:paraId="2C0A472E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SimpleDateFormatsdf = new SimpleDateFormat("yyyyMMddHHmmss");</w:t>
      </w:r>
    </w:p>
    <w:p w14:paraId="47B2E211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System.out.println(sdf.format(date));</w:t>
      </w:r>
      <w:r>
        <w:rPr>
          <w:rFonts w:hint="eastAsia" w:ascii="微软雅黑" w:hAnsi="微软雅黑" w:eastAsia="微软雅黑"/>
          <w:szCs w:val="21"/>
        </w:rPr>
        <w:t xml:space="preserve">  //</w:t>
      </w:r>
      <w:r>
        <w:rPr>
          <w:rFonts w:ascii="微软雅黑" w:hAnsi="微软雅黑" w:eastAsia="微软雅黑"/>
          <w:szCs w:val="21"/>
        </w:rPr>
        <w:t>2020-09-22 14:45:08</w:t>
      </w:r>
    </w:p>
    <w:p w14:paraId="714217AE">
      <w:pPr>
        <w:pStyle w:val="51"/>
        <w:ind w:left="36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注：解析出来的gps经纬度为WGS-84坐标系，若地图使用百度高德等，坐标系需要转换</w:t>
      </w:r>
    </w:p>
    <w:p w14:paraId="6E8706C6">
      <w:pPr>
        <w:pStyle w:val="63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2DAD9E36">
      <w:pPr>
        <w:pStyle w:val="4"/>
        <w:numPr>
          <w:ilvl w:val="2"/>
          <w:numId w:val="0"/>
        </w:numPr>
        <w:ind w:left="1571" w:leftChars="0" w:hanging="720" w:firstLineChars="0"/>
      </w:pPr>
      <w:bookmarkStart w:id="56" w:name="_Toc26544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</w:t>
      </w:r>
      <w:r>
        <w:t>wifi</w:t>
      </w:r>
      <w:r>
        <w:rPr>
          <w:rFonts w:hint="eastAsia"/>
        </w:rPr>
        <w:t>和基站信息上传(0xA4 改进版)</w:t>
      </w:r>
      <w:bookmarkEnd w:id="56"/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475"/>
        <w:gridCol w:w="1545"/>
        <w:gridCol w:w="1363"/>
        <w:gridCol w:w="1101"/>
      </w:tblGrid>
      <w:tr w14:paraId="411AE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5FBF2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B9EC5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EXT-CIU</w:t>
            </w:r>
          </w:p>
        </w:tc>
      </w:tr>
      <w:tr w14:paraId="4071D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109A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36101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information upload.Upload cell tower information for terminal server to compute location.</w:t>
            </w:r>
          </w:p>
        </w:tc>
      </w:tr>
      <w:tr w14:paraId="43FD2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2EFC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7789D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593D8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EE99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558E9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-&gt; Terminal Server</w:t>
            </w:r>
          </w:p>
        </w:tc>
      </w:tr>
      <w:tr w14:paraId="3CE64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AEF9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6EE55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F64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2C5D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840E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9D8D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3E99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8BA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C47C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CE7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6E525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B6B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9B31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2267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01051C0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contents:</w:t>
      </w:r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7"/>
        <w:gridCol w:w="850"/>
        <w:gridCol w:w="19"/>
        <w:gridCol w:w="2248"/>
        <w:gridCol w:w="38"/>
        <w:gridCol w:w="713"/>
        <w:gridCol w:w="26"/>
        <w:gridCol w:w="825"/>
        <w:gridCol w:w="12"/>
        <w:gridCol w:w="2535"/>
      </w:tblGrid>
      <w:tr w14:paraId="02578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8338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EEA3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Format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8E8F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Name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1946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Scale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291C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Unit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EC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Description</w:t>
            </w:r>
          </w:p>
        </w:tc>
      </w:tr>
      <w:tr w14:paraId="417EE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643E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0D81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2C18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UtcTime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8583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9258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3983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Search Time</w:t>
            </w:r>
          </w:p>
        </w:tc>
      </w:tr>
      <w:tr w14:paraId="3AD55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AB6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FDD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C75D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Cell_cnt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7F2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0551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4910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of cell info payload.Valid value: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~7</w:t>
            </w:r>
          </w:p>
        </w:tc>
      </w:tr>
      <w:tr w14:paraId="26551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D256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0403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127D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Cell[0].MCC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836F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A5D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1F9C1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country code of cell[0]</w:t>
            </w:r>
          </w:p>
        </w:tc>
      </w:tr>
      <w:tr w14:paraId="07A70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EA8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0F4D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10FC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Cell[0].MNC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0B93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A4FB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DE71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network code of cell[0]</w:t>
            </w:r>
          </w:p>
        </w:tc>
      </w:tr>
      <w:tr w14:paraId="758B3B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0A6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CE99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29AF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FB74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CF93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BD3E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cell[0]</w:t>
            </w:r>
          </w:p>
        </w:tc>
      </w:tr>
      <w:tr w14:paraId="5B116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419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E74C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F79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8A80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E820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C2BF4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cell[0]</w:t>
            </w:r>
          </w:p>
        </w:tc>
      </w:tr>
      <w:tr w14:paraId="73179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B94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2BC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7FDE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Cell[0].RSSI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6085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7F26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CA68D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cell[0]</w:t>
            </w:r>
          </w:p>
        </w:tc>
      </w:tr>
      <w:tr w14:paraId="54E05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9EF3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5EDA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272B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6693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87E2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68304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564A1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D4D2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C222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3EB0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F79C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8BBD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1865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cell[[cell_cnt-1]</w:t>
            </w:r>
          </w:p>
        </w:tc>
      </w:tr>
      <w:tr w14:paraId="1A9CE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E2D0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AF87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F11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7875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B2D1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86313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cell[[cell_cnt-1]</w:t>
            </w:r>
          </w:p>
        </w:tc>
      </w:tr>
      <w:tr w14:paraId="3709F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A717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2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30EE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20E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3D3A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7027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6837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cell[[cell_cnt-1]</w:t>
            </w:r>
          </w:p>
        </w:tc>
      </w:tr>
      <w:tr w14:paraId="40811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6ACF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6F7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496A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Wifi_cnt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7307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41B9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2C8E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0f wifi</w:t>
            </w:r>
          </w:p>
        </w:tc>
      </w:tr>
      <w:tr w14:paraId="14D1E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2B61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A96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0C45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5DA2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349B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A909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2068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B51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C2B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1D8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D1C9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116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0334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B2C2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AB39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25F9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133D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9A64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7214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3D71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B6C4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63F5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FF95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5DD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9829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7112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36F8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3440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06EC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925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2F5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9549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D58C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CDB4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ECCB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C762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668C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7EC0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4FD5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880D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6000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5BF1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7BF1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C5A2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756A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94FD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77C9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2482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A9E8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BD3B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B048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AD15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CED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9832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AC2B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C197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99E1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CE6E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C6A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3F86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2B1A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552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9087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CEB4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BF9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6EC6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D33A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4615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5D891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DEE5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9269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332D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397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B1DC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769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2B18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2438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08C3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88DE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7CAC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EE13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709D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DC1D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C10C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3A1D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C139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D206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A660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4947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35759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2A3D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912F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970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E10B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37C1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5830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DD64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E76D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9C14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67F1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8A25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Wifi[wifi_cnt].rssi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F243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16EE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40B6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0F09A9E1">
      <w:pPr>
        <w:spacing w:line="360" w:lineRule="auto"/>
        <w:ind w:firstLine="420"/>
        <w:rPr>
          <w:rFonts w:hint="eastAsia" w:ascii="微软雅黑" w:hAnsi="微软雅黑"/>
          <w:szCs w:val="21"/>
          <w:u w:val="single"/>
        </w:rPr>
      </w:pPr>
      <w:r>
        <w:rPr>
          <w:rFonts w:hint="eastAsia" w:ascii="微软雅黑" w:hAnsi="微软雅黑"/>
          <w:szCs w:val="21"/>
          <w:u w:val="single"/>
        </w:rPr>
        <w:t>标注</w:t>
      </w:r>
      <w:r>
        <w:rPr>
          <w:rFonts w:ascii="微软雅黑" w:hAnsi="微软雅黑"/>
          <w:szCs w:val="21"/>
          <w:u w:val="single"/>
        </w:rPr>
        <w:t xml:space="preserve">: </w:t>
      </w:r>
      <w:r>
        <w:rPr>
          <w:rFonts w:hint="eastAsia" w:ascii="微软雅黑" w:hAnsi="微软雅黑"/>
          <w:szCs w:val="21"/>
          <w:u w:val="single"/>
        </w:rPr>
        <w:t>总计提供</w:t>
      </w:r>
      <w:r>
        <w:rPr>
          <w:rFonts w:ascii="微软雅黑" w:hAnsi="微软雅黑"/>
          <w:szCs w:val="21"/>
          <w:u w:val="single"/>
        </w:rPr>
        <w:t>7</w:t>
      </w:r>
      <w:r>
        <w:rPr>
          <w:rFonts w:hint="eastAsia" w:ascii="微软雅黑" w:hAnsi="微软雅黑"/>
          <w:szCs w:val="21"/>
          <w:u w:val="single"/>
        </w:rPr>
        <w:t>个基站信息，即驻留的服务小区和邻近的</w:t>
      </w:r>
      <w:r>
        <w:rPr>
          <w:rFonts w:ascii="微软雅黑" w:hAnsi="微软雅黑"/>
          <w:szCs w:val="21"/>
          <w:u w:val="single"/>
        </w:rPr>
        <w:t>6</w:t>
      </w:r>
      <w:r>
        <w:rPr>
          <w:rFonts w:hint="eastAsia" w:ascii="微软雅黑" w:hAnsi="微软雅黑"/>
          <w:szCs w:val="21"/>
          <w:u w:val="single"/>
        </w:rPr>
        <w:t>个小区。</w:t>
      </w:r>
    </w:p>
    <w:p w14:paraId="61430602">
      <w:pPr>
        <w:spacing w:line="360" w:lineRule="auto"/>
        <w:ind w:firstLine="420"/>
        <w:rPr>
          <w:rFonts w:hint="default" w:ascii="微软雅黑" w:hAnsi="微软雅黑"/>
          <w:szCs w:val="21"/>
          <w:u w:val="single"/>
          <w:lang w:val="en-US" w:eastAsia="zh-CN"/>
        </w:rPr>
      </w:pPr>
      <w:r>
        <w:rPr>
          <w:rFonts w:hint="eastAsia" w:ascii="微软雅黑" w:hAnsi="微软雅黑"/>
          <w:szCs w:val="21"/>
          <w:u w:val="single"/>
          <w:lang w:val="en-US" w:eastAsia="zh-CN"/>
        </w:rPr>
        <w:t>基站的信号强度为正，wifi信号强度为负，注：不是所有上报的报文都有基站信息，许多基站被加密，没有基站为正常情况</w:t>
      </w:r>
    </w:p>
    <w:p w14:paraId="165FF16D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报文标示符</w:t>
      </w:r>
      <w:r>
        <w:rPr>
          <w:rFonts w:ascii="微软雅黑" w:hAnsi="微软雅黑"/>
          <w:szCs w:val="21"/>
        </w:rPr>
        <w:t>(Message ID)</w:t>
      </w:r>
    </w:p>
    <w:p w14:paraId="1D6F9762">
      <w:pPr>
        <w:spacing w:line="360" w:lineRule="auto"/>
        <w:ind w:left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BDBDBDBDA</w:t>
      </w:r>
      <w:r>
        <w:rPr>
          <w:rFonts w:hint="eastAsia" w:ascii="微软雅黑" w:hAnsi="微软雅黑"/>
          <w:szCs w:val="21"/>
        </w:rPr>
        <w:t>4</w:t>
      </w:r>
      <w:r>
        <w:rPr>
          <w:rFonts w:ascii="微软雅黑" w:hAnsi="微软雅黑"/>
          <w:szCs w:val="21"/>
        </w:rPr>
        <w:t>68984C5F0</w:t>
      </w:r>
      <w:r>
        <w:rPr>
          <w:rFonts w:hint="eastAsia" w:ascii="微软雅黑" w:hAnsi="微软雅黑"/>
          <w:szCs w:val="21"/>
        </w:rPr>
        <w:t>1</w:t>
      </w:r>
      <w:r>
        <w:rPr>
          <w:rFonts w:ascii="微软雅黑" w:hAnsi="微软雅黑"/>
          <w:szCs w:val="21"/>
        </w:rPr>
        <w:t>CC010000C21871F543009E00078CBEBE1A8162C6FFFFFFC061180AF42AC1FFFFFF200BC726E000B6FFFFFFA8154DF6517EB2FFFFFFE005C5B1F824CCFFFFFFE8FCAFA02663AFFFFFFF6409805B2B9CAEFFFFFF94</w:t>
      </w:r>
    </w:p>
    <w:p w14:paraId="1698F806">
      <w:pPr>
        <w:spacing w:line="360" w:lineRule="auto"/>
        <w:ind w:left="420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最终取到经纬度数据还要参阅wifi定位关于A3和A2及A4协议解析的说明</w:t>
      </w:r>
      <w:r>
        <w:rPr>
          <w:rFonts w:hint="eastAsia" w:ascii="微软雅黑" w:hAnsi="微软雅黑"/>
          <w:szCs w:val="21"/>
          <w:lang w:val="en-US" w:eastAsia="zh-CN"/>
        </w:rPr>
        <w:t>和高德wifi定位协议，如下：</w:t>
      </w:r>
    </w:p>
    <w:p w14:paraId="61394EBF">
      <w:pPr>
        <w:spacing w:line="360" w:lineRule="auto"/>
        <w:ind w:left="420"/>
        <w:rPr>
          <w:rFonts w:hint="default" w:ascii="微软雅黑" w:hAnsi="微软雅黑"/>
          <w:szCs w:val="21"/>
          <w:lang w:val="en-US" w:eastAsia="zh-CN"/>
        </w:rPr>
      </w:pPr>
      <w:r>
        <w:rPr>
          <w:rFonts w:hint="default" w:ascii="微软雅黑" w:hAnsi="微软雅黑"/>
          <w:szCs w:val="21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10">
            <o:LockedField>false</o:LockedField>
          </o:OLEObject>
        </w:object>
      </w:r>
      <w:r>
        <w:rPr>
          <w:rFonts w:hint="default" w:ascii="微软雅黑" w:hAnsi="微软雅黑"/>
          <w:szCs w:val="21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Package" ShapeID="_x0000_i1026" DrawAspect="Icon" ObjectID="_1468075726" r:id="rId12">
            <o:LockedField>false</o:LockedField>
          </o:OLEObject>
        </w:object>
      </w:r>
    </w:p>
    <w:p w14:paraId="710AB78D">
      <w:pPr>
        <w:spacing w:line="360" w:lineRule="auto"/>
        <w:ind w:left="420"/>
        <w:rPr>
          <w:rFonts w:hint="eastAsia" w:ascii="微软雅黑" w:hAnsi="微软雅黑" w:eastAsia="微软雅黑"/>
          <w:szCs w:val="21"/>
          <w:lang w:eastAsia="zh-CN"/>
        </w:rPr>
      </w:pPr>
    </w:p>
    <w:p w14:paraId="14C029CB">
      <w:pPr>
        <w:pStyle w:val="4"/>
        <w:rPr>
          <w:rFonts w:hint="eastAsia"/>
        </w:rPr>
      </w:pPr>
      <w:bookmarkStart w:id="57" w:name="_Toc1463"/>
      <w:r>
        <w:rPr>
          <w:rFonts w:hint="eastAsia"/>
          <w:sz w:val="32"/>
          <w:szCs w:val="32"/>
          <w:lang w:val="en-US" w:eastAsia="zh-CN"/>
        </w:rPr>
        <w:t>4.3.3</w:t>
      </w:r>
      <w:r>
        <w:rPr>
          <w:rFonts w:hint="eastAsia"/>
        </w:rPr>
        <w:t>蓝牙定位信息(LBE Location)（MsgId=0xD6）</w:t>
      </w:r>
      <w:bookmarkEnd w:id="57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5931A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EE05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56675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0670C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3C5F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36B3F9C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UWB定位</w:t>
            </w:r>
          </w:p>
        </w:tc>
      </w:tr>
      <w:tr w14:paraId="62C05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81F6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124DF0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2BEAF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3EBE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855A0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699EE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781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2B03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6274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6D11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825B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840C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C2C9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F8AC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DEBC13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A958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54116A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</w:p>
        </w:tc>
      </w:tr>
    </w:tbl>
    <w:p w14:paraId="0383CE5A">
      <w:pPr>
        <w:rPr>
          <w:b/>
          <w:bCs w:val="0"/>
        </w:rPr>
      </w:pPr>
    </w:p>
    <w:p w14:paraId="0537BF69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>Payload:</w:t>
      </w:r>
    </w:p>
    <w:tbl>
      <w:tblPr>
        <w:tblStyle w:val="28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3D962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9B04F1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6D09B50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390F5D5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36703C0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67246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FB54F0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21CC500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1580AD1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3621FB5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ibeacon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7E05A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67DF38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32DF01E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4B6D976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567B01C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3FC8B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7115846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bookmarkStart w:id="58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58"/>
          </w:p>
        </w:tc>
        <w:tc>
          <w:tcPr>
            <w:tcW w:w="2275" w:type="dxa"/>
          </w:tcPr>
          <w:p w14:paraId="59B29DC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76795F5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AAE7BA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10E6E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8BF8A3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0D8940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0257EA6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675CFA8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2169E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3D0009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2C1FB62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52B4F43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21F58DF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4035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BA07DF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1928AEA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36CD1CD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7FEBBD6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4B390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BB5121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7E0EB0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500D067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2B8943F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72A5C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3BAEE4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1E8AC1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4231BA5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7D52FE4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0298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368F2F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5A41077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6EC4404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50310C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1F7E4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D2D4AB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51E1B75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5F2FFA3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42B9050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tc时间戳(UTC timestamp of the second group)</w:t>
            </w:r>
          </w:p>
        </w:tc>
      </w:tr>
      <w:tr w14:paraId="53311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E0D23A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60B877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668DB60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FAD493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current group)</w:t>
            </w:r>
          </w:p>
        </w:tc>
      </w:tr>
      <w:tr w14:paraId="4AA5D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85F288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2E7355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045FBB2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908583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E11F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940757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116B0A4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3A2CD9A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61AD24D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3F41C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7A26181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3D529AB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269CB5A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5DD62E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43F6D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EC6C5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131A14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79DF848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594839B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72C0C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0FEFD5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B33C70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287CBF4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99241A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5EAA0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5EA674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455E28C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76EE129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06A7DD0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 w14:paraId="599050A2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7F31FBE1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：</w:t>
      </w:r>
    </w:p>
    <w:p w14:paraId="1292A6ED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bdbdbdbdd60001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0443271794ac43273094aa4327b956a54327fe94a56a</w:t>
      </w:r>
    </w:p>
    <w:p w14:paraId="48DEA6F0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bdbdbdbd - header</w:t>
      </w:r>
    </w:p>
    <w:p w14:paraId="7AE50CC3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d6 - msgID</w:t>
      </w:r>
    </w:p>
    <w:p w14:paraId="3CB39300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00 - type</w:t>
      </w:r>
    </w:p>
    <w:p w14:paraId="5930B7F8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01 -- 只有一组ibeacon数据（total groups of beacons data :1）</w:t>
      </w:r>
    </w:p>
    <w:p w14:paraId="7A4F8368">
      <w:pPr>
        <w:pStyle w:val="51"/>
        <w:ind w:left="360" w:firstLine="0" w:firstLineChars="0"/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 xml:space="preserve"> -- 第一组beacon时间戳 ( the first group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>s  timestamp): 0x5f3120be=1597055166</w:t>
      </w:r>
    </w:p>
    <w:p w14:paraId="18E71A1D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--第一组 有4个beacon信息 （the beacon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s count of this group: 4  ）</w:t>
      </w:r>
    </w:p>
    <w:p w14:paraId="2CBAA7E6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 : </w:t>
      </w:r>
      <w:bookmarkStart w:id="59" w:name="OLE_LINK1"/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0x2743 = 10051</w:t>
      </w:r>
      <w:bookmarkEnd w:id="59"/>
    </w:p>
    <w:p w14:paraId="19CEB88F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1794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 0x9417 = 37911</w:t>
      </w:r>
    </w:p>
    <w:p w14:paraId="44C4F87D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ac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 0xac = -84</w:t>
      </w:r>
    </w:p>
    <w:p w14:paraId="409436C5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5025D693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3094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minor:0x9430 = 37936</w:t>
      </w:r>
    </w:p>
    <w:p w14:paraId="09C64EB0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rssi:-86</w:t>
      </w:r>
    </w:p>
    <w:p w14:paraId="31D879BB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0CE8AC16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b956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minor:0x56b9 = 22201</w:t>
      </w:r>
    </w:p>
    <w:p w14:paraId="659EFDF7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4B68427E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44DE1213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fe94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minor:0x94fe=38142</w:t>
      </w:r>
    </w:p>
    <w:p w14:paraId="4B609713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591F5C78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6a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--校验码（checksum）</w:t>
      </w:r>
    </w:p>
    <w:p w14:paraId="643564F3">
      <w:pPr>
        <w:pStyle w:val="4"/>
        <w:rPr>
          <w:rFonts w:hint="eastAsia"/>
        </w:rPr>
      </w:pPr>
      <w:bookmarkStart w:id="60" w:name="_Toc13799"/>
      <w:r>
        <w:rPr>
          <w:rFonts w:hint="eastAsia"/>
          <w:sz w:val="32"/>
          <w:szCs w:val="32"/>
          <w:lang w:val="en-US" w:eastAsia="zh-CN"/>
        </w:rPr>
        <w:t>4.3.4 UWB</w:t>
      </w:r>
      <w:r>
        <w:rPr>
          <w:rFonts w:hint="eastAsia"/>
        </w:rPr>
        <w:t>定位信息</w:t>
      </w:r>
      <w:r>
        <w:rPr>
          <w:rFonts w:hint="eastAsia"/>
          <w:lang w:val="en-US" w:eastAsia="zh-CN"/>
        </w:rPr>
        <w:t>(UWB</w:t>
      </w:r>
      <w:r>
        <w:rPr>
          <w:rFonts w:hint="eastAsia"/>
        </w:rPr>
        <w:t xml:space="preserve"> Location)（MsgId=0xD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）</w:t>
      </w:r>
      <w:bookmarkEnd w:id="60"/>
    </w:p>
    <w:p w14:paraId="6BF5A625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48026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1648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FE1A0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957E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6D6A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6BB71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上传标签</w:t>
            </w:r>
          </w:p>
        </w:tc>
      </w:tr>
      <w:tr w14:paraId="7807A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3F82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0A42E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9F42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554B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B1098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58B82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CEA9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FC3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25A0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3CFE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293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25B95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F570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6F69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8A7B87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6625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50D980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</w:p>
        </w:tc>
      </w:tr>
    </w:tbl>
    <w:p w14:paraId="66F91656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tbl>
      <w:tblPr>
        <w:tblStyle w:val="28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69586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7FCFD2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6B2CB2D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5641C3A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15A1AFE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629F0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AD9F8C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0CE45E3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0963E20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8245CA4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01</w:t>
            </w:r>
          </w:p>
        </w:tc>
      </w:tr>
      <w:tr w14:paraId="08F26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8B24F8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208CF96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28C1ACD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39DE9F4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42C10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C91A6D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1ABE070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0C75537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341ED70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21B04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18EFC9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00E0C6B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27A7C0A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9A1555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7FC25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6F82B9E">
            <w:pPr>
              <w:pStyle w:val="63"/>
              <w:adjustRightInd/>
              <w:spacing w:line="360" w:lineRule="auto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2275" w:type="dxa"/>
          </w:tcPr>
          <w:p w14:paraId="51B5BBF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UBeacon0 mac</w:t>
            </w:r>
          </w:p>
        </w:tc>
        <w:tc>
          <w:tcPr>
            <w:tcW w:w="1067" w:type="dxa"/>
          </w:tcPr>
          <w:p w14:paraId="6A4A25F8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</w:tcPr>
          <w:p w14:paraId="4AD1EEC3">
            <w:pPr>
              <w:pStyle w:val="63"/>
              <w:adjustRightInd/>
              <w:spacing w:line="360" w:lineRule="auto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devid(小端优先)</w:t>
            </w:r>
          </w:p>
        </w:tc>
      </w:tr>
      <w:tr w14:paraId="4C090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9A8AD5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6557AF1C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67" w:type="dxa"/>
          </w:tcPr>
          <w:p w14:paraId="7E79356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59B48EE6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距离（厘米）</w:t>
            </w:r>
          </w:p>
        </w:tc>
      </w:tr>
      <w:tr w14:paraId="5F8E0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65882F3">
            <w:pPr>
              <w:pStyle w:val="63"/>
              <w:adjustRightInd/>
              <w:spacing w:line="360" w:lineRule="auto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2275" w:type="dxa"/>
            <w:vAlign w:val="top"/>
          </w:tcPr>
          <w:p w14:paraId="19646F9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UBeacon1 mac</w:t>
            </w:r>
          </w:p>
        </w:tc>
        <w:tc>
          <w:tcPr>
            <w:tcW w:w="1067" w:type="dxa"/>
            <w:vAlign w:val="top"/>
          </w:tcPr>
          <w:p w14:paraId="4C8DC507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15BB6F0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devid(小端优先)</w:t>
            </w:r>
          </w:p>
        </w:tc>
      </w:tr>
      <w:tr w14:paraId="1AB99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0BA5CC5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3FE82770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67" w:type="dxa"/>
            <w:vAlign w:val="top"/>
          </w:tcPr>
          <w:p w14:paraId="3EA82EE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53F3183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距离（厘米）</w:t>
            </w:r>
          </w:p>
        </w:tc>
      </w:tr>
      <w:tr w14:paraId="47C93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5F2DF178">
            <w:pPr>
              <w:pStyle w:val="63"/>
              <w:adjustRightInd/>
              <w:spacing w:line="360" w:lineRule="auto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2275" w:type="dxa"/>
            <w:vAlign w:val="top"/>
          </w:tcPr>
          <w:p w14:paraId="22B2BCD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UBeacon2 mac</w:t>
            </w:r>
          </w:p>
        </w:tc>
        <w:tc>
          <w:tcPr>
            <w:tcW w:w="1067" w:type="dxa"/>
            <w:vAlign w:val="top"/>
          </w:tcPr>
          <w:p w14:paraId="0D03DF4E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68AAD7E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devid(小端优先)</w:t>
            </w:r>
          </w:p>
        </w:tc>
      </w:tr>
      <w:tr w14:paraId="4F51E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7714C487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2BF13899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67" w:type="dxa"/>
            <w:vAlign w:val="top"/>
          </w:tcPr>
          <w:p w14:paraId="31DEA8E8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5F926EF4">
            <w:pPr>
              <w:pStyle w:val="63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距离（厘米）</w:t>
            </w:r>
          </w:p>
        </w:tc>
      </w:tr>
      <w:tr w14:paraId="7941F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08A74CD2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2275" w:type="dxa"/>
            <w:vAlign w:val="top"/>
          </w:tcPr>
          <w:p w14:paraId="406059EA">
            <w:pPr>
              <w:pStyle w:val="63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.。。。。。</w:t>
            </w:r>
          </w:p>
        </w:tc>
        <w:tc>
          <w:tcPr>
            <w:tcW w:w="1067" w:type="dxa"/>
            <w:vAlign w:val="top"/>
          </w:tcPr>
          <w:p w14:paraId="1C490B3F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3940" w:type="dxa"/>
            <w:vAlign w:val="top"/>
          </w:tcPr>
          <w:p w14:paraId="4C8F0797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</w:p>
        </w:tc>
      </w:tr>
    </w:tbl>
    <w:p w14:paraId="550248CD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70087919">
      <w:pPr>
        <w:pStyle w:val="51"/>
        <w:ind w:left="360" w:firstLine="0" w:firstLineChars="0"/>
        <w:rPr>
          <w:rFonts w:hint="default" w:ascii="微软雅黑" w:hAnsi="微软雅黑" w:cs="Segoe UI"/>
          <w:color w:val="666666"/>
          <w:sz w:val="18"/>
          <w:szCs w:val="18"/>
          <w:shd w:val="clear" w:color="auto" w:fill="F0FDFF"/>
          <w:lang w:val="en-US"/>
        </w:rPr>
      </w:pP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  <w:lang w:val="en-US" w:eastAsia="zh-CN"/>
        </w:rPr>
        <w:t>注：UWB定位通用版本最多上报4个Ubeacon</w:t>
      </w:r>
    </w:p>
    <w:p w14:paraId="28E0C493">
      <w:pPr>
        <w:pStyle w:val="25"/>
        <w:keepNext w:val="0"/>
        <w:keepLines w:val="0"/>
        <w:widowControl/>
        <w:suppressLineNumbers w:val="0"/>
        <w:ind w:left="0" w:firstLine="480" w:firstLineChars="20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BDBDBDBDD7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0101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522EF266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03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32060000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9100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E7050000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6800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38050000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5C00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A1</w:t>
      </w:r>
    </w:p>
    <w:p w14:paraId="1959B6AB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014C8C10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  <w:lang w:eastAsia="zh-CN"/>
        </w:rPr>
      </w:pPr>
    </w:p>
    <w:p w14:paraId="327D8797">
      <w:pPr>
        <w:numPr>
          <w:ilvl w:val="1"/>
          <w:numId w:val="0"/>
        </w:numPr>
        <w:spacing w:line="360" w:lineRule="auto"/>
        <w:ind w:left="1041" w:leftChars="0" w:hanging="720" w:firstLineChars="0"/>
        <w:outlineLvl w:val="1"/>
        <w:rPr>
          <w:rFonts w:hint="default" w:ascii="微软雅黑" w:hAnsi="微软雅黑" w:eastAsia="微软雅黑"/>
          <w:b/>
          <w:bCs w:val="0"/>
          <w:sz w:val="28"/>
          <w:szCs w:val="28"/>
          <w:lang w:val="en-US" w:eastAsia="zh-CN"/>
        </w:rPr>
      </w:pPr>
      <w:bookmarkStart w:id="61" w:name="_Toc30524"/>
      <w:r>
        <w:rPr>
          <w:rFonts w:hint="eastAsia" w:ascii="微软雅黑" w:hAnsi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微软雅黑" w:hAnsi="微软雅黑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微软雅黑" w:hAnsi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微软雅黑" w:hAnsi="微软雅黑"/>
          <w:b/>
          <w:bCs w:val="0"/>
          <w:sz w:val="28"/>
          <w:szCs w:val="28"/>
          <w:lang w:val="en-US" w:eastAsia="zh-CN"/>
        </w:rPr>
        <w:t>设备信息及状态上报</w:t>
      </w:r>
      <w:bookmarkEnd w:id="61"/>
    </w:p>
    <w:p w14:paraId="47086AD3">
      <w:pPr>
        <w:pStyle w:val="4"/>
        <w:numPr>
          <w:ilvl w:val="2"/>
          <w:numId w:val="0"/>
        </w:numPr>
        <w:ind w:left="1571" w:leftChars="0" w:hanging="720" w:firstLineChars="0"/>
      </w:pPr>
      <w:bookmarkStart w:id="62" w:name="_Toc11141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1</w:t>
      </w:r>
      <w:r>
        <w:rPr>
          <w:rFonts w:hint="eastAsia"/>
        </w:rPr>
        <w:t>SIM卡的ICCID上传(0xF3)</w:t>
      </w:r>
      <w:bookmarkEnd w:id="62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080"/>
        <w:gridCol w:w="65"/>
        <w:gridCol w:w="1015"/>
        <w:gridCol w:w="1080"/>
        <w:gridCol w:w="65"/>
        <w:gridCol w:w="1015"/>
        <w:gridCol w:w="228"/>
        <w:gridCol w:w="1096"/>
        <w:gridCol w:w="1459"/>
        <w:gridCol w:w="77"/>
      </w:tblGrid>
      <w:tr w14:paraId="44255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F6B20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13FEA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3AE2B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81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CDDC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74D3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The terminal reports iccid to the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.when it logs on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first</w:t>
            </w:r>
          </w:p>
        </w:tc>
      </w:tr>
      <w:tr w14:paraId="4B9A1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A243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E86C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0707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4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95A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19F2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10C25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9093F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FE419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771D9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091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1CE4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7A10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596F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FA6E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FA15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70" w:hRule="atLeast"/>
          <w:jc w:val="center"/>
        </w:trPr>
        <w:tc>
          <w:tcPr>
            <w:tcW w:w="29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383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F42FF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0xBD0xBD0xBD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6311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F15C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23FE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  <w:tr w14:paraId="1B424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1D03A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0DE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94C3D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2DB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F79A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9F9B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634C9C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DAD8D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9FE1E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9541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A24A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2E1A4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E5C4A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 number</w:t>
            </w:r>
          </w:p>
        </w:tc>
      </w:tr>
    </w:tbl>
    <w:p w14:paraId="43E9CE94">
      <w:pPr>
        <w:ind w:firstLine="420" w:firstLineChars="0"/>
        <w:rPr>
          <w:rFonts w:hint="eastAsia" w:eastAsia="微软雅黑"/>
          <w:lang w:val="en-US" w:eastAsia="zh-CN"/>
        </w:rPr>
      </w:pPr>
      <w:r>
        <w:rPr>
          <w:rFonts w:hint="eastAsia"/>
          <w:lang w:val="en-US" w:eastAsia="zh-CN"/>
        </w:rPr>
        <w:t>此报文每次开机会上报一次，</w:t>
      </w:r>
      <w:r>
        <w:rPr>
          <w:rFonts w:hint="eastAsia"/>
        </w:rPr>
        <w:t>如果iccid是89861118236001639994</w:t>
      </w:r>
      <w:r>
        <w:rPr>
          <w:rFonts w:hint="eastAsia"/>
          <w:lang w:val="en-US" w:eastAsia="zh-CN"/>
        </w:rPr>
        <w:t xml:space="preserve"> </w:t>
      </w:r>
    </w:p>
    <w:p w14:paraId="7DE45B5D">
      <w:pPr>
        <w:ind w:firstLine="420" w:firstLineChars="0"/>
        <w:rPr>
          <w:rFonts w:hint="eastAsia"/>
          <w:bCs w:val="0"/>
        </w:rPr>
      </w:pPr>
      <w:r>
        <w:rPr>
          <w:rFonts w:hint="eastAsia"/>
          <w:bCs w:val="0"/>
        </w:rPr>
        <w:t>报文：BDBDBDBDF389861118236001639994CC</w:t>
      </w:r>
    </w:p>
    <w:p w14:paraId="215A5CC3">
      <w:pPr>
        <w:pStyle w:val="4"/>
        <w:numPr>
          <w:ilvl w:val="0"/>
          <w:numId w:val="0"/>
        </w:numPr>
      </w:pPr>
      <w:bookmarkStart w:id="63" w:name="_Toc161325608"/>
      <w:bookmarkStart w:id="64" w:name="_Toc7171"/>
      <w:r>
        <w:rPr>
          <w:rFonts w:hint="eastAsia"/>
          <w:lang w:val="en-US" w:eastAsia="zh-CN"/>
        </w:rPr>
        <w:t>4.4.2</w:t>
      </w:r>
      <w:r>
        <w:rPr>
          <w:rFonts w:hint="eastAsia"/>
        </w:rPr>
        <w:t>设备充电状态上传(0xC3)</w:t>
      </w:r>
      <w:bookmarkEnd w:id="63"/>
      <w:bookmarkEnd w:id="64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48E2B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6814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9F7BB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59E53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49F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404EF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设备充电状态上传，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上行</w:t>
            </w:r>
          </w:p>
        </w:tc>
      </w:tr>
      <w:tr w14:paraId="1C373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1D94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B010B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C0B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9801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B70AF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19386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05AC2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3539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4B8B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D540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E3B4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E02B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4346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EE20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F373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B10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4F59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BDAAFF6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C12F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6DAC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CE42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056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71EF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8C4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2F52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F96D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25FD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D89D0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E011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B3EC0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91E6F94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DEA5A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0开始，</w:t>
            </w:r>
          </w:p>
          <w:p w14:paraId="7B7A8152">
            <w:pPr>
              <w:widowControl/>
              <w:spacing w:line="360" w:lineRule="auto"/>
              <w:ind w:firstLine="450" w:firstLineChars="2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1结束，</w:t>
            </w:r>
          </w:p>
          <w:p w14:paraId="1644D0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 充电满</w:t>
            </w:r>
          </w:p>
        </w:tc>
      </w:tr>
      <w:tr w14:paraId="25638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B0ED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814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D49B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5DCB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CB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C9CBCC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59211E2F">
      <w:pPr>
        <w:pStyle w:val="25"/>
        <w:keepNext w:val="0"/>
        <w:keepLines w:val="0"/>
        <w:widowControl/>
        <w:suppressLineNumbers w:val="0"/>
        <w:ind w:left="0" w:firstLine="0"/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olor w:val="000000"/>
          <w:spacing w:val="0"/>
          <w:lang w:val="en-US" w:eastAsia="zh-CN"/>
        </w:rPr>
        <w:t>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g:</w:t>
      </w:r>
    </w:p>
    <w:p w14:paraId="7F695953">
      <w:pPr>
        <w:pStyle w:val="25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BDBDBDBDC301DB4D2F668A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设备结束充电</w:t>
      </w:r>
    </w:p>
    <w:p w14:paraId="115660A0">
      <w:pPr>
        <w:pStyle w:val="25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0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设备开始充电</w:t>
      </w:r>
    </w:p>
    <w:p w14:paraId="7509FEED">
      <w:pPr>
        <w:pStyle w:val="25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2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设备已充满电</w:t>
      </w:r>
    </w:p>
    <w:p w14:paraId="79B67B1F">
      <w:pPr>
        <w:pStyle w:val="25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</w:p>
    <w:p w14:paraId="58334532">
      <w:pPr>
        <w:rPr>
          <w:rFonts w:ascii="宋体" w:hAnsi="宋体" w:cs="宋体"/>
          <w:kern w:val="0"/>
        </w:rPr>
      </w:pPr>
    </w:p>
    <w:p w14:paraId="7C8BCB6D">
      <w:pPr>
        <w:pStyle w:val="4"/>
        <w:numPr>
          <w:ilvl w:val="0"/>
          <w:numId w:val="0"/>
        </w:numPr>
        <w:rPr>
          <w:rFonts w:hint="default" w:eastAsia="微软雅黑" w:cstheme="minorBidi"/>
          <w:lang w:val="en-US" w:eastAsia="zh-CN"/>
        </w:rPr>
      </w:pPr>
      <w:bookmarkStart w:id="65" w:name="_Toc32751"/>
      <w:r>
        <w:rPr>
          <w:rFonts w:hint="eastAsia"/>
          <w:lang w:val="en-US" w:eastAsia="zh-CN"/>
        </w:rPr>
        <w:t>4.4.3</w:t>
      </w:r>
      <w:r>
        <w:rPr>
          <w:rFonts w:hint="eastAsia"/>
        </w:rPr>
        <w:t xml:space="preserve"> </w:t>
      </w:r>
      <w:bookmarkStart w:id="66" w:name="_Toc161325796"/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bookmarkEnd w:id="66"/>
      <w:r>
        <w:rPr>
          <w:rFonts w:hint="eastAsia" w:cstheme="minorBidi"/>
          <w:lang w:val="en-US" w:eastAsia="zh-CN"/>
        </w:rPr>
        <w:t>---可不用解析</w:t>
      </w:r>
      <w:bookmarkEnd w:id="65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464A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EDDA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EE39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84B6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28C1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6C37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Terminal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</w:p>
        </w:tc>
      </w:tr>
      <w:tr w14:paraId="23590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463F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39594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C6EF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67D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E22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6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E5FF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6F6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004F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22A7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BA4A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EDB4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F686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A43E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217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418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0xA9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27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C50E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AFBE8CD">
      <w:pPr>
        <w:pStyle w:val="51"/>
        <w:numPr>
          <w:ilvl w:val="0"/>
          <w:numId w:val="5"/>
        </w:numPr>
        <w:spacing w:line="360" w:lineRule="auto"/>
        <w:ind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55BCCF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825CC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A509E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5327D8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45AF1F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6B6C91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6A0BA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86D11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4F7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3B8CD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0E5B66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ypeCnt</w:t>
            </w:r>
          </w:p>
        </w:tc>
        <w:tc>
          <w:tcPr>
            <w:tcW w:w="1276" w:type="dxa"/>
            <w:vAlign w:val="center"/>
          </w:tcPr>
          <w:p w14:paraId="7CBA81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4EE2D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F4B19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类型数</w:t>
            </w:r>
          </w:p>
        </w:tc>
      </w:tr>
      <w:tr w14:paraId="16EA6C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EE85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1347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EB2EB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3868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7E8816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22235C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（预留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</w:tr>
      <w:tr w14:paraId="5CCF13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1266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004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493870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264D4F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E9F0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C2B82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19DECA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05BB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32EB6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1E7E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6E02AF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FC3BC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462E0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名称1长度</w:t>
            </w:r>
          </w:p>
        </w:tc>
      </w:tr>
      <w:tr w14:paraId="7CCC09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68D28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223203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3B5ADE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77952A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2CA67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3BC89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E518D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E44BD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A93A4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4595A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18AD68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A777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73D73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77EC20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EDED3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E3E1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0E79B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7FDD6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FEF7A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81777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097797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B44A5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1339FD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0010C4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2C4A0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56F9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D3A43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0D486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3DAA7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628D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1D44B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D2E5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D59DC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C31DC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D86BB2">
      <w:pPr>
        <w:ind w:left="42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开机上报一条</w:t>
      </w:r>
    </w:p>
    <w:p w14:paraId="4E844631">
      <w:pPr>
        <w:ind w:left="420"/>
      </w:pPr>
      <w:r>
        <w:rPr>
          <w:rFonts w:hint="eastAsia"/>
        </w:rPr>
        <w:t>类型规定 屏幕 系统（MCU</w:t>
      </w:r>
      <w:r>
        <w:t xml:space="preserve"> </w:t>
      </w:r>
      <w:r>
        <w:rPr>
          <w:rFonts w:hint="eastAsia"/>
        </w:rPr>
        <w:t>模组 传感器 wifi 屏幕 蓝牙 ）</w:t>
      </w:r>
    </w:p>
    <w:p w14:paraId="23BCEE42">
      <w:pPr>
        <w:ind w:left="420" w:firstLine="210" w:firstLineChars="100"/>
      </w:pPr>
      <w:r>
        <w:rPr>
          <w:rFonts w:hint="eastAsia"/>
        </w:rPr>
        <w:t>代码 mcu</w:t>
      </w:r>
      <w:r>
        <w:t xml:space="preserve"> 00 </w:t>
      </w:r>
      <w:r>
        <w:rPr>
          <w:rFonts w:hint="eastAsia"/>
        </w:rPr>
        <w:t xml:space="preserve">模组 </w:t>
      </w:r>
      <w:r>
        <w:t xml:space="preserve">01 </w:t>
      </w:r>
      <w:r>
        <w:rPr>
          <w:rFonts w:hint="eastAsia"/>
        </w:rPr>
        <w:t xml:space="preserve">传感器 </w:t>
      </w:r>
      <w:r>
        <w:t xml:space="preserve">02 </w:t>
      </w:r>
      <w:r>
        <w:rPr>
          <w:rFonts w:hint="eastAsia"/>
        </w:rPr>
        <w:t>依次扩展</w:t>
      </w:r>
    </w:p>
    <w:p w14:paraId="46C08269">
      <w:pPr>
        <w:ind w:left="42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名称长度</w:t>
      </w:r>
    </w:p>
    <w:p w14:paraId="5309DEC8">
      <w:pPr>
        <w:ind w:left="420"/>
        <w:rPr>
          <w:rFonts w:hint="eastAsia"/>
          <w:lang w:val="en-US" w:eastAsia="zh-CN"/>
        </w:rPr>
      </w:pPr>
      <w:r>
        <w:rPr>
          <w:rFonts w:hint="eastAsia"/>
        </w:rPr>
        <w:t>BDBDBDBDA9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---mcu版本号 </w:t>
      </w:r>
    </w:p>
    <w:p w14:paraId="53746870">
      <w:pPr>
        <w:ind w:left="420"/>
        <w:rPr>
          <w:rFonts w:hint="eastAsia"/>
        </w:rPr>
      </w:pPr>
      <w:r>
        <w:rPr>
          <w:rFonts w:hint="eastAsia"/>
        </w:rPr>
        <w:t>125732303050475F4534322E57472E4D4C3238C8</w:t>
      </w:r>
    </w:p>
    <w:p w14:paraId="61B1F353">
      <w:pPr>
        <w:rPr>
          <w:rFonts w:hint="eastAsia"/>
          <w:bCs w:val="0"/>
        </w:rPr>
      </w:pPr>
    </w:p>
    <w:p w14:paraId="02507330">
      <w:pPr>
        <w:pStyle w:val="4"/>
        <w:rPr>
          <w:rFonts w:hint="eastAsia" w:eastAsia="微软雅黑"/>
          <w:b w:val="0"/>
          <w:bCs w:val="0"/>
          <w:lang w:val="en-US" w:eastAsia="zh-CN"/>
        </w:rPr>
      </w:pPr>
      <w:bookmarkStart w:id="67" w:name="_Toc23463"/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4.4</w:t>
      </w:r>
      <w:r>
        <w:rPr>
          <w:rFonts w:hint="eastAsia"/>
        </w:rPr>
        <w:t xml:space="preserve"> 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---以前设备使用，可不解析</w:t>
      </w:r>
      <w:bookmarkEnd w:id="67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62CEF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10D88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85459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MSG_VERSION_DATA</w:t>
            </w:r>
          </w:p>
        </w:tc>
      </w:tr>
      <w:tr w14:paraId="0B216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3E6B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B6AC3C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号和型号上传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0C427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3ACB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4554B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C70E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4EB0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67655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0F02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CE79B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F5F0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6D92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E422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39BC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5714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E8A43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52B8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1232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0xBB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0028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A6EA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E10FDC6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709"/>
        <w:gridCol w:w="2552"/>
      </w:tblGrid>
      <w:tr w14:paraId="2936D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FB25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C0AB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0C84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E6F8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1267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A58A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E69A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2CD0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5EC6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D44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3693E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9420E4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6CD7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号长度</w:t>
            </w:r>
          </w:p>
        </w:tc>
      </w:tr>
      <w:tr w14:paraId="24A2A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87B1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BDF0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7C08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96E563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C408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8358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版本号</w:t>
            </w:r>
          </w:p>
        </w:tc>
      </w:tr>
      <w:tr w14:paraId="79877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1D09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6683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EB8F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odel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4419E2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D7C4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3A39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4E537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9998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D536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D3BB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0C1C6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D64580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2FA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</w:p>
        </w:tc>
      </w:tr>
      <w:tr w14:paraId="183A28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5EEF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0D81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1DEC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922A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1628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6C36EA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</w:tr>
      <w:tr w14:paraId="7662E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7291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C9A1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2B12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C84CDF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9819F4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2E73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FE264FE">
      <w:pPr>
        <w:pStyle w:val="63"/>
        <w:adjustRightInd/>
        <w:spacing w:line="360" w:lineRule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注：以前固件版本使用，现做保留</w:t>
      </w:r>
    </w:p>
    <w:p w14:paraId="7FD23F25">
      <w:pPr>
        <w:pStyle w:val="4"/>
        <w:numPr>
          <w:ilvl w:val="0"/>
          <w:numId w:val="0"/>
        </w:numPr>
      </w:pPr>
      <w:bookmarkStart w:id="68" w:name="_Toc31478"/>
      <w:r>
        <w:rPr>
          <w:rFonts w:hint="eastAsia"/>
          <w:lang w:val="en-US" w:eastAsia="zh-CN"/>
        </w:rPr>
        <w:t>4.4.5设备状态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bookmarkEnd w:id="68"/>
    </w:p>
    <w:p w14:paraId="1086663A">
      <w:pPr>
        <w:pStyle w:val="63"/>
        <w:adjustRightInd/>
        <w:spacing w:line="360" w:lineRule="auto"/>
        <w:ind w:left="425" w:firstLine="284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开机上报一笔，有频率有变化时上报一笔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4ABE0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CBB5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2C45E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7A95D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8CB1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7090E6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设备状态</w:t>
            </w:r>
          </w:p>
        </w:tc>
      </w:tr>
      <w:tr w14:paraId="4F531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2382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848A9D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2EB8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9749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71C12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53C7E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C8DB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BDCD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B689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A0A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7609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86CE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00CC6A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1B19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B383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F8E0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BBC4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tbl>
      <w:tblPr>
        <w:tblStyle w:val="28"/>
        <w:tblpPr w:leftFromText="180" w:rightFromText="180" w:vertAnchor="text" w:horzAnchor="page" w:tblpX="1238" w:tblpY="51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5343C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FBD5D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9C3EE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A11FC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24EAF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F2C14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C3DCA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</w:tbl>
    <w:p w14:paraId="56138542">
      <w:pPr>
        <w:spacing w:line="360" w:lineRule="auto"/>
        <w:rPr>
          <w:rFonts w:ascii="微软雅黑" w:hAnsi="微软雅黑"/>
          <w:szCs w:val="21"/>
        </w:rPr>
      </w:pPr>
    </w:p>
    <w:p w14:paraId="04C6C90E">
      <w:pPr>
        <w:spacing w:line="360" w:lineRule="auto"/>
        <w:rPr>
          <w:rFonts w:ascii="微软雅黑" w:hAnsi="微软雅黑"/>
          <w:szCs w:val="21"/>
        </w:rPr>
      </w:pPr>
    </w:p>
    <w:p w14:paraId="2A0E7050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pPr w:leftFromText="180" w:rightFromText="180" w:vertAnchor="text" w:horzAnchor="page" w:tblpX="1342" w:tblpY="986"/>
        <w:tblOverlap w:val="never"/>
        <w:tblW w:w="90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58769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E30B4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4A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39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5D3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35C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26683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默认--00</w:t>
            </w:r>
          </w:p>
        </w:tc>
      </w:tr>
      <w:tr w14:paraId="786AB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D83BE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90A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7C8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B54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B2D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0D8FC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后面报文长度</w:t>
            </w:r>
          </w:p>
        </w:tc>
      </w:tr>
      <w:tr w14:paraId="370F1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83254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DAE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34B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2DF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788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7C4A0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定位上报频率</w:t>
            </w:r>
          </w:p>
          <w:p w14:paraId="51C6AF7A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03C3A4CC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4E991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E9A3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1FF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166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EE3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FF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61AF8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1A0AB397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504DB973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4A5C0AA2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1小时--&gt;60分钟</w:t>
            </w:r>
          </w:p>
        </w:tc>
      </w:tr>
      <w:tr w14:paraId="16887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3841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B0B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730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9C7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98F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FCE88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健康上报频率</w:t>
            </w:r>
          </w:p>
          <w:p w14:paraId="3B91595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3B40EA51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1BEF2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D0AD3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46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4A5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575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F7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A173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485A1BF3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4A66D35F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3DBE865B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1小时--&gt;60分钟 </w:t>
            </w:r>
          </w:p>
        </w:tc>
      </w:tr>
    </w:tbl>
    <w:p w14:paraId="1C207153">
      <w:pPr>
        <w:pStyle w:val="63"/>
        <w:adjustRightInd/>
        <w:spacing w:line="360" w:lineRule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</w:p>
    <w:p w14:paraId="4D1F4E1F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1953BC9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78740E1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DEDD36D">
      <w:pPr>
        <w:numPr>
          <w:ilvl w:val="1"/>
          <w:numId w:val="0"/>
        </w:numPr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33871AA0">
      <w:pPr>
        <w:numPr>
          <w:ilvl w:val="1"/>
          <w:numId w:val="0"/>
        </w:numPr>
        <w:outlineLvl w:val="9"/>
        <w:rPr>
          <w:rFonts w:hint="eastAsia" w:ascii="微软雅黑" w:hAnsi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198D0B61">
      <w:pPr>
        <w:numPr>
          <w:ilvl w:val="1"/>
          <w:numId w:val="0"/>
        </w:numPr>
        <w:outlineLvl w:val="1"/>
        <w:rPr>
          <w:rFonts w:ascii="微软雅黑" w:hAnsi="微软雅黑" w:cs="宋体"/>
          <w:color w:val="auto"/>
          <w:sz w:val="21"/>
          <w:szCs w:val="21"/>
        </w:rPr>
      </w:pPr>
      <w:bookmarkStart w:id="69" w:name="_Toc27347"/>
      <w:r>
        <w:rPr>
          <w:rFonts w:hint="eastAsia" w:ascii="微软雅黑" w:hAnsi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微软雅黑" w:hAnsi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下行反馈相关上报</w:t>
      </w:r>
      <w:bookmarkEnd w:id="69"/>
    </w:p>
    <w:p w14:paraId="5C3E585C">
      <w:pPr>
        <w:pStyle w:val="4"/>
        <w:ind w:left="851"/>
      </w:pPr>
      <w:bookmarkStart w:id="70" w:name="_Toc16976"/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 xml:space="preserve"> 下行反馈</w:t>
      </w:r>
      <w:r>
        <w:t>(MSGID=</w:t>
      </w:r>
      <w:r>
        <w:rPr>
          <w:rFonts w:hint="eastAsia"/>
        </w:rPr>
        <w:t>0xC0</w:t>
      </w:r>
      <w:r>
        <w:t>)</w:t>
      </w:r>
      <w:bookmarkEnd w:id="70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1D04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EC53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5ABA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9483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EFBA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D919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518BF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266D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8C0538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D959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8CF1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79D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51E73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F0AF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E31C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237A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61A5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A9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626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54FE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124D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E94A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C707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AF96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40CCDBA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175F1E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5072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F1C4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080E22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3E90FA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02E48A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29DA04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41DED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311993E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64A74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2DAC31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4A06B7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99AE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02D7A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50CC70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05829C3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6AC8D3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1FE8B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564DCC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0CFAB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9CDA597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</w:tr>
      <w:tr w14:paraId="1BB080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7DA69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564F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FFB5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52D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A90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7581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A326C3E">
      <w:pPr>
        <w:pStyle w:val="69"/>
        <w:spacing w:line="0" w:lineRule="atLeast"/>
        <w:ind w:left="78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此指令用于下行指令的反馈 ，返回前面收到的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（可以是多个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集体返回）</w:t>
      </w:r>
    </w:p>
    <w:p w14:paraId="7716620C">
      <w:pPr>
        <w:pStyle w:val="69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Eg:BDBDBDBDC001CE33</w:t>
      </w:r>
    </w:p>
    <w:p w14:paraId="3D366FC0">
      <w:pPr>
        <w:pStyle w:val="4"/>
        <w:ind w:left="851"/>
        <w:rPr>
          <w:rFonts w:cstheme="minorBidi"/>
        </w:rPr>
      </w:pPr>
      <w:bookmarkStart w:id="71" w:name="_Toc21837"/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5.2</w:t>
      </w:r>
      <w:r>
        <w:rPr>
          <w:rFonts w:hint="eastAsia"/>
        </w:rPr>
        <w:t>消息状态上报</w:t>
      </w:r>
      <w:r>
        <w:rPr>
          <w:rFonts w:cstheme="minorBidi"/>
        </w:rPr>
        <w:t>(MSGID=</w:t>
      </w:r>
      <w:r>
        <w:rPr>
          <w:rFonts w:hint="eastAsia"/>
        </w:rPr>
        <w:t>0x28</w:t>
      </w:r>
      <w:r>
        <w:rPr>
          <w:rFonts w:cstheme="minorBidi"/>
        </w:rPr>
        <w:t>)</w:t>
      </w:r>
      <w:bookmarkEnd w:id="71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484D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CDD0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001424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63276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91B4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CA61EF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721FF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E939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88773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1F299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607E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121EBD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 bytes</w:t>
            </w:r>
          </w:p>
        </w:tc>
      </w:tr>
      <w:tr w14:paraId="21D8A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942A0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100A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3597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895F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EE90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FC8B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3A2FEB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216D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762D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28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C70D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E290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DD64F90">
      <w:pPr>
        <w:pStyle w:val="51"/>
        <w:spacing w:line="360" w:lineRule="auto"/>
        <w:ind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2D80C6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1AB5F8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</w:t>
            </w:r>
          </w:p>
        </w:tc>
        <w:tc>
          <w:tcPr>
            <w:tcW w:w="992" w:type="dxa"/>
            <w:vAlign w:val="center"/>
          </w:tcPr>
          <w:p w14:paraId="06500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0484E1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3D56E5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2F2070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38C04F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2EBC9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B9653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32687F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vAlign w:val="center"/>
          </w:tcPr>
          <w:p w14:paraId="281C34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6" w:type="dxa"/>
            <w:vAlign w:val="center"/>
          </w:tcPr>
          <w:p w14:paraId="45C62F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AEC1D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4D190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  <w:tr w14:paraId="4876AC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B6EFE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CB55B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67829C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6C2FEC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774FF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2D57C5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类型(和下行0X28对应)，</w:t>
            </w:r>
          </w:p>
          <w:p w14:paraId="4EC0319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GB2312: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0x03</w:t>
            </w:r>
          </w:p>
          <w:p w14:paraId="3546B2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Unicode:0x05</w:t>
            </w:r>
          </w:p>
        </w:tc>
      </w:tr>
      <w:tr w14:paraId="430EB7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8CBC5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46054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3EA4B5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status</w:t>
            </w:r>
          </w:p>
        </w:tc>
        <w:tc>
          <w:tcPr>
            <w:tcW w:w="1276" w:type="dxa"/>
            <w:vAlign w:val="center"/>
          </w:tcPr>
          <w:p w14:paraId="00B0E5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53EC92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E30D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消息状态</w:t>
            </w:r>
          </w:p>
          <w:p w14:paraId="4F9F3A19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1：已读，已收到</w:t>
            </w:r>
          </w:p>
        </w:tc>
      </w:tr>
      <w:tr w14:paraId="684EE5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D4861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6100D3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vAlign w:val="center"/>
          </w:tcPr>
          <w:p w14:paraId="5C6C7A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序列号</w:t>
            </w:r>
          </w:p>
        </w:tc>
        <w:tc>
          <w:tcPr>
            <w:tcW w:w="1276" w:type="dxa"/>
            <w:vAlign w:val="center"/>
          </w:tcPr>
          <w:p w14:paraId="536A6C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42F41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DA0E9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(和下行0X28对应)</w:t>
            </w:r>
          </w:p>
        </w:tc>
      </w:tr>
      <w:tr w14:paraId="6DFA68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0749D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66ABB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9ADED9E">
            <w:pPr>
              <w:widowControl/>
              <w:spacing w:line="360" w:lineRule="auto"/>
              <w:jc w:val="center"/>
              <w:rPr>
                <w:rFonts w:ascii="微软雅黑" w:hAnsi="微软雅黑" w:eastAsia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6609A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25DDDEF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69C7E2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B7272FC">
      <w:pPr>
        <w:rPr>
          <w:color w:val="FF0000"/>
        </w:rPr>
      </w:pPr>
      <w:bookmarkStart w:id="72" w:name="_Toc80885233"/>
      <w:bookmarkEnd w:id="72"/>
      <w:bookmarkStart w:id="73" w:name="_Toc72245215"/>
      <w:bookmarkEnd w:id="73"/>
      <w:bookmarkStart w:id="74" w:name="_Toc71644369"/>
      <w:bookmarkEnd w:id="74"/>
      <w:bookmarkStart w:id="75" w:name="_Toc82530311"/>
      <w:bookmarkEnd w:id="75"/>
      <w:bookmarkStart w:id="76" w:name="_Toc80877885"/>
      <w:bookmarkEnd w:id="76"/>
      <w:bookmarkStart w:id="77" w:name="_Toc79761659"/>
      <w:bookmarkEnd w:id="77"/>
      <w:bookmarkStart w:id="78" w:name="_Toc60158981"/>
      <w:bookmarkEnd w:id="78"/>
      <w:bookmarkStart w:id="79" w:name="_Toc60159145"/>
      <w:bookmarkEnd w:id="79"/>
      <w:bookmarkStart w:id="80" w:name="_Toc75193826"/>
      <w:bookmarkEnd w:id="80"/>
      <w:bookmarkStart w:id="81" w:name="_Toc62549207"/>
      <w:bookmarkEnd w:id="81"/>
      <w:bookmarkStart w:id="82" w:name="_Toc75194596"/>
      <w:bookmarkEnd w:id="82"/>
      <w:bookmarkStart w:id="83" w:name="_Toc80877551"/>
      <w:bookmarkEnd w:id="83"/>
      <w:bookmarkStart w:id="84" w:name="_Toc70325541"/>
      <w:bookmarkEnd w:id="84"/>
      <w:bookmarkStart w:id="85" w:name="_Toc69991446"/>
      <w:bookmarkEnd w:id="85"/>
      <w:bookmarkStart w:id="86" w:name="_Toc79761994"/>
      <w:bookmarkEnd w:id="86"/>
      <w:bookmarkStart w:id="87" w:name="_Toc80878219"/>
      <w:bookmarkEnd w:id="87"/>
      <w:bookmarkStart w:id="88" w:name="_Toc69991718"/>
      <w:bookmarkEnd w:id="88"/>
      <w:bookmarkStart w:id="89" w:name="_Toc76132845"/>
      <w:bookmarkEnd w:id="89"/>
      <w:bookmarkStart w:id="90" w:name="_Toc75193550"/>
      <w:bookmarkEnd w:id="90"/>
      <w:bookmarkStart w:id="91" w:name="_Toc75251633"/>
      <w:bookmarkEnd w:id="91"/>
      <w:bookmarkStart w:id="92" w:name="_Toc71643490"/>
      <w:bookmarkEnd w:id="92"/>
      <w:bookmarkStart w:id="93" w:name="_Toc72861845"/>
      <w:bookmarkEnd w:id="93"/>
      <w:bookmarkStart w:id="94" w:name="_Toc63339106"/>
      <w:bookmarkEnd w:id="94"/>
      <w:bookmarkStart w:id="95" w:name="_Toc75194101"/>
      <w:bookmarkEnd w:id="95"/>
      <w:bookmarkStart w:id="96" w:name="_Toc70066722"/>
      <w:bookmarkEnd w:id="96"/>
    </w:p>
    <w:p w14:paraId="6D2FC3EB">
      <w:pPr>
        <w:rPr>
          <w:color w:val="FF0000"/>
        </w:rPr>
      </w:pPr>
    </w:p>
    <w:p w14:paraId="159E1FA0">
      <w:pPr>
        <w:pStyle w:val="3"/>
        <w:numPr>
          <w:ilvl w:val="0"/>
          <w:numId w:val="0"/>
        </w:numPr>
        <w:ind w:left="321" w:leftChars="0"/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97" w:name="_Toc25577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4.6健康相关上报</w:t>
      </w:r>
      <w:bookmarkEnd w:id="97"/>
    </w:p>
    <w:p w14:paraId="1CE7AEF1">
      <w:pPr>
        <w:pStyle w:val="4"/>
        <w:ind w:left="851"/>
        <w:rPr>
          <w:rFonts w:ascii="微软雅黑" w:hAnsi="微软雅黑" w:cs="微软雅黑"/>
          <w:sz w:val="24"/>
          <w:szCs w:val="24"/>
        </w:rPr>
      </w:pPr>
      <w:bookmarkStart w:id="98" w:name="_Toc25997"/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6.1</w:t>
      </w:r>
      <w:r>
        <w:rPr>
          <w:rFonts w:hint="eastAsia"/>
        </w:rPr>
        <w:t>健康数据数据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cstheme="minorBidi"/>
        </w:rPr>
        <w:t>)</w:t>
      </w:r>
      <w:bookmarkEnd w:id="98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43EC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81BAD9">
            <w:pPr>
              <w:pStyle w:val="51"/>
              <w:widowControl/>
              <w:numPr>
                <w:ilvl w:val="0"/>
                <w:numId w:val="6"/>
              </w:numPr>
              <w:spacing w:line="360" w:lineRule="auto"/>
              <w:ind w:firstLineChars="0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DF8CF9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EB43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D65B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16C39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心率数据上传，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42836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1F49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56E06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0E0A4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315B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06F5B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3ACE6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81394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56A5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9E6A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E6AC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52D7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65DD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BAD56F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371D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D8A3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0x32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CFC7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9705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2CA76B1">
      <w:pPr>
        <w:spacing w:beforeLines="50" w:line="360" w:lineRule="auto"/>
        <w:ind w:firstLine="420" w:firstLineChars="2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992"/>
        <w:gridCol w:w="850"/>
        <w:gridCol w:w="2694"/>
      </w:tblGrid>
      <w:tr w14:paraId="657F0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9B5C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4A34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E7CB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82B6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AE49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972A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8995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4B4E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83A0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6E31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8982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D62C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1F07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</w:tr>
      <w:tr w14:paraId="4B3070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E9CE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DA05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69A8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imestamp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2F02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4BB3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7418C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  <w:tr w14:paraId="13577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EFDA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80ED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B38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contentLength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36D8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E903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75C7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后面内容总长</w:t>
            </w:r>
          </w:p>
        </w:tc>
      </w:tr>
      <w:tr w14:paraId="7EA6C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8FF8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B74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464E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ID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3C90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960D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F76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类型（5）+上报值长度（3））)</w:t>
            </w:r>
          </w:p>
        </w:tc>
      </w:tr>
      <w:tr w14:paraId="1727D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AB1E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6D47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1512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3F02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DF38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0CA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d的上报值</w:t>
            </w:r>
          </w:p>
        </w:tc>
      </w:tr>
      <w:tr w14:paraId="07BAC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ED4D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2DA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85ED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DD22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ACFD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13550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C57E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D03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E81A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A37B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ID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1B26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E6C4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D4F9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类型（5）+上报值长度（3））)</w:t>
            </w:r>
          </w:p>
        </w:tc>
      </w:tr>
      <w:tr w14:paraId="3B9CF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39A4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D1A2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3DA4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D49A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6435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FDBD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dn的上报值</w:t>
            </w:r>
          </w:p>
        </w:tc>
      </w:tr>
    </w:tbl>
    <w:p w14:paraId="494CF1AE">
      <w:pPr>
        <w:pStyle w:val="63"/>
        <w:adjustRightInd/>
        <w:spacing w:line="360" w:lineRule="auto"/>
        <w:ind w:firstLine="120" w:firstLineChars="50"/>
      </w:pPr>
      <w:r>
        <w:rPr>
          <w:rFonts w:ascii="宋体" w:hAnsi="宋体" w:cs="宋体"/>
          <w:kern w:val="0"/>
        </w:rPr>
        <w:t>BDBDBDBD32 00 7A 89 0F 60 06 00 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 32 10 12 04 00 03</w:t>
      </w:r>
    </w:p>
    <w:p w14:paraId="48771BAF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/>
        </w:rPr>
        <w:t>协议中时间戳是</w:t>
      </w:r>
      <w:r>
        <w:rPr>
          <w:rFonts w:ascii="宋体" w:hAnsi="宋体" w:cs="宋体"/>
          <w:kern w:val="0"/>
        </w:rPr>
        <w:t xml:space="preserve">7A 89 0F 60 </w:t>
      </w:r>
      <w:r>
        <w:rPr>
          <w:rFonts w:hint="eastAsia" w:ascii="宋体" w:hAnsi="宋体" w:cs="宋体"/>
          <w:kern w:val="0"/>
        </w:rPr>
        <w:t xml:space="preserve">，type </w:t>
      </w:r>
      <w:r>
        <w:rPr>
          <w:rFonts w:ascii="宋体" w:hAnsi="宋体" w:cs="宋体"/>
          <w:kern w:val="0"/>
        </w:rPr>
        <w:t xml:space="preserve">00 </w:t>
      </w:r>
      <w:r>
        <w:rPr>
          <w:rFonts w:hint="eastAsia" w:ascii="宋体" w:hAnsi="宋体" w:cs="宋体"/>
          <w:kern w:val="0"/>
        </w:rPr>
        <w:t>混合类型单个数据上报内容全长</w:t>
      </w:r>
      <w:r>
        <w:rPr>
          <w:rFonts w:ascii="宋体" w:hAnsi="宋体" w:cs="宋体"/>
          <w:kern w:val="0"/>
        </w:rPr>
        <w:t xml:space="preserve">06 00 </w:t>
      </w:r>
      <w:r>
        <w:rPr>
          <w:rFonts w:hint="eastAsia" w:ascii="宋体" w:hAnsi="宋体" w:cs="宋体"/>
          <w:kern w:val="0"/>
        </w:rPr>
        <w:t>，</w:t>
      </w:r>
    </w:p>
    <w:p w14:paraId="3734302D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id=</w:t>
      </w:r>
      <w:r>
        <w:rPr>
          <w:rFonts w:ascii="宋体" w:hAnsi="宋体" w:cs="宋体"/>
          <w:kern w:val="0"/>
        </w:rPr>
        <w:t>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  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=00001010 00001 010 </w:t>
      </w:r>
      <w:r>
        <w:rPr>
          <w:rFonts w:hint="eastAsia" w:ascii="宋体" w:hAnsi="宋体" w:cs="宋体"/>
          <w:kern w:val="0"/>
        </w:rPr>
        <w:t>（前5位是0</w:t>
      </w:r>
      <w:r>
        <w:rPr>
          <w:rFonts w:ascii="宋体" w:hAnsi="宋体" w:cs="宋体"/>
          <w:kern w:val="0"/>
        </w:rPr>
        <w:t>1</w:t>
      </w:r>
      <w:r>
        <w:rPr>
          <w:rFonts w:hint="eastAsia" w:ascii="宋体" w:hAnsi="宋体" w:cs="宋体"/>
          <w:kern w:val="0"/>
        </w:rPr>
        <w:t>，后面表示上报长度2个字节）</w:t>
      </w:r>
    </w:p>
    <w:p w14:paraId="6F78EBB5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计步后面2位是计步值，</w:t>
      </w:r>
    </w:p>
    <w:p w14:paraId="476FF7A5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I</w:t>
      </w:r>
      <w:r>
        <w:rPr>
          <w:rFonts w:hint="eastAsia" w:ascii="微软雅黑" w:hAnsi="微软雅黑" w:cs="宋体"/>
          <w:color w:val="auto"/>
          <w:sz w:val="21"/>
          <w:szCs w:val="21"/>
        </w:rPr>
        <w:t>d代码如下（协议中的id高5位定义）</w:t>
      </w:r>
    </w:p>
    <w:p w14:paraId="77737E5C">
      <w:pPr>
        <w:pStyle w:val="63"/>
        <w:adjustRightInd/>
        <w:spacing w:line="360" w:lineRule="auto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</w:rPr>
        <w:t xml:space="preserve">01 </w:t>
      </w:r>
      <w:r>
        <w:rPr>
          <w:rFonts w:hint="eastAsia" w:ascii="微软雅黑" w:hAnsi="微软雅黑" w:cs="宋体"/>
          <w:color w:val="auto"/>
          <w:sz w:val="21"/>
          <w:szCs w:val="21"/>
        </w:rPr>
        <w:t>计步</w:t>
      </w:r>
      <w:r>
        <w:rPr>
          <w:rFonts w:ascii="微软雅黑" w:hAnsi="微软雅黑" w:cs="宋体"/>
          <w:color w:val="auto"/>
          <w:sz w:val="21"/>
          <w:szCs w:val="21"/>
        </w:rPr>
        <w:t xml:space="preserve">02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心率 </w:t>
      </w:r>
      <w:r>
        <w:rPr>
          <w:rFonts w:ascii="微软雅黑" w:hAnsi="微软雅黑" w:cs="宋体"/>
          <w:color w:val="auto"/>
          <w:sz w:val="21"/>
          <w:szCs w:val="21"/>
        </w:rPr>
        <w:t xml:space="preserve">03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体温 </w:t>
      </w:r>
      <w:r>
        <w:rPr>
          <w:rFonts w:ascii="微软雅黑" w:hAnsi="微软雅黑" w:cs="宋体"/>
          <w:color w:val="auto"/>
          <w:sz w:val="21"/>
          <w:szCs w:val="21"/>
        </w:rPr>
        <w:t xml:space="preserve">04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腕温  </w:t>
      </w:r>
      <w:r>
        <w:rPr>
          <w:rFonts w:ascii="微软雅黑" w:hAnsi="微软雅黑" w:cs="宋体"/>
          <w:color w:val="auto"/>
          <w:sz w:val="21"/>
          <w:szCs w:val="21"/>
        </w:rPr>
        <w:t>06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舒张压 </w:t>
      </w:r>
      <w:r>
        <w:rPr>
          <w:rFonts w:ascii="微软雅黑" w:hAnsi="微软雅黑" w:cs="宋体"/>
          <w:color w:val="auto"/>
          <w:sz w:val="21"/>
          <w:szCs w:val="21"/>
        </w:rPr>
        <w:t xml:space="preserve">07 </w:t>
      </w:r>
      <w:r>
        <w:rPr>
          <w:rFonts w:hint="eastAsia" w:ascii="微软雅黑" w:hAnsi="微软雅黑" w:cs="宋体"/>
          <w:color w:val="auto"/>
          <w:sz w:val="21"/>
          <w:szCs w:val="21"/>
        </w:rPr>
        <w:t>收缩压 0</w:t>
      </w:r>
      <w:r>
        <w:rPr>
          <w:rFonts w:ascii="微软雅黑" w:hAnsi="微软雅黑" w:cs="宋体"/>
          <w:color w:val="auto"/>
          <w:sz w:val="21"/>
          <w:szCs w:val="21"/>
        </w:rPr>
        <w:t xml:space="preserve">8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血氧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09 HRV</w:t>
      </w:r>
    </w:p>
    <w:p w14:paraId="092B1F54">
      <w:pPr>
        <w:pStyle w:val="63"/>
        <w:adjustRightInd/>
        <w:spacing w:line="360" w:lineRule="auto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(</w:t>
      </w:r>
      <w:r>
        <w:rPr>
          <w:rFonts w:ascii="微软雅黑" w:hAnsi="微软雅黑" w:cs="宋体"/>
          <w:color w:val="auto"/>
          <w:sz w:val="21"/>
          <w:szCs w:val="21"/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>血糖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10 </w:t>
      </w:r>
      <w:r>
        <w:rPr>
          <w:rFonts w:hint="eastAsia" w:ascii="微软雅黑" w:hAnsi="微软雅黑" w:cs="宋体"/>
          <w:color w:val="auto"/>
          <w:sz w:val="21"/>
          <w:szCs w:val="21"/>
        </w:rPr>
        <w:t>仰卧起坐个数1</w:t>
      </w:r>
      <w:r>
        <w:rPr>
          <w:rFonts w:ascii="微软雅黑" w:hAnsi="微软雅黑" w:cs="宋体"/>
          <w:color w:val="auto"/>
          <w:sz w:val="21"/>
          <w:szCs w:val="21"/>
        </w:rPr>
        <w:t xml:space="preserve">1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跑步的配速及距离 </w:t>
      </w:r>
      <w:r>
        <w:rPr>
          <w:rFonts w:ascii="微软雅黑" w:hAnsi="微软雅黑" w:cs="宋体"/>
          <w:color w:val="auto"/>
          <w:sz w:val="21"/>
          <w:szCs w:val="21"/>
        </w:rPr>
        <w:t xml:space="preserve">12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跳绳的速度及个数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)---保留通用版本暂无</w:t>
      </w:r>
    </w:p>
    <w:p w14:paraId="157726E5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Eg1:</w:t>
      </w:r>
    </w:p>
    <w:p w14:paraId="3C20AB73">
      <w:pPr>
        <w:pStyle w:val="25"/>
        <w:keepNext w:val="0"/>
        <w:keepLines w:val="0"/>
        <w:widowControl/>
        <w:suppressLineNumbers w:val="0"/>
        <w:ind w:left="0" w:firstLine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BDBDBDBD3200</w:t>
      </w:r>
      <w:r>
        <w:rPr>
          <w:rFonts w:ascii="微软雅黑" w:hAnsi="微软雅黑" w:cs="宋体"/>
          <w:color w:val="auto"/>
          <w:sz w:val="21"/>
          <w:szCs w:val="21"/>
          <w:highlight w:val="yellow"/>
        </w:rPr>
        <w:t>B3C4F263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11</w:t>
      </w:r>
      <w:r>
        <w:rPr>
          <w:rFonts w:ascii="微软雅黑" w:hAnsi="微软雅黑" w:cs="宋体"/>
          <w:color w:val="FF0000"/>
          <w:sz w:val="21"/>
          <w:szCs w:val="21"/>
        </w:rPr>
        <w:t>00</w:t>
      </w:r>
      <w:r>
        <w:rPr>
          <w:rFonts w:ascii="微软雅黑" w:hAnsi="微软雅黑" w:cs="宋体"/>
          <w:color w:val="auto"/>
          <w:sz w:val="21"/>
          <w:szCs w:val="21"/>
          <w:highlight w:val="green"/>
        </w:rPr>
        <w:t>0A1E00</w:t>
      </w:r>
      <w:r>
        <w:rPr>
          <w:rFonts w:ascii="微软雅黑" w:hAnsi="微软雅黑" w:cs="宋体"/>
          <w:color w:val="auto"/>
          <w:sz w:val="21"/>
          <w:szCs w:val="21"/>
          <w:highlight w:val="cyan"/>
        </w:rPr>
        <w:t>114B</w:t>
      </w:r>
      <w:r>
        <w:rPr>
          <w:rFonts w:ascii="微软雅黑" w:hAnsi="微软雅黑" w:cs="宋体"/>
          <w:color w:val="auto"/>
          <w:sz w:val="21"/>
          <w:szCs w:val="21"/>
          <w:highlight w:val="magenta"/>
        </w:rPr>
        <w:t>314A</w:t>
      </w:r>
      <w:r>
        <w:rPr>
          <w:rFonts w:ascii="微软雅黑" w:hAnsi="微软雅黑" w:cs="宋体"/>
          <w:color w:val="auto"/>
          <w:sz w:val="21"/>
          <w:szCs w:val="21"/>
          <w:highlight w:val="darkGray"/>
        </w:rPr>
        <w:t>3971</w:t>
      </w:r>
      <w:r>
        <w:rPr>
          <w:rFonts w:ascii="微软雅黑" w:hAnsi="微软雅黑" w:cs="宋体"/>
          <w:color w:val="auto"/>
          <w:sz w:val="21"/>
          <w:szCs w:val="21"/>
          <w:highlight w:val="darkCyan"/>
        </w:rPr>
        <w:t>1A4A01</w:t>
      </w:r>
      <w:r>
        <w:rPr>
          <w:rFonts w:ascii="微软雅黑" w:hAnsi="微软雅黑" w:cs="宋体"/>
          <w:color w:val="auto"/>
          <w:sz w:val="21"/>
          <w:szCs w:val="21"/>
          <w:highlight w:val="darkMagenta"/>
        </w:rPr>
        <w:t>22</w:t>
      </w:r>
      <w:r>
        <w:rPr>
          <w:rFonts w:hint="eastAsia" w:ascii="微软雅黑" w:hAnsi="微软雅黑" w:cs="宋体"/>
          <w:color w:val="auto"/>
          <w:sz w:val="21"/>
          <w:szCs w:val="21"/>
          <w:highlight w:val="darkMagenta"/>
          <w:lang w:val="en-US" w:eastAsia="zh-CN"/>
        </w:rPr>
        <w:t>bc</w:t>
      </w:r>
      <w:r>
        <w:rPr>
          <w:rFonts w:ascii="微软雅黑" w:hAnsi="微软雅黑" w:cs="宋体"/>
          <w:color w:val="auto"/>
          <w:sz w:val="21"/>
          <w:szCs w:val="21"/>
          <w:highlight w:val="darkMagenta"/>
        </w:rPr>
        <w:t>00</w:t>
      </w:r>
      <w:r>
        <w:rPr>
          <w:rFonts w:hint="eastAsia" w:ascii="微软雅黑" w:hAnsi="微软雅黑" w:cs="宋体"/>
          <w:color w:val="000000" w:themeColor="text1"/>
          <w:sz w:val="21"/>
          <w:szCs w:val="21"/>
          <w:highlight w:val="darkRed"/>
          <w:lang w:val="en-US" w:eastAsia="zh-CN"/>
          <w14:textFill>
            <w14:solidFill>
              <w14:schemeClr w14:val="tx1"/>
            </w14:solidFill>
          </w14:textFill>
        </w:rPr>
        <w:t>4162</w:t>
      </w:r>
      <w:r>
        <w:rPr>
          <w:rFonts w:ascii="微软雅黑" w:hAnsi="微软雅黑" w:cs="宋体"/>
          <w:color w:val="auto"/>
          <w:sz w:val="21"/>
          <w:szCs w:val="21"/>
        </w:rPr>
        <w:t>12</w:t>
      </w:r>
    </w:p>
    <w:p w14:paraId="7B679C74">
      <w:pPr>
        <w:pStyle w:val="63"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  <w:highlight w:val="yellow"/>
        </w:rPr>
        <w:t>B3C4F263</w:t>
      </w:r>
      <w:r>
        <w:rPr>
          <w:rFonts w:ascii="微软雅黑" w:hAnsi="微软雅黑" w:cs="宋体"/>
          <w:color w:val="auto"/>
          <w:sz w:val="21"/>
          <w:szCs w:val="21"/>
        </w:rPr>
        <w:t>:</w:t>
      </w:r>
      <w:r>
        <w:rPr>
          <w:rFonts w:ascii="微软雅黑" w:hAnsi="微软雅黑" w:cs="宋体"/>
          <w:color w:val="auto"/>
          <w:sz w:val="21"/>
          <w:szCs w:val="21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</w:rPr>
        <w:t>63f</w:t>
      </w:r>
      <w:r>
        <w:rPr>
          <w:rFonts w:ascii="微软雅黑" w:hAnsi="微软雅黑" w:cs="宋体"/>
          <w:color w:val="auto"/>
          <w:sz w:val="21"/>
          <w:szCs w:val="21"/>
        </w:rPr>
        <w:t>2c4b3(</w:t>
      </w:r>
      <w:r>
        <w:rPr>
          <w:rFonts w:hint="eastAsia" w:ascii="微软雅黑" w:hAnsi="微软雅黑" w:cs="宋体"/>
          <w:color w:val="auto"/>
          <w:sz w:val="21"/>
          <w:szCs w:val="21"/>
        </w:rPr>
        <w:t>十六进制的时间戳</w:t>
      </w:r>
      <w:r>
        <w:rPr>
          <w:rFonts w:ascii="微软雅黑" w:hAnsi="微软雅黑" w:cs="宋体"/>
          <w:color w:val="auto"/>
          <w:sz w:val="21"/>
          <w:szCs w:val="21"/>
        </w:rPr>
        <w:t>)</w:t>
      </w:r>
    </w:p>
    <w:p w14:paraId="4B8E924D">
      <w:pPr>
        <w:pStyle w:val="63"/>
        <w:spacing w:line="360" w:lineRule="auto"/>
        <w:rPr>
          <w:rFonts w:hint="default" w:ascii="微软雅黑" w:hAnsi="微软雅黑" w:eastAsia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11</w:t>
      </w:r>
      <w:r>
        <w:rPr>
          <w:rFonts w:ascii="微软雅黑" w:hAnsi="微软雅黑" w:cs="宋体"/>
          <w:color w:val="FF0000"/>
          <w:sz w:val="21"/>
          <w:szCs w:val="21"/>
        </w:rPr>
        <w:t xml:space="preserve">00 </w:t>
      </w:r>
      <w:r>
        <w:rPr>
          <w:rFonts w:hint="eastAsia" w:ascii="微软雅黑" w:hAnsi="微软雅黑" w:cs="宋体"/>
          <w:color w:val="FF0000"/>
          <w:sz w:val="21"/>
          <w:szCs w:val="21"/>
        </w:rPr>
        <w:t>:</w:t>
      </w:r>
      <w:r>
        <w:rPr>
          <w:rFonts w:hint="eastAsia" w:ascii="微软雅黑" w:hAnsi="微软雅黑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后面除去最后一个字节（校验码）的总长度</w:t>
      </w: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,默认小端优先，解析要做转换</w:t>
      </w:r>
    </w:p>
    <w:p w14:paraId="7606187F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green"/>
        </w:rPr>
        <w:t>0A1E00</w:t>
      </w:r>
      <w:r>
        <w:rPr>
          <w:rFonts w:hint="eastAsia" w:ascii="微软雅黑" w:hAnsi="微软雅黑" w:cs="宋体"/>
          <w:color w:val="auto"/>
          <w:sz w:val="21"/>
          <w:szCs w:val="21"/>
        </w:rPr>
        <w:t>：0</w:t>
      </w:r>
      <w:r>
        <w:rPr>
          <w:rFonts w:ascii="微软雅黑" w:hAnsi="微软雅黑" w:cs="宋体"/>
          <w:color w:val="auto"/>
          <w:sz w:val="21"/>
          <w:szCs w:val="21"/>
        </w:rPr>
        <w:t>x</w:t>
      </w:r>
      <w:r>
        <w:rPr>
          <w:rFonts w:hint="eastAsia" w:ascii="微软雅黑" w:hAnsi="微软雅黑" w:cs="宋体"/>
          <w:color w:val="auto"/>
          <w:sz w:val="21"/>
          <w:szCs w:val="21"/>
        </w:rPr>
        <w:t>0</w:t>
      </w:r>
      <w:r>
        <w:rPr>
          <w:rFonts w:ascii="微软雅黑" w:hAnsi="微软雅黑" w:cs="宋体"/>
          <w:color w:val="auto"/>
          <w:sz w:val="21"/>
          <w:szCs w:val="21"/>
        </w:rPr>
        <w:t>A=</w:t>
      </w:r>
      <w:r>
        <w:rPr>
          <w:rFonts w:ascii="宋体" w:hAnsi="宋体" w:cs="宋体"/>
          <w:kern w:val="0"/>
        </w:rPr>
        <w:t xml:space="preserve">00001 010 </w:t>
      </w:r>
      <w:r>
        <w:rPr>
          <w:rFonts w:hint="eastAsia" w:ascii="宋体" w:hAnsi="宋体" w:cs="宋体"/>
          <w:kern w:val="0"/>
        </w:rPr>
        <w:t>前五位是</w:t>
      </w:r>
      <w:r>
        <w:rPr>
          <w:rFonts w:ascii="宋体" w:hAnsi="宋体" w:cs="宋体"/>
          <w:kern w:val="0"/>
        </w:rPr>
        <w:t>00001</w:t>
      </w:r>
      <w:r>
        <w:rPr>
          <w:rFonts w:hint="eastAsia" w:ascii="宋体" w:hAnsi="宋体" w:cs="宋体"/>
          <w:kern w:val="0"/>
        </w:rPr>
        <w:t>，代表数据id计步（0x0</w:t>
      </w:r>
      <w:r>
        <w:rPr>
          <w:rFonts w:ascii="宋体" w:hAnsi="宋体" w:cs="宋体"/>
          <w:kern w:val="0"/>
        </w:rPr>
        <w:t>1</w:t>
      </w:r>
      <w:r>
        <w:rPr>
          <w:rFonts w:hint="eastAsia" w:ascii="宋体" w:hAnsi="宋体" w:cs="宋体"/>
          <w:kern w:val="0"/>
        </w:rPr>
        <w:t>）。后三位是010，代表计步数据的长度为2个字节。</w:t>
      </w:r>
      <w:r>
        <w:rPr>
          <w:rFonts w:ascii="宋体" w:hAnsi="宋体" w:cs="宋体"/>
          <w:kern w:val="0"/>
        </w:rPr>
        <w:tab/>
      </w:r>
      <w:r>
        <w:rPr>
          <w:rFonts w:ascii="宋体" w:hAnsi="宋体" w:cs="宋体"/>
          <w:kern w:val="0"/>
        </w:rPr>
        <w:tab/>
      </w:r>
      <w:r>
        <w:rPr>
          <w:rFonts w:ascii="宋体" w:hAnsi="宋体" w:cs="宋体"/>
          <w:kern w:val="0"/>
        </w:rPr>
        <w:t>0x</w:t>
      </w:r>
      <w:r>
        <w:rPr>
          <w:rFonts w:hint="eastAsia" w:ascii="宋体" w:hAnsi="宋体" w:cs="宋体"/>
          <w:kern w:val="0"/>
        </w:rPr>
        <w:t>001</w:t>
      </w:r>
      <w:r>
        <w:rPr>
          <w:rFonts w:ascii="宋体" w:hAnsi="宋体" w:cs="宋体"/>
          <w:kern w:val="0"/>
        </w:rPr>
        <w:t>E</w:t>
      </w:r>
      <w:r>
        <w:rPr>
          <w:rFonts w:hint="eastAsia" w:ascii="宋体" w:hAnsi="宋体" w:cs="宋体"/>
          <w:kern w:val="0"/>
        </w:rPr>
        <w:t>为计步数据，共30步</w:t>
      </w:r>
    </w:p>
    <w:p w14:paraId="38C585DB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cyan"/>
        </w:rPr>
        <w:t>114B</w:t>
      </w:r>
      <w:r>
        <w:rPr>
          <w:rFonts w:hint="eastAsia" w:ascii="宋体" w:hAnsi="宋体" w:cs="宋体"/>
          <w:kern w:val="0"/>
        </w:rPr>
        <w:t>：0x11=00010001</w:t>
      </w:r>
      <w:r>
        <w:rPr>
          <w:rFonts w:ascii="宋体" w:hAnsi="宋体" w:cs="宋体"/>
          <w:kern w:val="0"/>
        </w:rPr>
        <w:tab/>
      </w:r>
      <w:r>
        <w:rPr>
          <w:rFonts w:hint="eastAsia" w:ascii="宋体" w:hAnsi="宋体" w:cs="宋体"/>
          <w:kern w:val="0"/>
        </w:rPr>
        <w:t>前五位是</w:t>
      </w:r>
      <w:r>
        <w:rPr>
          <w:rFonts w:ascii="宋体" w:hAnsi="宋体" w:cs="宋体"/>
          <w:kern w:val="0"/>
        </w:rPr>
        <w:t>0001</w:t>
      </w:r>
      <w:r>
        <w:rPr>
          <w:rFonts w:hint="eastAsia" w:ascii="宋体" w:hAnsi="宋体" w:cs="宋体"/>
          <w:kern w:val="0"/>
        </w:rPr>
        <w:t>0，代表数据id心率（0x02）.后三位是001，代表心率数据的长度为1个字节</w:t>
      </w:r>
      <w:r>
        <w:rPr>
          <w:rFonts w:ascii="宋体" w:hAnsi="宋体" w:cs="宋体"/>
          <w:kern w:val="0"/>
        </w:rPr>
        <w:t>0</w:t>
      </w:r>
      <w:r>
        <w:rPr>
          <w:rFonts w:hint="eastAsia" w:ascii="宋体" w:hAnsi="宋体" w:cs="宋体"/>
          <w:kern w:val="0"/>
        </w:rPr>
        <w:t>x4</w:t>
      </w:r>
      <w:r>
        <w:rPr>
          <w:rFonts w:ascii="宋体" w:hAnsi="宋体" w:cs="宋体"/>
          <w:kern w:val="0"/>
        </w:rPr>
        <w:t>B</w:t>
      </w:r>
      <w:r>
        <w:rPr>
          <w:rFonts w:hint="eastAsia" w:ascii="宋体" w:hAnsi="宋体" w:cs="宋体"/>
          <w:kern w:val="0"/>
        </w:rPr>
        <w:t>为心率数据，心率为75</w:t>
      </w:r>
    </w:p>
    <w:p w14:paraId="7469B791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magenta"/>
        </w:rPr>
        <w:t>314A</w:t>
      </w:r>
      <w:r>
        <w:rPr>
          <w:rFonts w:hint="eastAsia" w:ascii="宋体" w:hAnsi="宋体" w:cs="宋体"/>
          <w:kern w:val="0"/>
        </w:rPr>
        <w:t>：0</w:t>
      </w:r>
      <w:r>
        <w:rPr>
          <w:rFonts w:ascii="宋体" w:hAnsi="宋体" w:cs="宋体"/>
          <w:kern w:val="0"/>
        </w:rPr>
        <w:t>x</w:t>
      </w:r>
      <w:r>
        <w:rPr>
          <w:rFonts w:hint="eastAsia" w:ascii="宋体" w:hAnsi="宋体" w:cs="宋体"/>
          <w:kern w:val="0"/>
        </w:rPr>
        <w:t>31=00110001前五位是</w:t>
      </w:r>
      <w:r>
        <w:rPr>
          <w:rFonts w:ascii="宋体" w:hAnsi="宋体" w:cs="宋体"/>
          <w:kern w:val="0"/>
        </w:rPr>
        <w:t>0011</w:t>
      </w:r>
      <w:r>
        <w:rPr>
          <w:rFonts w:hint="eastAsia" w:ascii="宋体" w:hAnsi="宋体" w:cs="宋体"/>
          <w:kern w:val="0"/>
        </w:rPr>
        <w:t>0，代表数据id舒张压（0x06）.后三位是001，代表舒张压数据的长度为1个字节</w:t>
      </w:r>
      <w:r>
        <w:rPr>
          <w:rFonts w:ascii="宋体" w:hAnsi="宋体" w:cs="宋体"/>
          <w:kern w:val="0"/>
        </w:rPr>
        <w:t>0x</w:t>
      </w:r>
      <w:r>
        <w:rPr>
          <w:rFonts w:hint="eastAsia" w:ascii="宋体" w:hAnsi="宋体" w:cs="宋体"/>
          <w:kern w:val="0"/>
        </w:rPr>
        <w:t>4</w:t>
      </w:r>
      <w:r>
        <w:rPr>
          <w:rFonts w:ascii="宋体" w:hAnsi="宋体" w:cs="宋体"/>
          <w:kern w:val="0"/>
        </w:rPr>
        <w:t>A</w:t>
      </w:r>
      <w:r>
        <w:rPr>
          <w:rFonts w:hint="eastAsia" w:ascii="宋体" w:hAnsi="宋体" w:cs="宋体"/>
          <w:kern w:val="0"/>
        </w:rPr>
        <w:t>为舒张压数据，为74</w:t>
      </w:r>
    </w:p>
    <w:p w14:paraId="41AFD531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darkGray"/>
        </w:rPr>
        <w:t>3971</w:t>
      </w:r>
      <w:r>
        <w:rPr>
          <w:rFonts w:hint="eastAsia" w:ascii="微软雅黑" w:hAnsi="微软雅黑" w:cs="宋体"/>
          <w:color w:val="auto"/>
          <w:sz w:val="21"/>
          <w:szCs w:val="21"/>
        </w:rPr>
        <w:t>：0x</w:t>
      </w:r>
      <w:r>
        <w:rPr>
          <w:rFonts w:ascii="微软雅黑" w:hAnsi="微软雅黑" w:cs="宋体"/>
          <w:color w:val="auto"/>
          <w:sz w:val="21"/>
          <w:szCs w:val="21"/>
        </w:rPr>
        <w:t xml:space="preserve">39=00111 001  </w:t>
      </w:r>
      <w:r>
        <w:rPr>
          <w:rFonts w:hint="eastAsia" w:ascii="宋体" w:hAnsi="宋体" w:cs="宋体"/>
          <w:kern w:val="0"/>
        </w:rPr>
        <w:t>前五位是00111，代表数据id收缩压（0x</w:t>
      </w:r>
      <w:r>
        <w:rPr>
          <w:rFonts w:ascii="宋体" w:hAnsi="宋体" w:cs="宋体"/>
          <w:kern w:val="0"/>
        </w:rPr>
        <w:t>07</w:t>
      </w:r>
      <w:r>
        <w:rPr>
          <w:rFonts w:hint="eastAsia" w:ascii="宋体" w:hAnsi="宋体" w:cs="宋体"/>
          <w:kern w:val="0"/>
        </w:rPr>
        <w:t>）.后三位是001，代表收缩压数据的长度为1个字节</w:t>
      </w:r>
      <w:r>
        <w:rPr>
          <w:rFonts w:ascii="宋体" w:hAnsi="宋体" w:cs="宋体"/>
          <w:kern w:val="0"/>
        </w:rPr>
        <w:t xml:space="preserve">  0x</w:t>
      </w:r>
      <w:r>
        <w:rPr>
          <w:rFonts w:hint="eastAsia" w:ascii="宋体" w:hAnsi="宋体" w:cs="宋体"/>
          <w:kern w:val="0"/>
        </w:rPr>
        <w:t>71为收缩压数据，为113</w:t>
      </w:r>
    </w:p>
    <w:p w14:paraId="0FB46BA0">
      <w:pPr>
        <w:pStyle w:val="63"/>
        <w:adjustRightInd/>
        <w:spacing w:line="360" w:lineRule="auto"/>
        <w:rPr>
          <w:rFonts w:hint="default" w:ascii="宋体" w:hAnsi="宋体" w:eastAsia="微软雅黑" w:cs="宋体"/>
          <w:kern w:val="0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  <w:highlight w:val="darkCyan"/>
        </w:rPr>
        <w:t>1A4A01</w:t>
      </w:r>
      <w:r>
        <w:rPr>
          <w:rFonts w:hint="eastAsia" w:ascii="微软雅黑" w:hAnsi="微软雅黑" w:cs="宋体"/>
          <w:color w:val="auto"/>
          <w:sz w:val="21"/>
          <w:szCs w:val="21"/>
        </w:rPr>
        <w:t>：0x</w:t>
      </w:r>
      <w:r>
        <w:rPr>
          <w:rFonts w:ascii="微软雅黑" w:hAnsi="微软雅黑" w:cs="宋体"/>
          <w:color w:val="auto"/>
          <w:sz w:val="21"/>
          <w:szCs w:val="21"/>
        </w:rPr>
        <w:t xml:space="preserve">1A=00011 010  </w:t>
      </w:r>
      <w:r>
        <w:rPr>
          <w:rFonts w:hint="eastAsia" w:ascii="宋体" w:hAnsi="宋体" w:cs="宋体"/>
          <w:kern w:val="0"/>
        </w:rPr>
        <w:t>前五位是00011，代表数据id体温（0x</w:t>
      </w:r>
      <w:r>
        <w:rPr>
          <w:rFonts w:ascii="宋体" w:hAnsi="宋体" w:cs="宋体"/>
          <w:kern w:val="0"/>
        </w:rPr>
        <w:t>03</w:t>
      </w:r>
      <w:r>
        <w:rPr>
          <w:rFonts w:hint="eastAsia" w:ascii="宋体" w:hAnsi="宋体" w:cs="宋体"/>
          <w:kern w:val="0"/>
        </w:rPr>
        <w:t>）.后三位是010，代表体温数据的长度为2个字节</w:t>
      </w:r>
      <w:r>
        <w:rPr>
          <w:rFonts w:ascii="宋体" w:hAnsi="宋体" w:cs="宋体"/>
          <w:kern w:val="0"/>
        </w:rPr>
        <w:t>0x014A为体温数据，为330</w:t>
      </w:r>
      <w:r>
        <w:rPr>
          <w:rFonts w:hint="eastAsia" w:ascii="宋体" w:hAnsi="宋体" w:cs="宋体"/>
          <w:kern w:val="0"/>
          <w:lang w:val="en-US" w:eastAsia="zh-CN"/>
        </w:rPr>
        <w:t>--&gt;33摄氏度</w:t>
      </w:r>
    </w:p>
    <w:p w14:paraId="0E4572E9">
      <w:pPr>
        <w:pStyle w:val="63"/>
        <w:adjustRightInd/>
        <w:spacing w:line="360" w:lineRule="auto"/>
        <w:rPr>
          <w:rFonts w:hint="default" w:ascii="宋体" w:hAnsi="宋体" w:eastAsia="微软雅黑" w:cs="宋体"/>
          <w:kern w:val="0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  <w:highlight w:val="darkMagenta"/>
        </w:rPr>
        <w:t>22BC00</w:t>
      </w:r>
      <w:r>
        <w:rPr>
          <w:rFonts w:ascii="微软雅黑" w:hAnsi="微软雅黑" w:cs="宋体"/>
          <w:color w:val="auto"/>
          <w:sz w:val="21"/>
          <w:szCs w:val="21"/>
        </w:rPr>
        <w:t xml:space="preserve"> ：0x22=00100 010 </w:t>
      </w:r>
      <w:r>
        <w:rPr>
          <w:rFonts w:ascii="宋体" w:hAnsi="宋体" w:cs="宋体"/>
          <w:kern w:val="0"/>
        </w:rPr>
        <w:t>前五位是00100，代表数据id腕温（0x04）</w:t>
      </w:r>
      <w:r>
        <w:rPr>
          <w:rFonts w:hint="eastAsia" w:ascii="宋体" w:hAnsi="宋体" w:cs="宋体"/>
          <w:kern w:val="0"/>
        </w:rPr>
        <w:t>.</w:t>
      </w:r>
      <w:r>
        <w:rPr>
          <w:rFonts w:ascii="宋体" w:hAnsi="宋体" w:cs="宋体"/>
          <w:kern w:val="0"/>
        </w:rPr>
        <w:t>后三位是010，代表腕温数据的长度为2个字节 0x00BC为腕温数据，为188</w:t>
      </w:r>
      <w:r>
        <w:rPr>
          <w:rFonts w:hint="eastAsia" w:ascii="宋体" w:hAnsi="宋体" w:cs="宋体"/>
          <w:kern w:val="0"/>
          <w:lang w:val="en-US" w:eastAsia="zh-CN"/>
        </w:rPr>
        <w:t>--&gt;18.8摄氏度</w:t>
      </w:r>
    </w:p>
    <w:p w14:paraId="22C3F8C8">
      <w:pPr>
        <w:pStyle w:val="63"/>
        <w:adjustRightInd/>
        <w:spacing w:line="360" w:lineRule="auto"/>
        <w:rPr>
          <w:rFonts w:hint="eastAsia" w:ascii="宋体" w:hAnsi="宋体" w:cs="宋体"/>
          <w:kern w:val="0"/>
          <w:lang w:val="en-US" w:eastAsia="zh-CN"/>
        </w:rPr>
      </w:pPr>
      <w:r>
        <w:rPr>
          <w:rFonts w:hint="eastAsia" w:ascii="宋体" w:hAnsi="宋体" w:cs="宋体"/>
          <w:kern w:val="0"/>
          <w:highlight w:val="darkRed"/>
        </w:rPr>
        <w:t>4162</w:t>
      </w:r>
      <w:r>
        <w:rPr>
          <w:rFonts w:hint="eastAsia" w:ascii="宋体" w:hAnsi="宋体" w:cs="宋体"/>
          <w:kern w:val="0"/>
          <w:lang w:val="en-US" w:eastAsia="zh-CN"/>
        </w:rPr>
        <w:t>:0x41=01000001 前五位是01000，代码数据id血氧（0x08）,后三位位001，代表血氧数据长度为1个字节，0x62为血氧数据，为98</w:t>
      </w:r>
    </w:p>
    <w:p w14:paraId="727F93DB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</w:p>
    <w:p w14:paraId="4F76FC4F">
      <w:pPr>
        <w:pStyle w:val="4"/>
        <w:numPr>
          <w:ilvl w:val="2"/>
          <w:numId w:val="0"/>
        </w:numPr>
        <w:rPr>
          <w:rFonts w:hint="default"/>
          <w:lang w:val="en-US"/>
        </w:rPr>
      </w:pPr>
      <w:bookmarkStart w:id="99" w:name="_Toc2990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6.2</w:t>
      </w:r>
      <w:r>
        <w:rPr>
          <w:rFonts w:hint="eastAsia"/>
        </w:rPr>
        <w:t>多温度</w:t>
      </w:r>
      <w:r>
        <w:t>上传</w:t>
      </w:r>
      <w:r>
        <w:rPr>
          <w:rFonts w:hint="eastAsia"/>
        </w:rPr>
        <w:t>（0</w:t>
      </w:r>
      <w:r>
        <w:t>XBA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---特殊版本支持,通用版本无</w:t>
      </w:r>
      <w:bookmarkEnd w:id="99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16920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5408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23758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MSG_TEMP_DATA</w:t>
            </w:r>
          </w:p>
        </w:tc>
      </w:tr>
      <w:tr w14:paraId="1AC5A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7005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8F9454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设备多温度上传，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75431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D180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B03A1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706F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67BF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DAB2B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B43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8EE3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FD57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2497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D455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973A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E690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2ADFE9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9541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8A60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0xBA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F559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C39A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DC9540D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935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50"/>
        <w:gridCol w:w="1276"/>
        <w:gridCol w:w="709"/>
        <w:gridCol w:w="708"/>
        <w:gridCol w:w="4678"/>
      </w:tblGrid>
      <w:tr w14:paraId="1FD3A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D5D4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size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A382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F176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0DB2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F90E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7A64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78F9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C01D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095F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6CC2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时间戳标识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8AEB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43D9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2639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00 - 带时间戳； 01 - 不带时间戳</w:t>
            </w:r>
          </w:p>
        </w:tc>
      </w:tr>
      <w:tr w14:paraId="6FE7B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5D9F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468A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746B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25BA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2A8E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A365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如果时间戳标识为01，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则不需要此字段</w:t>
            </w:r>
          </w:p>
        </w:tc>
      </w:tr>
      <w:tr w14:paraId="1C4EE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0E52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FAE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95F7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9647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BE9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30AF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表示上传体表温度和体温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：</w:t>
            </w:r>
          </w:p>
          <w:p w14:paraId="740ADD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表示上传体表温度，体温和环境温度</w:t>
            </w:r>
          </w:p>
        </w:tc>
      </w:tr>
      <w:tr w14:paraId="285D1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E6E1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325A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9EFA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体表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温度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E479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33BF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5F24D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体表温度小数点后面保留一位 （×10） 上报值为整数，</w:t>
            </w:r>
          </w:p>
          <w:p w14:paraId="735FB2A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</w:tc>
      </w:tr>
      <w:tr w14:paraId="2FA02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EA5E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C13B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3B36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体温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4070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81B5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A34F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体温小数点后面保留一位 （×10） 上报值为整数，</w:t>
            </w:r>
          </w:p>
          <w:p w14:paraId="4E11A9C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</w:tc>
      </w:tr>
      <w:tr w14:paraId="44570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20B5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9B27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774B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环境温度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5018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9FD362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EB81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环境温度小数点后面保留一位 （×10） 上报值为整数，</w:t>
            </w:r>
          </w:p>
          <w:p w14:paraId="41BD7B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</w:tc>
      </w:tr>
    </w:tbl>
    <w:p w14:paraId="03135414">
      <w:pPr>
        <w:pStyle w:val="4"/>
        <w:numPr>
          <w:ilvl w:val="0"/>
          <w:numId w:val="0"/>
        </w:numPr>
      </w:pPr>
      <w:bookmarkStart w:id="100" w:name="_Toc3037"/>
      <w:bookmarkStart w:id="101" w:name="_Toc15825"/>
      <w:r>
        <w:rPr>
          <w:rFonts w:hint="eastAsia"/>
          <w:lang w:val="en-US" w:eastAsia="zh-CN"/>
        </w:rPr>
        <w:t>4.6.3</w:t>
      </w:r>
      <w:r>
        <w:rPr>
          <w:rFonts w:hint="eastAsia"/>
        </w:rPr>
        <w:t>设备睡眠分析数据上传(0xC5)</w:t>
      </w:r>
      <w:bookmarkEnd w:id="100"/>
      <w:bookmarkEnd w:id="101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2336F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8FC6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BB8CF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42680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445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8A28EA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nalyseSlepp Data</w:t>
            </w:r>
          </w:p>
        </w:tc>
      </w:tr>
      <w:tr w14:paraId="662B2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CFC4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180650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AC05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9A92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2A6BFA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208E4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F577A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8B8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8ACD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CD97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480B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FC35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2F29B0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EDAD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7D74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CC6F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A4AE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DFD4A34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006"/>
        <w:gridCol w:w="1582"/>
        <w:gridCol w:w="1293"/>
        <w:gridCol w:w="1294"/>
        <w:gridCol w:w="2013"/>
      </w:tblGrid>
      <w:tr w14:paraId="5683F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F58A9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0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9A4EB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8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FD861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9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7DB7F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9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37519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1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D6A93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3D33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AA0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699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595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DateTime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80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E95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4B7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上传UTC开始时间</w:t>
            </w:r>
          </w:p>
        </w:tc>
      </w:tr>
      <w:tr w14:paraId="146D6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337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AAD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215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DateTime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BCB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967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0C4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上传Utc结束时间</w:t>
            </w:r>
          </w:p>
        </w:tc>
      </w:tr>
      <w:tr w14:paraId="3B8C2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EC8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5C7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Int16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80BB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Sleepminute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E90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428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72A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上传睡眠时间分钟数</w:t>
            </w:r>
          </w:p>
        </w:tc>
      </w:tr>
      <w:tr w14:paraId="43BCF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61B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4A46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BB4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6E6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0D8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5BB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上传类型，1是深度睡眠，2是浅睡眠，3是醒来时长</w:t>
            </w:r>
          </w:p>
        </w:tc>
      </w:tr>
      <w:tr w14:paraId="57ED2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2D7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555ED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B7D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F75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9FF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9AE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0C710FE5">
      <w:pPr>
        <w:ind w:firstLine="630" w:firstLineChars="300"/>
      </w:pPr>
      <w:r>
        <w:t>BDBDBDBDC5AC338860693B8860210001000000D1</w:t>
      </w:r>
    </w:p>
    <w:p w14:paraId="25A31A06">
      <w:pPr>
        <w:widowControl/>
        <w:ind w:firstLine="720" w:firstLineChars="3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它表示 </w:t>
      </w: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深睡 </w:t>
      </w:r>
      <w:r>
        <w:rPr>
          <w:rFonts w:ascii="宋体" w:hAnsi="宋体" w:eastAsia="宋体" w:cs="宋体"/>
          <w:kern w:val="0"/>
          <w:sz w:val="24"/>
          <w:szCs w:val="24"/>
        </w:rPr>
        <w:t>,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开始时间 </w:t>
      </w:r>
      <w:r>
        <w:rPr>
          <w:rFonts w:ascii="宋体" w:hAnsi="宋体" w:eastAsia="宋体" w:cs="宋体"/>
          <w:kern w:val="0"/>
          <w:sz w:val="24"/>
          <w:szCs w:val="24"/>
        </w:rPr>
        <w:t>2021/4/27 23:54:20,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结束时间 </w:t>
      </w:r>
      <w:r>
        <w:rPr>
          <w:rFonts w:ascii="宋体" w:hAnsi="宋体" w:eastAsia="宋体" w:cs="宋体"/>
          <w:kern w:val="0"/>
          <w:sz w:val="24"/>
          <w:szCs w:val="24"/>
        </w:rPr>
        <w:t>2021/4/28 0:27:21,</w:t>
      </w:r>
      <w:r>
        <w:rPr>
          <w:rFonts w:hint="eastAsia" w:ascii="宋体" w:hAnsi="宋体" w:eastAsia="宋体" w:cs="宋体"/>
          <w:kern w:val="0"/>
          <w:sz w:val="24"/>
          <w:szCs w:val="24"/>
        </w:rPr>
        <w:t>时长</w:t>
      </w:r>
      <w:r>
        <w:rPr>
          <w:rFonts w:ascii="宋体" w:hAnsi="宋体" w:eastAsia="宋体" w:cs="宋体"/>
          <w:kern w:val="0"/>
          <w:sz w:val="24"/>
          <w:szCs w:val="24"/>
        </w:rPr>
        <w:t>33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分钟</w:t>
      </w:r>
    </w:p>
    <w:p w14:paraId="58D1BFAF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19751F98">
      <w:pPr>
        <w:pStyle w:val="4"/>
        <w:numPr>
          <w:ilvl w:val="0"/>
          <w:numId w:val="0"/>
        </w:numPr>
      </w:pPr>
      <w:bookmarkStart w:id="102" w:name="_Toc496193152"/>
      <w:bookmarkStart w:id="103" w:name="_Toc2242"/>
      <w:bookmarkStart w:id="104" w:name="_Toc12008"/>
      <w:r>
        <w:rPr>
          <w:rFonts w:hint="eastAsia"/>
          <w:lang w:val="en-US" w:eastAsia="zh-CN"/>
        </w:rPr>
        <w:t>4.6.4</w:t>
      </w:r>
      <w:r>
        <w:rPr>
          <w:rFonts w:hint="eastAsia"/>
        </w:rPr>
        <w:t>心率和血压上传</w:t>
      </w:r>
      <w:bookmarkEnd w:id="102"/>
      <w:r>
        <w:rPr>
          <w:rFonts w:hint="eastAsia"/>
        </w:rPr>
        <w:t>(0xC2)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以前设备使用，目前健康数据为0x32</w:t>
      </w:r>
      <w:r>
        <w:rPr>
          <w:rFonts w:hint="eastAsia"/>
          <w:lang w:eastAsia="zh-CN"/>
        </w:rPr>
        <w:t>）</w:t>
      </w:r>
      <w:bookmarkEnd w:id="103"/>
      <w:bookmarkEnd w:id="104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69CDA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E242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96A910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MSG_BP_UPL</w:t>
            </w:r>
          </w:p>
        </w:tc>
      </w:tr>
      <w:tr w14:paraId="7E8F4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CD30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0DC6837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心率血压上传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 xml:space="preserve">   有32健康数据，就没有这个</w:t>
            </w:r>
          </w:p>
        </w:tc>
      </w:tr>
      <w:tr w14:paraId="7BA8D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4FCD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759C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EA34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7C41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A12F3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4B34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A7DB5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C27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D217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797A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A167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　</w:t>
            </w:r>
          </w:p>
        </w:tc>
      </w:tr>
      <w:tr w14:paraId="5E72B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7717D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9308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3FA2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0xC2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B78C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F09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D05692B">
      <w:pPr>
        <w:spacing w:beforeLines="50"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B674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2399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6133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752D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B6DD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201D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A4A5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D789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5F9E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55E0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C950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bp_high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2CAF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BEE3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05F336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收缩压：</w:t>
            </w:r>
            <w:r>
              <w:t>2byte</w:t>
            </w:r>
          </w:p>
        </w:tc>
      </w:tr>
      <w:tr w14:paraId="25A18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82B7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3B99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7EB5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bp_low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6818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2546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944F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舒张压：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2byte</w:t>
            </w:r>
          </w:p>
        </w:tc>
      </w:tr>
      <w:tr w14:paraId="3DD57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4CAA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135C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893F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Bp_heart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9AA6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EF24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0856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2byte</w:t>
            </w:r>
          </w:p>
        </w:tc>
      </w:tr>
      <w:tr w14:paraId="30C67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425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4DA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D0F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56E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87E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341BC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290AC202">
      <w:pPr>
        <w:pStyle w:val="63"/>
        <w:adjustRightInd/>
        <w:spacing w:line="360" w:lineRule="auto"/>
      </w:pPr>
    </w:p>
    <w:p w14:paraId="26CB4D69">
      <w:pPr>
        <w:widowControl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EG:</w:t>
      </w:r>
      <w:r>
        <w:rPr>
          <w:rFonts w:ascii="宋体" w:hAnsi="宋体" w:cs="宋体"/>
          <w:kern w:val="0"/>
          <w:sz w:val="24"/>
          <w:szCs w:val="24"/>
        </w:rPr>
        <w:t>BDBDBDBDC275004D004A007A890F60CB </w:t>
      </w:r>
    </w:p>
    <w:p w14:paraId="5D7D30AB">
      <w:pPr>
        <w:widowControl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收缩压00 75 =117  舒张压</w:t>
      </w:r>
      <w:r>
        <w:rPr>
          <w:rFonts w:ascii="宋体" w:hAnsi="宋体" w:cs="宋体"/>
          <w:kern w:val="0"/>
          <w:sz w:val="24"/>
          <w:szCs w:val="24"/>
        </w:rPr>
        <w:t>00</w:t>
      </w:r>
      <w:r>
        <w:rPr>
          <w:rFonts w:hint="eastAsia" w:ascii="宋体" w:hAnsi="宋体" w:cs="宋体"/>
          <w:kern w:val="0"/>
          <w:sz w:val="24"/>
          <w:szCs w:val="24"/>
        </w:rPr>
        <w:t xml:space="preserve"> 4D</w:t>
      </w:r>
      <w:r>
        <w:rPr>
          <w:rFonts w:ascii="宋体" w:hAnsi="宋体" w:cs="宋体"/>
          <w:kern w:val="0"/>
          <w:sz w:val="24"/>
          <w:szCs w:val="24"/>
        </w:rPr>
        <w:t> </w:t>
      </w:r>
      <w:r>
        <w:rPr>
          <w:rFonts w:hint="eastAsia" w:ascii="宋体" w:hAnsi="宋体" w:cs="宋体"/>
          <w:kern w:val="0"/>
          <w:sz w:val="24"/>
          <w:szCs w:val="24"/>
        </w:rPr>
        <w:t>= 77  心率值 00 4A =66</w:t>
      </w:r>
    </w:p>
    <w:p w14:paraId="37862224">
      <w:pPr>
        <w:pStyle w:val="4"/>
      </w:pPr>
      <w:bookmarkStart w:id="105" w:name="_Toc22288"/>
      <w:bookmarkStart w:id="106" w:name="_Toc30984"/>
      <w:r>
        <w:rPr>
          <w:rFonts w:hint="eastAsia"/>
          <w:lang w:val="en-US" w:eastAsia="zh-CN"/>
        </w:rPr>
        <w:t>4.6.5</w:t>
      </w:r>
      <w:r>
        <w:rPr>
          <w:rFonts w:hint="eastAsia"/>
        </w:rPr>
        <w:t>设备血氧数据上传(0xC6)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以前设备使用，目前健康数据为0x32</w:t>
      </w:r>
      <w:r>
        <w:rPr>
          <w:rFonts w:hint="eastAsia"/>
          <w:lang w:eastAsia="zh-CN"/>
        </w:rPr>
        <w:t>）</w:t>
      </w:r>
      <w:bookmarkEnd w:id="105"/>
      <w:bookmarkEnd w:id="106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DC3A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98158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D6B2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2092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6445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DE08F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uid</w:t>
            </w:r>
          </w:p>
        </w:tc>
      </w:tr>
      <w:tr w14:paraId="5A467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77F9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8ECE7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FA1E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AAD0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FD05F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541F4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33B33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F0E3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2099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0D3F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CF3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5843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41E3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265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9DDC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FA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80DA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3E5FCA4F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7E0A2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5EF53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C0F92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42A7A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49E82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5071A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FE719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2AA0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95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D3C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526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BloodOxygen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4CB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B14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0A1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上传血氧</w:t>
            </w:r>
          </w:p>
        </w:tc>
      </w:tr>
      <w:tr w14:paraId="47672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2E9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F90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7B4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F19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6B1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B7B19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013AE389">
      <w:pPr>
        <w:rPr>
          <w:rFonts w:hint="default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需设备支持血氧，如：W200P</w:t>
      </w:r>
    </w:p>
    <w:p w14:paraId="4C8CD1F3">
      <w:pPr>
        <w:rPr>
          <w:bCs w:val="0"/>
        </w:rPr>
      </w:pPr>
    </w:p>
    <w:p w14:paraId="2A62B117">
      <w:pPr>
        <w:pStyle w:val="63"/>
        <w:adjustRightInd/>
        <w:spacing w:line="360" w:lineRule="auto"/>
        <w:rPr>
          <w:color w:val="FF0000"/>
        </w:rPr>
      </w:pPr>
    </w:p>
    <w:p w14:paraId="662B02E1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107" w:name="_Toc87892591"/>
      <w:bookmarkEnd w:id="107"/>
      <w:bookmarkStart w:id="108" w:name="_Toc143606922"/>
      <w:bookmarkEnd w:id="108"/>
      <w:bookmarkStart w:id="109" w:name="_Toc132387769"/>
      <w:bookmarkEnd w:id="109"/>
      <w:bookmarkStart w:id="110" w:name="_Toc139552454"/>
      <w:bookmarkEnd w:id="110"/>
      <w:bookmarkStart w:id="111" w:name="_Toc136869418"/>
      <w:bookmarkEnd w:id="111"/>
      <w:bookmarkStart w:id="112" w:name="_Toc139630533"/>
      <w:bookmarkEnd w:id="112"/>
      <w:bookmarkStart w:id="113" w:name="_Toc87892592"/>
      <w:bookmarkEnd w:id="113"/>
      <w:bookmarkStart w:id="114" w:name="_Toc138603325"/>
      <w:bookmarkEnd w:id="114"/>
      <w:bookmarkStart w:id="115" w:name="_Toc139552453"/>
      <w:bookmarkEnd w:id="115"/>
      <w:bookmarkStart w:id="116" w:name="_Toc136869419"/>
      <w:bookmarkEnd w:id="116"/>
      <w:bookmarkStart w:id="117" w:name="_Toc139630532"/>
      <w:bookmarkEnd w:id="117"/>
      <w:bookmarkStart w:id="118" w:name="_Toc138603326"/>
      <w:bookmarkEnd w:id="118"/>
      <w:bookmarkStart w:id="119" w:name="_Toc132387770"/>
      <w:bookmarkEnd w:id="119"/>
      <w:bookmarkStart w:id="120" w:name="_Toc143606923"/>
      <w:bookmarkEnd w:id="120"/>
      <w:bookmarkStart w:id="121" w:name="_Toc9528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.设置</w:t>
      </w:r>
      <w:bookmarkEnd w:id="121"/>
    </w:p>
    <w:p w14:paraId="29E00AAA">
      <w:pPr>
        <w:pStyle w:val="3"/>
        <w:numPr>
          <w:ilvl w:val="0"/>
          <w:numId w:val="0"/>
        </w:numPr>
        <w:ind w:left="321" w:leftChars="0"/>
      </w:pPr>
      <w:bookmarkStart w:id="122" w:name="_Toc31798"/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bookmarkEnd w:id="122"/>
    </w:p>
    <w:p w14:paraId="34A5CF61">
      <w:pPr>
        <w:pStyle w:val="4"/>
        <w:numPr>
          <w:ilvl w:val="0"/>
          <w:numId w:val="0"/>
        </w:numPr>
        <w:ind w:left="709" w:leftChars="0"/>
      </w:pPr>
      <w:bookmarkStart w:id="123" w:name="_Toc11468"/>
      <w:r>
        <w:rPr>
          <w:rFonts w:hint="eastAsia"/>
          <w:lang w:val="en-US" w:eastAsia="zh-CN"/>
        </w:rPr>
        <w:t xml:space="preserve">5.1.1 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定位上报频率</w:t>
      </w:r>
      <w:r>
        <w:rPr>
          <w:rFonts w:hint="eastAsia"/>
        </w:rPr>
        <w:t>（0x17）</w:t>
      </w:r>
      <w:bookmarkEnd w:id="123"/>
    </w:p>
    <w:p w14:paraId="44D325B0">
      <w:pPr>
        <w:pStyle w:val="63"/>
        <w:adjustRightInd/>
        <w:spacing w:line="360" w:lineRule="auto"/>
        <w:ind w:firstLine="42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平台设置</w:t>
      </w:r>
      <w:r>
        <w:rPr>
          <w:rFonts w:ascii="微软雅黑" w:hAnsi="微软雅黑" w:cs="宋体"/>
          <w:color w:val="auto"/>
          <w:sz w:val="21"/>
          <w:szCs w:val="21"/>
        </w:rPr>
        <w:t>1~4</w:t>
      </w:r>
      <w:r>
        <w:rPr>
          <w:rFonts w:hint="eastAsia" w:ascii="微软雅黑" w:hAnsi="微软雅黑" w:cs="宋体"/>
          <w:color w:val="auto"/>
          <w:sz w:val="21"/>
          <w:szCs w:val="21"/>
        </w:rPr>
        <w:t>个时段下发给终端，终端收到以后，在规定的时间段内上传数据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55"/>
        <w:gridCol w:w="1832"/>
        <w:gridCol w:w="1832"/>
        <w:gridCol w:w="1601"/>
      </w:tblGrid>
      <w:tr w14:paraId="1591B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C2B1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C2FF33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NB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_SLT</w:t>
            </w:r>
          </w:p>
        </w:tc>
      </w:tr>
      <w:tr w14:paraId="317FB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2571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A2252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446A7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00EF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0C25C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1009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5C43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29D629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6905D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4B92A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BD2D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28B6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4B2A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B30C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7FF2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34F425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5514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55D6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380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EC1F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7586F8A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2127"/>
        <w:gridCol w:w="850"/>
        <w:gridCol w:w="851"/>
        <w:gridCol w:w="1559"/>
        <w:gridCol w:w="1326"/>
      </w:tblGrid>
      <w:tr w14:paraId="0FC80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0484D2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41C8D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A537E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37462F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497192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099331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45BF8E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　</w:t>
            </w:r>
          </w:p>
        </w:tc>
      </w:tr>
      <w:tr w14:paraId="02046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58F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C5CF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2D42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DB92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E761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2BBD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0C3A33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25671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D49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ECB3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5562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D56F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B75C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91F3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BE76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6F7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70A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C100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D9F1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9DBC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F8B2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8ED9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6448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5125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BD6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429B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717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50A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287C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465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F023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20C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082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9D75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5DC4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97A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6DB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CC32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8048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D37F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720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0886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C631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C710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0382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14AA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622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842E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92B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F265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CAC3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CEAA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299E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A7D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2F5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5E003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FBD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6E00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87CA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CA1F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079E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A589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44C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359D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0DB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7672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FF64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2371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3220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58AC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E7A8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36AA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ABF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9592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7F13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BF43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441F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722A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94B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53F5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5B7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C709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2EC8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F6B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E870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5A50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033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B7AE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1F3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CDE1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C2B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4919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A7CA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6948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61A4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79AF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146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CCD9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255E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46DE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AF65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3C5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50B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</w:p>
        </w:tc>
      </w:tr>
      <w:tr w14:paraId="13C0E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6DF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59A0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7894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7F5D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A67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CEC7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7EA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AE89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9FE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E4E9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A023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CB6E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F13A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E42C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01A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002E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630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ECAD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3FD3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C327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B35D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5B7C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AD0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2DE2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4D9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210F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F31B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0FB9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C53B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26D9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099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8EBA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E85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81D7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44FE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E6F7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C473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88D1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CE1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7122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5F6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2322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3CFC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EC0C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EE7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2633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2E9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</w:tr>
      <w:tr w14:paraId="2D891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489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D41E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0F5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C1C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A68A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50B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43D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71BF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66F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B247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2FDB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2146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C8F9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CDCC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7F7F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636A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49C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1137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4C8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6A7C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FB42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A791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B264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AB99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9FA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D4F2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07D8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4969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8E8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BF2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B411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 w14:paraId="217DD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ACA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2552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B627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8CBB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6B62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8EBF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D504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</w:tbl>
    <w:p w14:paraId="70718BD1">
      <w:r>
        <w:rPr>
          <w:rFonts w:hint="eastAsia"/>
        </w:rPr>
        <w:t>例如</w:t>
      </w:r>
      <w:r>
        <w:t>：</w:t>
      </w:r>
    </w:p>
    <w:p w14:paraId="09093F25">
      <w:r>
        <w:t>bd bd bd bd 17 01 03 00 00 00 13 00 00 00 00 00 00 00 00 00 00 00 00 00 00 00 00 00 00 00 00 00 00 dd</w:t>
      </w:r>
    </w:p>
    <w:p w14:paraId="7D2D0E5E">
      <w:pPr>
        <w:rPr>
          <w:rFonts w:hint="default" w:eastAsia="微软雅黑"/>
          <w:lang w:val="en-US" w:eastAsia="zh-CN"/>
        </w:rPr>
      </w:pPr>
      <w:r>
        <w:rPr>
          <w:rFonts w:hint="eastAsia"/>
        </w:rPr>
        <w:t>0点</w:t>
      </w:r>
      <w:r>
        <w:t>到</w:t>
      </w:r>
      <w:r>
        <w:rPr>
          <w:rFonts w:hint="eastAsia"/>
        </w:rPr>
        <w:t>19点</w:t>
      </w:r>
      <w:r>
        <w:t>，每隔</w:t>
      </w:r>
      <w:r>
        <w:rPr>
          <w:rFonts w:hint="eastAsia"/>
        </w:rPr>
        <w:t>3分钟</w:t>
      </w:r>
      <w:r>
        <w:t>定位一次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时间段外按默认上报频率上报</w:t>
      </w:r>
    </w:p>
    <w:p w14:paraId="354720D4">
      <w:pPr>
        <w:rPr>
          <w:rFonts w:hint="eastAsia"/>
        </w:rPr>
      </w:pPr>
      <w:r>
        <w:rPr>
          <w:rFonts w:hint="eastAsia"/>
        </w:rPr>
        <w:t>BDBDBDBD17010A000000173B00000000000000000000000000000000000000000097</w:t>
      </w:r>
    </w:p>
    <w:p w14:paraId="771EE875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0-23：59（全天），每1隔10分钟定位一次</w:t>
      </w:r>
    </w:p>
    <w:p w14:paraId="026C7373">
      <w:pPr>
        <w:pStyle w:val="63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注：可控制UWB定位上报频率</w:t>
      </w:r>
    </w:p>
    <w:p w14:paraId="143A1078">
      <w:pPr>
        <w:pStyle w:val="4"/>
        <w:numPr>
          <w:ilvl w:val="0"/>
          <w:numId w:val="0"/>
        </w:numPr>
      </w:pPr>
      <w:bookmarkStart w:id="124" w:name="_Toc161325838"/>
      <w:bookmarkStart w:id="125" w:name="_Toc19597"/>
      <w:r>
        <w:rPr>
          <w:rFonts w:hint="eastAsia"/>
          <w:lang w:val="en-US" w:eastAsia="zh-CN"/>
        </w:rPr>
        <w:t>5.1.3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bookmarkEnd w:id="124"/>
      <w:bookmarkEnd w:id="125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6F6E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155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4F12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4DBA6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7B4C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974CA1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Server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 Terminal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3C4F2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244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1596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533A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5C7E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9379F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06EE3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D85B7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861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E467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09A6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413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370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C61F6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1B12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4376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CE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7706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1F0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E377D16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D74E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2F0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348B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D0D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41B4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3F49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B48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B082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C5FD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D3C1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0D76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FB3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140C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65AB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类型见下面</w:t>
            </w:r>
          </w:p>
        </w:tc>
      </w:tr>
      <w:tr w14:paraId="1BB53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521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32B9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B024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alid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9D4D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5268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ADFF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临时有效，一直有效</w:t>
            </w:r>
          </w:p>
        </w:tc>
      </w:tr>
      <w:tr w14:paraId="537A1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14FF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E948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6C03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3FA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0D9EB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9441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后面的指令长度</w:t>
            </w:r>
          </w:p>
        </w:tc>
      </w:tr>
      <w:tr w14:paraId="25CE9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2E66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742B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0782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ED4D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F17AA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DAEA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正文</w:t>
            </w:r>
          </w:p>
        </w:tc>
      </w:tr>
      <w:tr w14:paraId="32623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0C8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F2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4366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DD51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7522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2364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7414CB4E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 01 定位 02 健康   03 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预留暂无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 04 本地存储（预留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暂无</w:t>
      </w:r>
      <w:r>
        <w:rPr>
          <w:rFonts w:hint="eastAsia" w:ascii="微软雅黑" w:hAnsi="微软雅黑" w:cs="宋体"/>
          <w:color w:val="auto"/>
          <w:sz w:val="21"/>
          <w:szCs w:val="21"/>
        </w:rPr>
        <w:t>）05蓝牙广播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   06定位和健康数据上报开关  07 跌落报警开关  08 停留报警开关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>后面也可扩展</w:t>
      </w:r>
    </w:p>
    <w:p w14:paraId="315240E8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V</w:t>
      </w:r>
      <w:r>
        <w:rPr>
          <w:rFonts w:hint="eastAsia" w:ascii="微软雅黑" w:hAnsi="微软雅黑" w:cs="宋体"/>
          <w:color w:val="auto"/>
          <w:sz w:val="21"/>
          <w:szCs w:val="21"/>
        </w:rPr>
        <w:t>alid 00 一直有效 01 此次生效  02 关闭</w:t>
      </w:r>
    </w:p>
    <w:p w14:paraId="092F57B2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L</w:t>
      </w:r>
      <w:r>
        <w:rPr>
          <w:rFonts w:hint="eastAsia" w:ascii="微软雅黑" w:hAnsi="微软雅黑" w:cs="宋体"/>
          <w:color w:val="auto"/>
          <w:sz w:val="21"/>
          <w:szCs w:val="21"/>
        </w:rPr>
        <w:t>ength 后面正文指令长度</w:t>
      </w:r>
    </w:p>
    <w:p w14:paraId="2D20F5C6">
      <w:pPr>
        <w:pStyle w:val="63"/>
        <w:adjustRightInd/>
        <w:spacing w:line="360" w:lineRule="auto"/>
        <w:ind w:left="1069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正文指 ：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020301</w:t>
      </w:r>
    </w:p>
    <w:p w14:paraId="2EFD9964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</w:t>
      </w:r>
    </w:p>
    <w:p w14:paraId="50F64101">
      <w:pPr>
        <w:pStyle w:val="63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01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定位功能 正文只能是 基本类01 --gps 02 --wifi 03 --蓝牙信标 04 </w:t>
      </w:r>
      <w:r>
        <w:rPr>
          <w:rFonts w:ascii="微软雅黑" w:hAnsi="微软雅黑" w:cs="宋体"/>
          <w:color w:val="auto"/>
          <w:sz w:val="21"/>
          <w:szCs w:val="21"/>
        </w:rPr>
        <w:t>–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LBS基站 05 -- 125k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 06--uwb</w:t>
      </w:r>
      <w:r>
        <w:rPr>
          <w:rFonts w:hint="eastAsia" w:ascii="微软雅黑" w:hAnsi="微软雅黑" w:cs="宋体"/>
          <w:color w:val="auto"/>
          <w:sz w:val="21"/>
          <w:szCs w:val="21"/>
        </w:rPr>
        <w:t>及以后扩展的基本类正文可以是 01或者01020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的组合  </w:t>
      </w:r>
    </w:p>
    <w:p w14:paraId="1B2B5283">
      <w:pPr>
        <w:pStyle w:val="63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如 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 表示用gps wifi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蓝牙信标;</w:t>
      </w:r>
    </w:p>
    <w:p w14:paraId="6EC6891A">
      <w:pPr>
        <w:pStyle w:val="63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示例：wifi定位优先（wifi&gt;蓝牙&gt;gps）：BDBDBDBDCE0100030002030133</w:t>
      </w:r>
    </w:p>
    <w:p w14:paraId="38FB43EC"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gps定位优先（gps&gt;wifi&gt;蓝牙）： BDBDBDBDCE0100030001020333</w:t>
      </w:r>
    </w:p>
    <w:p w14:paraId="22F5B1C2"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蓝牙定位优先（需部署蓝牙信标，蓝牙&gt;wifi&gt;gps）:BDBDBDBDCE0100030003020133、</w:t>
      </w:r>
    </w:p>
    <w:p w14:paraId="14AAC9C6">
      <w:pPr>
        <w:pStyle w:val="63"/>
        <w:adjustRightInd/>
        <w:spacing w:line="360" w:lineRule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分析示例：wifi定位优先（wifi&gt;蓝牙&gt;gps）：BDBDBDBD CE 01 00 0300 020301 33</w:t>
      </w:r>
    </w:p>
    <w:p w14:paraId="1F4D77D2"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Type:01； Valid:00；length:0300;type:020301;checksum:33</w:t>
      </w:r>
    </w:p>
    <w:p w14:paraId="763644C0">
      <w:pPr>
        <w:pStyle w:val="63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02 </w:t>
      </w:r>
      <w:r>
        <w:rPr>
          <w:rFonts w:hint="eastAsia" w:ascii="微软雅黑" w:hAnsi="微软雅黑" w:cs="宋体"/>
          <w:color w:val="auto"/>
          <w:sz w:val="21"/>
          <w:szCs w:val="21"/>
        </w:rPr>
        <w:t>健康  如计步 血压等  正文 首字节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00-全部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01 计步 02 心率 03 温度  04  睡眠 05 血压 </w:t>
      </w:r>
    </w:p>
    <w:p w14:paraId="07A59195">
      <w:pPr>
        <w:pStyle w:val="63"/>
        <w:adjustRightInd/>
        <w:spacing w:line="360" w:lineRule="auto"/>
        <w:ind w:left="210" w:leftChars="100" w:firstLine="840" w:firstLineChars="400"/>
        <w:rPr>
          <w:rFonts w:hint="eastAsia" w:ascii="微软雅黑" w:hAnsi="微软雅黑" w:eastAsia="微软雅黑" w:cs="宋体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06 血糖 07 血氧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--暂不支持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</w:p>
    <w:p w14:paraId="1700AB74">
      <w:pPr>
        <w:pStyle w:val="63"/>
        <w:adjustRightInd/>
        <w:spacing w:line="360" w:lineRule="auto"/>
        <w:ind w:left="210" w:leftChars="100" w:firstLine="945" w:firstLineChars="45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次字节 时间间隔 第三字节 间隔单位 00 分钟 01 小时  </w:t>
      </w:r>
    </w:p>
    <w:p w14:paraId="46622869">
      <w:pPr>
        <w:pStyle w:val="63"/>
        <w:adjustRightInd/>
        <w:spacing w:line="360" w:lineRule="auto"/>
        <w:ind w:left="210" w:leftChars="100" w:firstLine="945" w:firstLineChars="45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次字节 第三字节 不要时表示一直持续此状态</w:t>
      </w:r>
    </w:p>
    <w:p w14:paraId="3CC294C3">
      <w:pPr>
        <w:pStyle w:val="25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Eg:</w:t>
      </w:r>
      <w:r>
        <w:rPr>
          <w:i w:val="0"/>
          <w:iCs w:val="0"/>
          <w:caps w:val="0"/>
          <w:color w:val="000000"/>
          <w:spacing w:val="0"/>
        </w:rPr>
        <w:t>BDBDBDBDCE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02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0300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0500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33</w:t>
      </w:r>
    </w:p>
    <w:p w14:paraId="51EC7201">
      <w:pPr>
        <w:pStyle w:val="25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Type:02； Valid:00；length:0300;首字节:00; 次字节：0500；checksum:33</w:t>
      </w:r>
    </w:p>
    <w:p w14:paraId="30D19AFB">
      <w:pPr>
        <w:pStyle w:val="63"/>
        <w:adjustRightInd/>
        <w:spacing w:line="360" w:lineRule="auto"/>
        <w:ind w:firstLine="420" w:firstLineChars="0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03 </w:t>
      </w:r>
      <w:r>
        <w:rPr>
          <w:rFonts w:hint="eastAsia" w:ascii="微软雅黑" w:hAnsi="微软雅黑" w:cs="宋体"/>
          <w:color w:val="auto"/>
          <w:sz w:val="21"/>
          <w:szCs w:val="21"/>
        </w:rPr>
        <w:t>本地报警功能设置 心率报警 血压报警 脱落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,</w:t>
      </w:r>
      <w:r>
        <w:rPr>
          <w:rFonts w:hint="eastAsia" w:ascii="微软雅黑" w:hAnsi="微软雅黑" w:cs="宋体"/>
          <w:color w:val="auto"/>
          <w:sz w:val="21"/>
          <w:szCs w:val="21"/>
        </w:rPr>
        <w:t>跌倒这些以后可以扩充（种类定义待后补充）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--预留暂无</w:t>
      </w:r>
    </w:p>
    <w:p w14:paraId="3A7E5E5D">
      <w:pPr>
        <w:pStyle w:val="63"/>
        <w:numPr>
          <w:ilvl w:val="0"/>
          <w:numId w:val="0"/>
        </w:numPr>
        <w:adjustRightInd/>
        <w:spacing w:line="360" w:lineRule="auto"/>
        <w:ind w:firstLine="420" w:firstLineChars="0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04 </w:t>
      </w:r>
      <w:r>
        <w:rPr>
          <w:rFonts w:hint="eastAsia" w:ascii="微软雅黑" w:hAnsi="微软雅黑" w:cs="宋体"/>
          <w:color w:val="auto"/>
          <w:sz w:val="21"/>
          <w:szCs w:val="21"/>
        </w:rPr>
        <w:t>本地存储功能 （预留） 保留那些数据及时长等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--预留暂无</w:t>
      </w:r>
    </w:p>
    <w:p w14:paraId="6A540DC4">
      <w:pPr>
        <w:pStyle w:val="63"/>
        <w:adjustRightInd/>
        <w:spacing w:line="360" w:lineRule="auto"/>
        <w:ind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>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开关   </w:t>
      </w:r>
    </w:p>
    <w:p w14:paraId="67D94B26">
      <w:pPr>
        <w:pStyle w:val="63"/>
        <w:adjustRightInd/>
        <w:spacing w:line="360" w:lineRule="auto"/>
        <w:ind w:left="84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eg:BDBDBDBDCE0500000093</w:t>
      </w:r>
    </w:p>
    <w:p w14:paraId="337600F1">
      <w:pPr>
        <w:pStyle w:val="63"/>
        <w:adjustRightInd/>
        <w:spacing w:line="360" w:lineRule="auto"/>
        <w:ind w:left="84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eg:BDBDBDBDCE0502000093</w:t>
      </w:r>
    </w:p>
    <w:p w14:paraId="0E44A0F6">
      <w:pPr>
        <w:pStyle w:val="63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06定位和健康数据上报开关  </w:t>
      </w:r>
    </w:p>
    <w:p w14:paraId="5A2F2223">
      <w:pPr>
        <w:pStyle w:val="63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00---开启(关闭情况下发后会立刻上报一次) eg:BDBDBDBDCE0600000093</w:t>
      </w:r>
    </w:p>
    <w:p w14:paraId="72690374">
      <w:pPr>
        <w:pStyle w:val="63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eg:BDBDBDBDCE0602000093</w:t>
      </w:r>
    </w:p>
    <w:p w14:paraId="61F0FD18">
      <w:pPr>
        <w:pStyle w:val="63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07 跌落报警开关 </w:t>
      </w:r>
    </w:p>
    <w:p w14:paraId="54A368C4">
      <w:pPr>
        <w:pStyle w:val="63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5CD01324">
      <w:pPr>
        <w:pStyle w:val="63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7C733070">
      <w:pPr>
        <w:pStyle w:val="63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08 停留报警开关</w:t>
      </w:r>
    </w:p>
    <w:p w14:paraId="67250C9C">
      <w:pPr>
        <w:pStyle w:val="63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 eg:BDBDBDBDCE0800000093</w:t>
      </w:r>
    </w:p>
    <w:p w14:paraId="63A1F473">
      <w:pPr>
        <w:pStyle w:val="63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 eg:BDBDBDBDCE0802000093</w:t>
      </w:r>
    </w:p>
    <w:p w14:paraId="3F5D8622">
      <w:pPr>
        <w:pStyle w:val="63"/>
        <w:adjustRightInd/>
        <w:spacing w:line="360" w:lineRule="auto"/>
        <w:ind w:firstLine="420" w:firstLineChars="20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  <w:t>13 立即上报版本号数据</w:t>
      </w:r>
    </w:p>
    <w:p w14:paraId="410C536B">
      <w:pPr>
        <w:pStyle w:val="63"/>
        <w:adjustRightInd/>
        <w:spacing w:line="360" w:lineRule="auto"/>
        <w:ind w:firstLine="1050" w:firstLineChars="50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  <w:t>01--- 一次有效 eg:BDBDBDBDCE0D01000093</w:t>
      </w:r>
    </w:p>
    <w:p w14:paraId="1B99A83C">
      <w:pPr>
        <w:pStyle w:val="63"/>
        <w:rPr>
          <w:rFonts w:hint="eastAsia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6704C805">
      <w:pPr>
        <w:pStyle w:val="63"/>
        <w:ind w:left="420" w:leftChars="0" w:firstLine="420" w:firstLineChars="0"/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 xml:space="preserve">  </w:t>
      </w:r>
    </w:p>
    <w:p w14:paraId="0C2271FD">
      <w:pPr>
        <w:pStyle w:val="4"/>
        <w:numPr>
          <w:ilvl w:val="0"/>
          <w:numId w:val="0"/>
        </w:numPr>
      </w:pPr>
      <w:bookmarkStart w:id="126" w:name="_Toc496193153"/>
      <w:bookmarkStart w:id="127" w:name="_Toc159924449"/>
      <w:bookmarkStart w:id="128" w:name="_Toc8749"/>
      <w:r>
        <w:rPr>
          <w:rFonts w:hint="eastAsia"/>
          <w:lang w:val="en-US" w:eastAsia="zh-CN"/>
        </w:rPr>
        <w:t>5.1.4</w:t>
      </w:r>
      <w:bookmarkEnd w:id="126"/>
      <w:bookmarkEnd w:id="127"/>
      <w:r>
        <w:rPr>
          <w:rFonts w:hint="eastAsia"/>
        </w:rPr>
        <w:t>域名设置(0xC3)（TCP专用）</w:t>
      </w:r>
      <w:bookmarkEnd w:id="128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6A0AB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8185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56ECC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MSG_SET_DOMAIN</w:t>
            </w:r>
          </w:p>
        </w:tc>
      </w:tr>
      <w:tr w14:paraId="2F82D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310F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0387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域名设置  </w:t>
            </w:r>
            <w:r>
              <w:rPr>
                <w:rFonts w:hint="eastAsia"/>
                <w:sz w:val="18"/>
                <w:szCs w:val="18"/>
              </w:rPr>
              <w:t xml:space="preserve">下行  </w:t>
            </w:r>
          </w:p>
        </w:tc>
      </w:tr>
      <w:tr w14:paraId="148B6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0E54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17192E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E57A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2FF2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7D8B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52 bytes</w:t>
            </w:r>
          </w:p>
        </w:tc>
      </w:tr>
      <w:tr w14:paraId="69A96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3C07C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7BD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72B8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BC7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7C7E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83C7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829E7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99DC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985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E872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C65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3D472EC">
      <w:pPr>
        <w:pStyle w:val="63"/>
        <w:adjustRightInd/>
        <w:spacing w:line="360" w:lineRule="auto"/>
      </w:pPr>
    </w:p>
    <w:p w14:paraId="233FDF31">
      <w:pPr>
        <w:pStyle w:val="51"/>
        <w:spacing w:before="156" w:beforeLines="50" w:line="360" w:lineRule="auto"/>
        <w:ind w:left="425" w:firstLine="0" w:firstLineChars="0"/>
        <w:rPr>
          <w:rFonts w:ascii="微软雅黑" w:hAnsi="微软雅黑"/>
          <w:szCs w:val="21"/>
        </w:rPr>
      </w:pPr>
      <w:r>
        <w:tab/>
      </w: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134"/>
        <w:gridCol w:w="2127"/>
      </w:tblGrid>
      <w:tr w14:paraId="1D68AA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58A5F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6CD5B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1BED35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vAlign w:val="center"/>
          </w:tcPr>
          <w:p w14:paraId="456D7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134" w:type="dxa"/>
            <w:vAlign w:val="center"/>
          </w:tcPr>
          <w:p w14:paraId="323446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127" w:type="dxa"/>
            <w:vAlign w:val="center"/>
          </w:tcPr>
          <w:p w14:paraId="635AD5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E74E4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572CC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F8D5C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1FDDC3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vAlign w:val="center"/>
          </w:tcPr>
          <w:p w14:paraId="787B8A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E8F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A3DCE4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下发类型</w:t>
            </w:r>
          </w:p>
          <w:p w14:paraId="334C7683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  <w:p w14:paraId="51868277">
            <w:pPr>
              <w:widowControl/>
              <w:spacing w:line="360" w:lineRule="auto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3 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6（暂不支持）</w:t>
            </w:r>
          </w:p>
          <w:p w14:paraId="16CCB3E4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3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域名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暂只支持ascii编码域名</w:t>
            </w:r>
          </w:p>
        </w:tc>
      </w:tr>
      <w:tr w14:paraId="60ECFD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0AA53B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3C747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385AEB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Port</w:t>
            </w:r>
          </w:p>
        </w:tc>
        <w:tc>
          <w:tcPr>
            <w:tcW w:w="1275" w:type="dxa"/>
            <w:vAlign w:val="center"/>
          </w:tcPr>
          <w:p w14:paraId="1202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7AE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5F4C6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端口号（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个字节）</w:t>
            </w:r>
          </w:p>
        </w:tc>
      </w:tr>
      <w:tr w14:paraId="0A82D5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21F330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77DC63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49264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ength</w:t>
            </w:r>
          </w:p>
        </w:tc>
        <w:tc>
          <w:tcPr>
            <w:tcW w:w="1275" w:type="dxa"/>
            <w:vAlign w:val="center"/>
          </w:tcPr>
          <w:p w14:paraId="5A7404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13DF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DD88E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1EB57D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9F377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0D5B88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4D249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Domainname</w:t>
            </w:r>
          </w:p>
        </w:tc>
        <w:tc>
          <w:tcPr>
            <w:tcW w:w="1275" w:type="dxa"/>
            <w:vAlign w:val="center"/>
          </w:tcPr>
          <w:p w14:paraId="061F0B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5097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3C8E8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具体Ip或域名内容</w:t>
            </w:r>
          </w:p>
        </w:tc>
      </w:tr>
    </w:tbl>
    <w:p w14:paraId="7AC1F0D3">
      <w:pPr>
        <w:pStyle w:val="63"/>
        <w:adjustRightInd/>
        <w:spacing w:line="360" w:lineRule="auto"/>
        <w:ind w:left="720" w:hanging="720" w:hangingChars="300"/>
      </w:pPr>
      <w:r>
        <w:rPr>
          <w:rFonts w:hint="eastAsia"/>
        </w:rPr>
        <w:t>说明 ：type</w:t>
      </w:r>
      <w:r>
        <w:t xml:space="preserve"> </w:t>
      </w:r>
      <w:r>
        <w:rPr>
          <w:rFonts w:hint="eastAsia"/>
        </w:rPr>
        <w:t>=</w:t>
      </w:r>
      <w:r>
        <w:t xml:space="preserve">1 </w:t>
      </w:r>
      <w:r>
        <w:rPr>
          <w:rFonts w:hint="eastAsia"/>
          <w:lang w:val="en-US" w:eastAsia="zh-CN"/>
        </w:rPr>
        <w:t xml:space="preserve">   </w:t>
      </w:r>
      <w:r>
        <w:t>4</w:t>
      </w:r>
      <w:r>
        <w:rPr>
          <w:rFonts w:hint="eastAsia"/>
        </w:rPr>
        <w:t xml:space="preserve">字节 </w:t>
      </w:r>
      <w:r>
        <w:t xml:space="preserve"> 0F:12:34:4A</w:t>
      </w:r>
    </w:p>
    <w:p w14:paraId="54777B22">
      <w:pPr>
        <w:pStyle w:val="63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Eg：BDBDBDBDC302792204   33</w:t>
      </w:r>
    </w:p>
    <w:p w14:paraId="171777F4">
      <w:pPr>
        <w:pStyle w:val="63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BDBDBDBD  C3  01  7922  04  76B2B8DB    33</w:t>
      </w:r>
    </w:p>
    <w:p w14:paraId="7E95C551">
      <w:pPr>
        <w:pStyle w:val="63"/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01  type=1 ipv4</w:t>
      </w:r>
    </w:p>
    <w:p w14:paraId="24456565">
      <w:pPr>
        <w:pStyle w:val="63"/>
        <w:numPr>
          <w:ilvl w:val="0"/>
          <w:numId w:val="7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--转大端--2279  --》转10进制  端口：8825</w:t>
      </w:r>
    </w:p>
    <w:p w14:paraId="2FD4B97F">
      <w:pPr>
        <w:pStyle w:val="63"/>
        <w:numPr>
          <w:ilvl w:val="0"/>
          <w:numId w:val="0"/>
        </w:numPr>
        <w:adjustRightInd/>
        <w:spacing w:line="360" w:lineRule="auto"/>
        <w:ind w:left="84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04--报文长度</w:t>
      </w:r>
    </w:p>
    <w:p w14:paraId="7D032636">
      <w:pPr>
        <w:pStyle w:val="63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76B2B8DB --》转10进制118.178.184.219</w:t>
      </w:r>
    </w:p>
    <w:p w14:paraId="457A93C8">
      <w:pPr>
        <w:pStyle w:val="63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33  checksum</w:t>
      </w:r>
    </w:p>
    <w:p w14:paraId="7092D359">
      <w:pPr>
        <w:pStyle w:val="63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</w:p>
    <w:p w14:paraId="347E5D9A">
      <w:pPr>
        <w:pStyle w:val="63"/>
        <w:adjustRightInd/>
        <w:spacing w:line="360" w:lineRule="auto"/>
        <w:ind w:firstLine="72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Type=3  域名+端口示例</w:t>
      </w:r>
    </w:p>
    <w:p w14:paraId="722C0D4F">
      <w:pPr>
        <w:pStyle w:val="63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BDBDBDBDC3</w:t>
      </w:r>
    </w:p>
    <w:p w14:paraId="51AB0275">
      <w:pPr>
        <w:pStyle w:val="63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03</w:t>
      </w:r>
      <w:r>
        <w:rPr>
          <w:rFonts w:hint="eastAsia"/>
          <w:lang w:val="en-US" w:eastAsia="zh-CN"/>
        </w:rPr>
        <w:t>---type=3，域名</w:t>
      </w:r>
    </w:p>
    <w:p w14:paraId="06E8F65A">
      <w:pPr>
        <w:pStyle w:val="63"/>
        <w:numPr>
          <w:ilvl w:val="0"/>
          <w:numId w:val="0"/>
        </w:numPr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7922 --转大端--2279  --》转10进制  端口：8825</w:t>
      </w:r>
    </w:p>
    <w:p w14:paraId="27EEBCCA">
      <w:pPr>
        <w:pStyle w:val="63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12</w:t>
      </w:r>
      <w:r>
        <w:rPr>
          <w:rFonts w:hint="eastAsia"/>
          <w:lang w:val="en-US" w:eastAsia="zh-CN"/>
        </w:rPr>
        <w:t xml:space="preserve">  ---报文长度 12字节</w:t>
      </w:r>
    </w:p>
    <w:p w14:paraId="04A18D81">
      <w:pPr>
        <w:pStyle w:val="63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6C61622E686F7468696E6B2E6E65742E636E</w:t>
      </w:r>
      <w:r>
        <w:rPr>
          <w:rFonts w:hint="eastAsia"/>
          <w:lang w:val="en-US" w:eastAsia="zh-CN"/>
        </w:rPr>
        <w:t>---具体域名</w:t>
      </w:r>
    </w:p>
    <w:p w14:paraId="4A3E7055">
      <w:pPr>
        <w:pStyle w:val="63"/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1D</w:t>
      </w:r>
      <w:r>
        <w:rPr>
          <w:rFonts w:hint="eastAsia"/>
          <w:lang w:val="en-US" w:eastAsia="zh-CN"/>
        </w:rPr>
        <w:t xml:space="preserve">  --checksum</w:t>
      </w:r>
    </w:p>
    <w:p w14:paraId="5C9F9BD0">
      <w:pPr>
        <w:pStyle w:val="63"/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注：C0反馈，长连接通信正常情况反馈给原服务器，异常情况可能反馈给新服务器</w:t>
      </w:r>
    </w:p>
    <w:p w14:paraId="5C0D630B">
      <w:pPr>
        <w:pStyle w:val="63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短连接通信反馈给新服务器</w:t>
      </w:r>
    </w:p>
    <w:p w14:paraId="72EA5342">
      <w:pPr>
        <w:pStyle w:val="63"/>
        <w:adjustRightInd/>
        <w:spacing w:line="360" w:lineRule="auto"/>
        <w:rPr>
          <w:rFonts w:hint="default"/>
          <w:lang w:val="en-US" w:eastAsia="zh-CN"/>
        </w:rPr>
      </w:pPr>
    </w:p>
    <w:p w14:paraId="54C9FAB6">
      <w:pPr>
        <w:pStyle w:val="4"/>
      </w:pPr>
      <w:bookmarkStart w:id="129" w:name="_Toc31235"/>
      <w:bookmarkStart w:id="130" w:name="_Toc79159574"/>
      <w:bookmarkStart w:id="131" w:name="_Toc26190"/>
      <w:bookmarkStart w:id="132" w:name="_Toc31286"/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r>
        <w:rPr>
          <w:rFonts w:hint="eastAsia"/>
          <w:lang w:val="en-US" w:eastAsia="zh-CN"/>
        </w:rPr>
        <w:t>2文字</w:t>
      </w:r>
      <w:r>
        <w:rPr>
          <w:rFonts w:hint="eastAsia"/>
        </w:rPr>
        <w:t>信息下发(Message Send)（MSGID=</w:t>
      </w:r>
      <w:r>
        <w:t>0X2</w:t>
      </w:r>
      <w:r>
        <w:rPr>
          <w:rFonts w:hint="eastAsia"/>
        </w:rPr>
        <w:t>8）</w:t>
      </w:r>
      <w:bookmarkEnd w:id="129"/>
      <w:bookmarkEnd w:id="130"/>
      <w:bookmarkEnd w:id="131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2EDEF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3C23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A0C034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67DDC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ACDB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C0225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40EA4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2842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9AFA5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0C3C4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0619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AE480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7+n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FBE8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44E31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713B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9A02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D8AF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1063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32D4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549D5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EC6C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33D5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28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122C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83D0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</w:tbl>
    <w:p w14:paraId="415F48FA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10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4542"/>
      </w:tblGrid>
      <w:tr w14:paraId="6B8F2F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DDAE9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size</w:t>
            </w:r>
          </w:p>
        </w:tc>
        <w:tc>
          <w:tcPr>
            <w:tcW w:w="992" w:type="dxa"/>
            <w:vAlign w:val="center"/>
          </w:tcPr>
          <w:p w14:paraId="5B5C55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637E9F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4542" w:type="dxa"/>
            <w:vAlign w:val="center"/>
          </w:tcPr>
          <w:p w14:paraId="306C82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EA6FA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E3F4D90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7AF7D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17D6F6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4542" w:type="dxa"/>
            <w:vAlign w:val="center"/>
          </w:tcPr>
          <w:p w14:paraId="63B11B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消息类型，如果是下行信息，固定值为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5</w:t>
            </w:r>
          </w:p>
          <w:p w14:paraId="195771BB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(Message type, if it is downlink information, the fixed value is 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)</w:t>
            </w:r>
          </w:p>
        </w:tc>
      </w:tr>
      <w:tr w14:paraId="49563E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A47BA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243E2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Uint32</w:t>
            </w:r>
          </w:p>
        </w:tc>
        <w:tc>
          <w:tcPr>
            <w:tcW w:w="1560" w:type="dxa"/>
            <w:vAlign w:val="center"/>
          </w:tcPr>
          <w:p w14:paraId="58BD4ADD">
            <w:pPr>
              <w:widowControl/>
              <w:spacing w:line="360" w:lineRule="auto"/>
              <w:ind w:firstLine="90" w:firstLineChars="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seqID</w:t>
            </w:r>
          </w:p>
        </w:tc>
        <w:tc>
          <w:tcPr>
            <w:tcW w:w="4542" w:type="dxa"/>
            <w:vAlign w:val="center"/>
          </w:tcPr>
          <w:p w14:paraId="574E35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信息的id，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唯一性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Information id, uniqueness）</w:t>
            </w:r>
          </w:p>
        </w:tc>
      </w:tr>
      <w:tr w14:paraId="4B8A39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5673C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7FAC3C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0B7C32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 LEN</w:t>
            </w:r>
          </w:p>
        </w:tc>
        <w:tc>
          <w:tcPr>
            <w:tcW w:w="4542" w:type="dxa"/>
            <w:vAlign w:val="center"/>
          </w:tcPr>
          <w:p w14:paraId="32A25A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内容长度</w:t>
            </w:r>
          </w:p>
          <w:p w14:paraId="25AE99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(Contect Length)</w:t>
            </w:r>
          </w:p>
        </w:tc>
      </w:tr>
      <w:tr w14:paraId="4909B6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696E1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7ED9C5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vAlign w:val="center"/>
          </w:tcPr>
          <w:p w14:paraId="27678F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</w:t>
            </w:r>
          </w:p>
        </w:tc>
        <w:tc>
          <w:tcPr>
            <w:tcW w:w="4542" w:type="dxa"/>
            <w:vAlign w:val="center"/>
          </w:tcPr>
          <w:p w14:paraId="2D1916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内容,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Unicode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编码，小端表述</w:t>
            </w:r>
          </w:p>
        </w:tc>
      </w:tr>
    </w:tbl>
    <w:p w14:paraId="3F7E15C5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Example</w:t>
      </w:r>
      <w:r>
        <w:rPr>
          <w:rFonts w:ascii="微软雅黑" w:hAnsi="微软雅黑"/>
          <w:sz w:val="18"/>
          <w:szCs w:val="18"/>
        </w:rPr>
        <w:t xml:space="preserve">：bd bd bd bd </w:t>
      </w:r>
      <w:r>
        <w:rPr>
          <w:rFonts w:hint="eastAsia" w:ascii="微软雅黑" w:hAnsi="微软雅黑"/>
          <w:sz w:val="18"/>
          <w:szCs w:val="18"/>
        </w:rPr>
        <w:t xml:space="preserve">28 </w:t>
      </w:r>
      <w:r>
        <w:rPr>
          <w:rFonts w:ascii="微软雅黑" w:hAnsi="微软雅黑"/>
          <w:color w:val="FF0000"/>
          <w:sz w:val="18"/>
          <w:szCs w:val="18"/>
        </w:rPr>
        <w:t>05</w:t>
      </w:r>
      <w:r>
        <w:rPr>
          <w:rFonts w:ascii="微软雅黑" w:hAnsi="微软雅黑"/>
          <w:sz w:val="18"/>
          <w:szCs w:val="18"/>
        </w:rPr>
        <w:t xml:space="preserve"> 03 00 00 00 16</w:t>
      </w:r>
      <w:r>
        <w:rPr>
          <w:rFonts w:hint="eastAsia" w:ascii="微软雅黑" w:hAnsi="微软雅黑"/>
          <w:sz w:val="18"/>
          <w:szCs w:val="18"/>
        </w:rPr>
        <w:t xml:space="preserve"> 68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65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6c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6c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6f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2c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77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6f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72 </w:t>
      </w:r>
      <w:r>
        <w:rPr>
          <w:rFonts w:ascii="微软雅黑" w:hAnsi="微软雅黑"/>
          <w:sz w:val="18"/>
          <w:szCs w:val="18"/>
        </w:rPr>
        <w:t xml:space="preserve">00 </w:t>
      </w:r>
      <w:r>
        <w:rPr>
          <w:rFonts w:hint="eastAsia" w:ascii="微软雅黑" w:hAnsi="微软雅黑"/>
          <w:sz w:val="18"/>
          <w:szCs w:val="18"/>
        </w:rPr>
        <w:t xml:space="preserve">6c </w:t>
      </w:r>
      <w:r>
        <w:rPr>
          <w:rFonts w:ascii="微软雅黑" w:hAnsi="微软雅黑"/>
          <w:sz w:val="18"/>
          <w:szCs w:val="18"/>
        </w:rPr>
        <w:t xml:space="preserve">00 </w:t>
      </w:r>
      <w:r>
        <w:rPr>
          <w:rFonts w:hint="eastAsia" w:ascii="微软雅黑" w:hAnsi="微软雅黑"/>
          <w:sz w:val="18"/>
          <w:szCs w:val="18"/>
        </w:rPr>
        <w:t>64</w:t>
      </w:r>
      <w:r>
        <w:rPr>
          <w:rFonts w:ascii="微软雅黑" w:hAnsi="微软雅黑"/>
          <w:sz w:val="18"/>
          <w:szCs w:val="18"/>
        </w:rPr>
        <w:t xml:space="preserve"> 00 dd</w:t>
      </w:r>
    </w:p>
    <w:p w14:paraId="62EF1F4F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 xml:space="preserve">   Type: </w:t>
      </w:r>
      <w:r>
        <w:rPr>
          <w:rFonts w:hint="eastAsia" w:ascii="微软雅黑" w:hAnsi="微软雅黑"/>
          <w:color w:val="FF0000"/>
          <w:sz w:val="18"/>
          <w:szCs w:val="18"/>
        </w:rPr>
        <w:t>0</w:t>
      </w:r>
      <w:r>
        <w:rPr>
          <w:rFonts w:ascii="微软雅黑" w:hAnsi="微软雅黑"/>
          <w:color w:val="FF0000"/>
          <w:sz w:val="18"/>
          <w:szCs w:val="18"/>
        </w:rPr>
        <w:t>5</w:t>
      </w:r>
    </w:p>
    <w:p w14:paraId="720CF99F">
      <w:pPr>
        <w:ind w:firstLine="420" w:firstLineChars="200"/>
        <w:rPr>
          <w:rFonts w:ascii="微软雅黑" w:hAnsi="微软雅黑"/>
          <w:sz w:val="18"/>
          <w:szCs w:val="18"/>
        </w:rPr>
      </w:pPr>
      <w:r>
        <w:rPr>
          <w:rFonts w:hint="eastAsia"/>
        </w:rPr>
        <w:t>seqId:</w:t>
      </w:r>
      <w:r>
        <w:rPr>
          <w:rFonts w:ascii="微软雅黑" w:hAnsi="微软雅黑"/>
          <w:sz w:val="18"/>
          <w:szCs w:val="18"/>
        </w:rPr>
        <w:t>03 00 00 00</w:t>
      </w:r>
    </w:p>
    <w:p w14:paraId="528D80E2">
      <w:pPr>
        <w:ind w:firstLine="360" w:firstLineChars="200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CONTENT LEN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: </w:t>
      </w:r>
      <w:r>
        <w:rPr>
          <w:rFonts w:ascii="微软雅黑" w:hAnsi="微软雅黑" w:cs="宋体"/>
          <w:kern w:val="0"/>
          <w:sz w:val="18"/>
          <w:szCs w:val="18"/>
        </w:rPr>
        <w:t>16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 (</w:t>
      </w:r>
      <w:r>
        <w:rPr>
          <w:rFonts w:ascii="微软雅黑" w:hAnsi="微软雅黑" w:cs="宋体"/>
          <w:kern w:val="0"/>
          <w:sz w:val="18"/>
          <w:szCs w:val="18"/>
        </w:rPr>
        <w:t>22</w:t>
      </w:r>
      <w:r>
        <w:rPr>
          <w:rFonts w:hint="eastAsia" w:ascii="微软雅黑" w:hAnsi="微软雅黑" w:cs="宋体"/>
          <w:kern w:val="0"/>
          <w:sz w:val="18"/>
          <w:szCs w:val="18"/>
        </w:rPr>
        <w:t>)</w:t>
      </w:r>
    </w:p>
    <w:p w14:paraId="7446BC1F">
      <w:pPr>
        <w:ind w:firstLine="360" w:firstLineChars="200"/>
        <w:rPr>
          <w:rFonts w:ascii="微软雅黑" w:hAnsi="微软雅黑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 xml:space="preserve">CONTENT </w:t>
      </w:r>
      <w:r>
        <w:rPr>
          <w:rFonts w:hint="eastAsia" w:ascii="微软雅黑" w:hAnsi="微软雅黑" w:cs="宋体"/>
          <w:kern w:val="0"/>
          <w:sz w:val="18"/>
          <w:szCs w:val="18"/>
        </w:rPr>
        <w:t>:</w:t>
      </w:r>
      <w:r>
        <w:rPr>
          <w:rFonts w:hint="eastAsia" w:ascii="微软雅黑" w:hAnsi="微软雅黑"/>
          <w:sz w:val="18"/>
          <w:szCs w:val="18"/>
        </w:rPr>
        <w:t>68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65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6c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6c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6f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2c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77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6f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72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6c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64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( hello,world)</w:t>
      </w:r>
    </w:p>
    <w:p w14:paraId="29B5EF8D">
      <w:pPr>
        <w:ind w:firstLine="360" w:firstLineChars="200"/>
        <w:rPr>
          <w:rFonts w:ascii="微软雅黑" w:hAnsi="微软雅黑" w:cs="宋体"/>
          <w:kern w:val="0"/>
          <w:sz w:val="18"/>
          <w:szCs w:val="18"/>
        </w:rPr>
      </w:pPr>
    </w:p>
    <w:p w14:paraId="66E510D0">
      <w:pPr>
        <w:pStyle w:val="4"/>
      </w:pPr>
      <w:bookmarkStart w:id="133" w:name="_Toc24539"/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r>
        <w:rPr>
          <w:rFonts w:hint="eastAsia"/>
          <w:lang w:val="en-US" w:eastAsia="zh-CN"/>
        </w:rPr>
        <w:t>5</w:t>
      </w:r>
      <w:r>
        <w:rPr>
          <w:rFonts w:hint="eastAsia" w:ascii="微软雅黑" w:hAnsi="微软雅黑"/>
          <w:sz w:val="28"/>
          <w:szCs w:val="28"/>
        </w:rPr>
        <w:t>下发停留报警触发时间（MSGID=</w:t>
      </w:r>
      <w:r>
        <w:rPr>
          <w:rFonts w:ascii="微软雅黑" w:hAnsi="微软雅黑"/>
          <w:sz w:val="28"/>
          <w:szCs w:val="28"/>
        </w:rPr>
        <w:t>0XCC</w:t>
      </w:r>
      <w:r>
        <w:rPr>
          <w:rFonts w:hint="eastAsia" w:ascii="微软雅黑" w:hAnsi="微软雅黑"/>
          <w:sz w:val="28"/>
          <w:szCs w:val="28"/>
        </w:rPr>
        <w:t>）</w:t>
      </w:r>
      <w:bookmarkEnd w:id="132"/>
      <w:bookmarkEnd w:id="133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559C1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0EDD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9EC24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6273F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2A20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3C671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 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33D3C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B645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6B7D0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20142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4A5F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9750BB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B361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9FA80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6630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5857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A314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F88E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4942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4DB6FB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7C33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975C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</w:t>
            </w: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C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1F93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8ABB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159305E0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3FAA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1540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91C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22C6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FA78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BCB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271C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98EB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ACF5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44E1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F099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minute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0EC8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E795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19F9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停留报警的时长（单位：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分钟；取值范围</w:t>
            </w: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 xml:space="preserve"> 2 -- 60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），这个时间内无活动会触发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停留报警</w:t>
            </w:r>
          </w:p>
        </w:tc>
      </w:tr>
    </w:tbl>
    <w:p w14:paraId="49EB5DE3">
      <w:pPr>
        <w:ind w:firstLine="36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Example</w:t>
      </w:r>
      <w:r>
        <w:rPr>
          <w:rFonts w:ascii="微软雅黑" w:hAnsi="微软雅黑"/>
          <w:sz w:val="18"/>
          <w:szCs w:val="18"/>
        </w:rPr>
        <w:t>：</w:t>
      </w:r>
    </w:p>
    <w:p w14:paraId="422BD966">
      <w:pPr>
        <w:ind w:firstLine="420"/>
        <w:rPr>
          <w:rFonts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/>
          <w:sz w:val="18"/>
          <w:szCs w:val="18"/>
        </w:rPr>
        <w:t>bd bd bd bd c</w:t>
      </w:r>
      <w:r>
        <w:rPr>
          <w:rFonts w:hint="eastAsia" w:ascii="微软雅黑" w:hAnsi="微软雅黑"/>
          <w:sz w:val="18"/>
          <w:szCs w:val="18"/>
        </w:rPr>
        <w:t xml:space="preserve">c </w:t>
      </w:r>
      <w:r>
        <w:rPr>
          <w:rFonts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05 dd</w:t>
      </w:r>
    </w:p>
    <w:p w14:paraId="5E504E2C">
      <w:pPr>
        <w:ind w:firstLine="779" w:firstLineChars="433"/>
        <w:rPr>
          <w:rFonts w:hint="eastAsia"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05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 xml:space="preserve">-- 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>0</w:t>
      </w:r>
      <w:r>
        <w:rPr>
          <w:rFonts w:hint="eastAsia" w:ascii="微软雅黑" w:hAnsi="微软雅黑" w:cs="宋体"/>
          <w:kern w:val="0"/>
          <w:sz w:val="18"/>
          <w:szCs w:val="18"/>
        </w:rPr>
        <w:t>x</w:t>
      </w:r>
      <w:r>
        <w:rPr>
          <w:rFonts w:ascii="微软雅黑" w:hAnsi="微软雅黑" w:cs="宋体"/>
          <w:kern w:val="0"/>
          <w:sz w:val="18"/>
          <w:szCs w:val="18"/>
        </w:rPr>
        <w:t>05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hint="eastAsia" w:ascii="微软雅黑" w:hAnsi="微软雅黑" w:cs="宋体"/>
          <w:kern w:val="0"/>
          <w:sz w:val="18"/>
          <w:szCs w:val="18"/>
        </w:rPr>
        <w:t>连续</w:t>
      </w:r>
      <w:r>
        <w:rPr>
          <w:rFonts w:ascii="微软雅黑" w:hAnsi="微软雅黑" w:cs="宋体"/>
          <w:kern w:val="0"/>
          <w:sz w:val="18"/>
          <w:szCs w:val="18"/>
        </w:rPr>
        <w:t>5</w:t>
      </w:r>
      <w:r>
        <w:rPr>
          <w:rFonts w:hint="eastAsia" w:ascii="微软雅黑" w:hAnsi="微软雅黑" w:cs="宋体"/>
          <w:kern w:val="0"/>
          <w:sz w:val="18"/>
          <w:szCs w:val="18"/>
        </w:rPr>
        <w:t>分钟无活动 腕表上报停留报警（腕表佩戴状态下）</w:t>
      </w:r>
    </w:p>
    <w:p w14:paraId="20DCBE2D">
      <w:pPr>
        <w:ind w:firstLine="779" w:firstLineChars="433"/>
        <w:rPr>
          <w:rFonts w:hint="eastAsia" w:ascii="微软雅黑" w:hAnsi="微软雅黑" w:cs="宋体"/>
          <w:kern w:val="0"/>
          <w:sz w:val="18"/>
          <w:szCs w:val="18"/>
        </w:rPr>
      </w:pPr>
    </w:p>
    <w:p w14:paraId="5B133A31">
      <w:pPr>
        <w:pStyle w:val="4"/>
        <w:numPr>
          <w:ilvl w:val="0"/>
          <w:numId w:val="0"/>
        </w:numPr>
      </w:pPr>
      <w:bookmarkStart w:id="134" w:name="_Toc496193119"/>
      <w:bookmarkStart w:id="135" w:name="_Toc440976918"/>
      <w:bookmarkStart w:id="136" w:name="_Toc159924429"/>
      <w:bookmarkStart w:id="137" w:name="_Toc8858"/>
      <w:r>
        <w:rPr>
          <w:rFonts w:hint="eastAsia"/>
          <w:lang w:val="en-US" w:eastAsia="zh-CN"/>
        </w:rPr>
        <w:t xml:space="preserve">5.1.6 </w:t>
      </w:r>
      <w:r>
        <w:rPr>
          <w:rFonts w:hint="eastAsia"/>
        </w:rPr>
        <w:t>关机</w:t>
      </w:r>
      <w:bookmarkEnd w:id="134"/>
      <w:bookmarkEnd w:id="135"/>
      <w:r>
        <w:rPr>
          <w:rFonts w:hint="eastAsia"/>
          <w:lang w:val="en-US" w:eastAsia="zh-CN"/>
        </w:rPr>
        <w:t>重启</w:t>
      </w:r>
      <w:r>
        <w:rPr>
          <w:rFonts w:hint="eastAsia"/>
        </w:rPr>
        <w:t>(0x77)</w:t>
      </w:r>
      <w:bookmarkEnd w:id="136"/>
      <w:r>
        <w:rPr>
          <w:rFonts w:hint="eastAsia"/>
          <w:color w:val="FF0000"/>
          <w:lang w:eastAsia="zh-CN"/>
        </w:rPr>
        <w:t>（</w:t>
      </w:r>
      <w:r>
        <w:rPr>
          <w:rFonts w:hint="eastAsia"/>
          <w:color w:val="FF0000"/>
          <w:lang w:val="en-US" w:eastAsia="zh-CN"/>
        </w:rPr>
        <w:t>开机状态下发，设备关机状态该指令无效</w:t>
      </w:r>
      <w:r>
        <w:rPr>
          <w:rFonts w:hint="eastAsia"/>
          <w:color w:val="FF0000"/>
          <w:lang w:eastAsia="zh-CN"/>
        </w:rPr>
        <w:t>）</w:t>
      </w:r>
      <w:bookmarkEnd w:id="137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58D31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45FE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D8BD63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MSG_CFG_PWR</w:t>
            </w:r>
          </w:p>
        </w:tc>
      </w:tr>
      <w:tr w14:paraId="68F68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1F34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970CA1">
            <w:pPr>
              <w:widowControl/>
              <w:spacing w:line="360" w:lineRule="auto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设置关机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重启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/>
              </w:rPr>
              <w:t>下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行</w:t>
            </w:r>
            <w:r>
              <w:rPr>
                <w:rFonts w:hint="eastAsia"/>
                <w:color w:val="FF0000"/>
                <w:lang w:eastAsia="zh-CN"/>
              </w:rPr>
              <w:t>（</w:t>
            </w:r>
            <w:r>
              <w:rPr>
                <w:rFonts w:hint="eastAsia"/>
                <w:color w:val="FF0000"/>
                <w:lang w:val="en-US" w:eastAsia="zh-CN"/>
              </w:rPr>
              <w:t>开机状态下发，设备关机状态该指令无效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14:paraId="28A25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443F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E9505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2BEC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8C3E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26C369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 bytes</w:t>
            </w:r>
          </w:p>
        </w:tc>
      </w:tr>
      <w:tr w14:paraId="1F3F6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33DDF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6F87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99BF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8B70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8C24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E188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DFCE7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115F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35D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0x77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35EA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0853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3504A03C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78A0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D9F9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F855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0FD5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7E86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E31D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1EDD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1D2D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0C2C60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35437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E2D89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9FB20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C333F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34C02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关机</w:t>
            </w:r>
          </w:p>
        </w:tc>
      </w:tr>
      <w:tr w14:paraId="71922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9A8E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3858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446D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21C5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F8530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35B658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 重启</w:t>
            </w:r>
          </w:p>
        </w:tc>
      </w:tr>
    </w:tbl>
    <w:p w14:paraId="220651B6">
      <w:pPr>
        <w:spacing w:line="360" w:lineRule="auto"/>
        <w:ind w:firstLine="400" w:firstLineChars="200"/>
        <w:rPr>
          <w:rFonts w:hint="eastAsia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Eg：</w:t>
      </w:r>
    </w:p>
    <w:p w14:paraId="5FD32CC5">
      <w:pPr>
        <w:ind w:firstLine="420" w:firstLineChars="0"/>
        <w:rPr>
          <w:rFonts w:hint="eastAsia"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 xml:space="preserve">关机："BDBDBDBD770193"    </w:t>
      </w:r>
    </w:p>
    <w:p w14:paraId="4390F4FE">
      <w:pPr>
        <w:ind w:firstLine="420" w:firstLineChars="0"/>
        <w:rPr>
          <w:rFonts w:hint="eastAsia"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重启："BDBDBDBD770093"</w:t>
      </w:r>
    </w:p>
    <w:p w14:paraId="190BBBD9">
      <w:pPr>
        <w:ind w:firstLine="420" w:firstLineChars="0"/>
        <w:rPr>
          <w:rFonts w:hint="default" w:ascii="微软雅黑" w:hAnsi="微软雅黑"/>
          <w:sz w:val="20"/>
          <w:szCs w:val="20"/>
          <w:lang w:val="en-US" w:eastAsia="zh-CN"/>
        </w:rPr>
      </w:pPr>
    </w:p>
    <w:p w14:paraId="03E47F3A">
      <w:pPr>
        <w:outlineLvl w:val="2"/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138" w:name="_Toc2207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.1.7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UWB报警距离下发（0x79）</w:t>
      </w:r>
      <w:bookmarkEnd w:id="138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0298A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FB75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69934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74627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25F7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AFB1B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 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2D88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8AF1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C1E2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24812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772E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F2164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39948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0C35A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7413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749D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D363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8F5B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BE51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374D28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FF67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99DE05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EB4F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9DC4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B6B4167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22F6D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C60B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DDB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5D7B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56D4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D082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3550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7AE78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EA4656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8392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6AA16F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FA29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8F474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6167D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类型</w:t>
            </w:r>
          </w:p>
          <w:p w14:paraId="4ABF623F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00--UWB测距报警距离</w:t>
            </w:r>
          </w:p>
        </w:tc>
      </w:tr>
      <w:tr w14:paraId="4955C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D3AB4B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BF2E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B74688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distance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BCEB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2C4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17F6C9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Type=00</w:t>
            </w:r>
          </w:p>
          <w:p w14:paraId="51E629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UWB测距报警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的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距离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（单位：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米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；取值范围</w:t>
            </w: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  <w:lang w:val="en-US" w:eastAsia="zh-CN"/>
              </w:rPr>
              <w:t>0-20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），这个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小于或等于这个距离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会触发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报警</w:t>
            </w:r>
          </w:p>
        </w:tc>
      </w:tr>
    </w:tbl>
    <w:p w14:paraId="3CF09E5B">
      <w:pPr>
        <w:ind w:firstLine="420" w:firstLineChars="0"/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eg:BDBDBDBD790001C3</w:t>
      </w:r>
    </w:p>
    <w:p w14:paraId="328066C9">
      <w:pP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注：下发距离为0，则不报警</w:t>
      </w:r>
    </w:p>
    <w:p w14:paraId="39FE398A">
      <w:pP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</w:p>
    <w:p w14:paraId="58D1A165">
      <w:pPr>
        <w:outlineLvl w:val="2"/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139" w:name="_Toc22133"/>
      <w:bookmarkStart w:id="140" w:name="_Toc28530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 远程OTA升级下发（0xA9）</w:t>
      </w:r>
      <w:bookmarkEnd w:id="139"/>
      <w:bookmarkEnd w:id="140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2956F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6198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269531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7C95F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52F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F8666D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Terminal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</w:p>
        </w:tc>
      </w:tr>
      <w:tr w14:paraId="78184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298A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A3FEE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21B81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0D34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F1534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 xml:space="preserve">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28A35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BC589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3FCE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E7BE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3F10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DD00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32DDF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65D760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A030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AAD0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0xA9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3A3F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E639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1E8DBC4">
      <w:pPr>
        <w:pStyle w:val="51"/>
        <w:numPr>
          <w:ilvl w:val="0"/>
          <w:numId w:val="0"/>
        </w:numPr>
        <w:spacing w:line="360" w:lineRule="auto"/>
        <w:ind w:left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2A3FE0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DF0AB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05D46D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1DA27D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5A603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7AE1D7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31B1D7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0723D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142B60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0358F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551196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ypeCnt</w:t>
            </w:r>
          </w:p>
        </w:tc>
        <w:tc>
          <w:tcPr>
            <w:tcW w:w="1276" w:type="dxa"/>
            <w:vAlign w:val="center"/>
          </w:tcPr>
          <w:p w14:paraId="74E998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2EFBC6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1777BA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类型数</w:t>
            </w:r>
          </w:p>
        </w:tc>
      </w:tr>
      <w:tr w14:paraId="60C8AA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73228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ECFBE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1EB6A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37271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9E25F06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70B82F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（预留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</w:tr>
      <w:tr w14:paraId="423FD2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8DE45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B5F84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18B461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595D11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67864B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53416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  <w:p w14:paraId="5B665C4B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00--mcu固件</w:t>
            </w:r>
          </w:p>
        </w:tc>
      </w:tr>
      <w:tr w14:paraId="2FA7C9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612BE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20499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6206C4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PathLen</w:t>
            </w:r>
          </w:p>
        </w:tc>
        <w:tc>
          <w:tcPr>
            <w:tcW w:w="1276" w:type="dxa"/>
            <w:vAlign w:val="center"/>
          </w:tcPr>
          <w:p w14:paraId="3E4F53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20FAA6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273DB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路径1长度</w:t>
            </w:r>
          </w:p>
        </w:tc>
      </w:tr>
      <w:tr w14:paraId="7D1A83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2297A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7C791C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02DCEA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Path</w:t>
            </w:r>
          </w:p>
        </w:tc>
        <w:tc>
          <w:tcPr>
            <w:tcW w:w="1276" w:type="dxa"/>
            <w:vAlign w:val="center"/>
          </w:tcPr>
          <w:p w14:paraId="37AF4D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037E5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97E5B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路径</w:t>
            </w:r>
          </w:p>
        </w:tc>
      </w:tr>
      <w:tr w14:paraId="26CEF4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EBF61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3AEFC9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1E36B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PackageSize</w:t>
            </w:r>
          </w:p>
        </w:tc>
        <w:tc>
          <w:tcPr>
            <w:tcW w:w="1276" w:type="dxa"/>
            <w:vAlign w:val="center"/>
          </w:tcPr>
          <w:p w14:paraId="61A676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BE73DFD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776B90E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文件包大小</w:t>
            </w:r>
          </w:p>
          <w:p w14:paraId="5092B6AE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固定为0000</w:t>
            </w:r>
          </w:p>
        </w:tc>
      </w:tr>
      <w:tr w14:paraId="346435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6310E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22F8F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--</w:t>
            </w:r>
          </w:p>
        </w:tc>
        <w:tc>
          <w:tcPr>
            <w:tcW w:w="1560" w:type="dxa"/>
            <w:vAlign w:val="center"/>
          </w:tcPr>
          <w:p w14:paraId="5FD034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646CC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77BE12D8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vAlign w:val="center"/>
          </w:tcPr>
          <w:p w14:paraId="690EEA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--</w:t>
            </w:r>
          </w:p>
        </w:tc>
      </w:tr>
      <w:tr w14:paraId="3B6DBE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8A9CD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0B52D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39CAD5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2DDA0B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39990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703F17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类型n</w:t>
            </w:r>
          </w:p>
          <w:p w14:paraId="08BB1E2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00--mcu固件</w:t>
            </w:r>
          </w:p>
        </w:tc>
      </w:tr>
      <w:tr w14:paraId="6FB074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3217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F5FBC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3118A9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PathLen</w:t>
            </w:r>
          </w:p>
        </w:tc>
        <w:tc>
          <w:tcPr>
            <w:tcW w:w="1276" w:type="dxa"/>
            <w:vAlign w:val="center"/>
          </w:tcPr>
          <w:p w14:paraId="43A073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D9447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4ADA40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路径n长度</w:t>
            </w:r>
          </w:p>
        </w:tc>
      </w:tr>
      <w:tr w14:paraId="25952E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FCE95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48BD48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4997AC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Path</w:t>
            </w:r>
          </w:p>
        </w:tc>
        <w:tc>
          <w:tcPr>
            <w:tcW w:w="1276" w:type="dxa"/>
            <w:vAlign w:val="center"/>
          </w:tcPr>
          <w:p w14:paraId="265F8B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AC4DA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32349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路径</w:t>
            </w:r>
          </w:p>
        </w:tc>
      </w:tr>
      <w:tr w14:paraId="39C604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09B9B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75087A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797551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PackageSize</w:t>
            </w:r>
          </w:p>
        </w:tc>
        <w:tc>
          <w:tcPr>
            <w:tcW w:w="1276" w:type="dxa"/>
            <w:vAlign w:val="center"/>
          </w:tcPr>
          <w:p w14:paraId="60D66C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8BCC30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BB0673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文件包大小</w:t>
            </w:r>
          </w:p>
          <w:p w14:paraId="509F2C4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固定为0000</w:t>
            </w:r>
          </w:p>
        </w:tc>
      </w:tr>
      <w:tr w14:paraId="5B37BE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2A303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47F20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center"/>
          </w:tcPr>
          <w:p w14:paraId="587DD5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---</w:t>
            </w:r>
          </w:p>
        </w:tc>
        <w:tc>
          <w:tcPr>
            <w:tcW w:w="1276" w:type="dxa"/>
            <w:vAlign w:val="center"/>
          </w:tcPr>
          <w:p w14:paraId="5C5D20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--</w:t>
            </w:r>
          </w:p>
        </w:tc>
        <w:tc>
          <w:tcPr>
            <w:tcW w:w="1276" w:type="dxa"/>
            <w:vAlign w:val="center"/>
          </w:tcPr>
          <w:p w14:paraId="417A915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--</w:t>
            </w:r>
          </w:p>
        </w:tc>
        <w:tc>
          <w:tcPr>
            <w:tcW w:w="1985" w:type="dxa"/>
            <w:vAlign w:val="center"/>
          </w:tcPr>
          <w:p w14:paraId="29E114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--</w:t>
            </w:r>
          </w:p>
        </w:tc>
      </w:tr>
    </w:tbl>
    <w:p w14:paraId="398496FC">
      <w:pPr>
        <w:ind w:firstLine="420" w:firstLineChars="0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注：远程更新消耗流量，且受网络影响，设备sim卡为每月30M,不能更新太过多次，否则会造成流量不足的情况</w:t>
      </w:r>
    </w:p>
    <w:p w14:paraId="3D0D69C7">
      <w:pPr>
        <w:ind w:firstLine="420" w:firstLineChars="0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如： path: </w:t>
      </w:r>
      <w:r>
        <w:rPr>
          <w:rFonts w:hint="eastAsia" w:ascii="微软雅黑" w:hAnsi="微软雅黑"/>
          <w:sz w:val="20"/>
          <w:szCs w:val="20"/>
          <w:lang w:val="en-US" w:eastAsia="zh-CN"/>
        </w:rPr>
        <w:fldChar w:fldCharType="begin"/>
      </w:r>
      <w:r>
        <w:rPr>
          <w:rFonts w:hint="eastAsia" w:ascii="微软雅黑" w:hAnsi="微软雅黑"/>
          <w:sz w:val="20"/>
          <w:szCs w:val="20"/>
          <w:lang w:val="en-US" w:eastAsia="zh-CN"/>
        </w:rPr>
        <w:instrText xml:space="preserve"> HYPERLINK "http://tools.aiday.com.cn/File/MCU/W200PG/W200PG_E42.BWGHOL25.bin" </w:instrText>
      </w:r>
      <w:r>
        <w:rPr>
          <w:rFonts w:hint="eastAsia" w:ascii="微软雅黑" w:hAnsi="微软雅黑"/>
          <w:sz w:val="20"/>
          <w:szCs w:val="20"/>
          <w:lang w:val="en-US" w:eastAsia="zh-CN"/>
        </w:rPr>
        <w:fldChar w:fldCharType="separate"/>
      </w:r>
      <w:r>
        <w:rPr>
          <w:rStyle w:val="35"/>
          <w:rFonts w:hint="eastAsia" w:ascii="微软雅黑" w:hAnsi="微软雅黑"/>
          <w:sz w:val="20"/>
          <w:szCs w:val="20"/>
          <w:lang w:val="en-US" w:eastAsia="zh-CN"/>
        </w:rPr>
        <w:t>http://tools.aiday.com.cn/File/MCU/W200PG/W200PG_E42.BWGHOL25.bin</w:t>
      </w:r>
      <w:r>
        <w:rPr>
          <w:rFonts w:hint="eastAsia" w:ascii="微软雅黑" w:hAnsi="微软雅黑"/>
          <w:sz w:val="20"/>
          <w:szCs w:val="20"/>
          <w:lang w:val="en-US" w:eastAsia="zh-CN"/>
        </w:rPr>
        <w:fldChar w:fldCharType="end"/>
      </w:r>
      <w:r>
        <w:rPr>
          <w:rFonts w:hint="eastAsia" w:ascii="微软雅黑" w:hAnsi="微软雅黑"/>
          <w:sz w:val="20"/>
          <w:szCs w:val="20"/>
          <w:lang w:val="en-US" w:eastAsia="zh-CN"/>
        </w:rPr>
        <w:t>（需要服务器支持http下载）</w:t>
      </w:r>
    </w:p>
    <w:p w14:paraId="3291789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420" w:firstLineChars="0"/>
        <w:jc w:val="both"/>
        <w:textAlignment w:val="auto"/>
        <w:rPr>
          <w:rFonts w:hint="eastAsia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         转16进制为：0041687474703A2F2F746F6F6C732E61696461792E636F6D2E636E2F46696C652F4D43552F5732303050472F5732303050475F4534322E425747484F4C32352E62696E0000</w:t>
      </w:r>
    </w:p>
    <w:p w14:paraId="3E865C5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420" w:firstLineChars="0"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下发示例：更新成功后设备会重启并重新连接服务器，上报版本号更改</w:t>
      </w:r>
    </w:p>
    <w:p w14:paraId="61159A8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420" w:firstLineChars="0"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BDBDBDBDA902000041687474703A2F2F746F6F6C732E61696461792E636F6D2E636E2F46696C652F4D43552F5732303050472F5732303050475F4534322E425747484F4C32352E62696E00000A</w:t>
      </w:r>
    </w:p>
    <w:p w14:paraId="5DF5356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</w:p>
    <w:p w14:paraId="49745DB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BDBDBDBDA9</w:t>
      </w: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</w:t>
      </w:r>
    </w:p>
    <w:p w14:paraId="2620BBF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0</w:t>
      </w:r>
      <w:r>
        <w:rPr>
          <w:rFonts w:hint="eastAsia" w:ascii="微软雅黑" w:hAnsi="微软雅黑"/>
          <w:sz w:val="20"/>
          <w:szCs w:val="20"/>
          <w:lang w:val="en-US" w:eastAsia="zh-CN"/>
        </w:rPr>
        <w:t>1  --类型数</w:t>
      </w:r>
    </w:p>
    <w:p w14:paraId="0DE7E47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00</w:t>
      </w: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 --默认00</w:t>
      </w:r>
    </w:p>
    <w:p w14:paraId="42C3524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00</w:t>
      </w: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---固件mcu</w:t>
      </w:r>
    </w:p>
    <w:p w14:paraId="1669C5A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41</w:t>
      </w: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 -----路径长度</w:t>
      </w:r>
    </w:p>
    <w:p w14:paraId="02EDF59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687474703A2F2F746F6F6C732E61696461792E636F6D2E636E2F46696C652F4D43552F5732303050472F5732303050475F4534322E425747484F4C32352E62696E</w:t>
      </w: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---文件下载路径</w:t>
      </w:r>
    </w:p>
    <w:p w14:paraId="2EA90D3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0000</w:t>
      </w: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 ---默认0000</w:t>
      </w:r>
    </w:p>
    <w:p w14:paraId="3A5CBD7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0A</w:t>
      </w: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  ---checksum</w:t>
      </w:r>
    </w:p>
    <w:p w14:paraId="5046A89C">
      <w:pPr>
        <w:rPr>
          <w:rFonts w:hint="default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</w:p>
    <w:sectPr>
      <w:footerReference r:id="rId7" w:type="default"/>
      <w:pgSz w:w="11906" w:h="16838"/>
      <w:pgMar w:top="1134" w:right="851" w:bottom="851" w:left="851" w:header="397" w:footer="68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 w14:paraId="030FB49C">
        <w:pPr>
          <w:pStyle w:val="1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050B4EE7"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17ADA4">
    <w:pPr>
      <w:pStyle w:val="17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76151"/>
                          </w:sdtPr>
                          <w:sdtContent>
                            <w:p w14:paraId="70AAB947">
                              <w:pPr>
                                <w:pStyle w:val="17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21C8F2C2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6151"/>
                    </w:sdtPr>
                    <w:sdtContent>
                      <w:p w14:paraId="70AAB947">
                        <w:pPr>
                          <w:pStyle w:val="17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21C8F2C2"/>
                </w:txbxContent>
              </v:textbox>
            </v:shape>
          </w:pict>
        </mc:Fallback>
      </mc:AlternateContent>
    </w:r>
  </w:p>
  <w:p w14:paraId="0B9DE0FF">
    <w:pPr>
      <w:pStyle w:val="1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B3ADEC">
    <w:pPr>
      <w:pStyle w:val="18"/>
      <w:pBdr>
        <w:bottom w:val="single" w:color="auto" w:sz="6" w:space="0"/>
      </w:pBdr>
      <w:jc w:val="both"/>
      <w:rPr>
        <w:rFonts w:ascii="Arial" w:hAnsi="Arial" w:cs="Arial"/>
        <w:b/>
      </w:rPr>
    </w:pPr>
    <w:r>
      <w:rPr>
        <w:rFonts w:asciiTheme="minorHAnsi" w:hAnsiTheme="minorHAnsi" w:cstheme="minorBidi"/>
      </w:rPr>
      <w:pict>
        <v:shape id="PowerPlusWaterMarkObject6593212" o:spid="_x0000_s4098" o:spt="136" type="#_x0000_t136" style="position:absolute;left:0pt;height:55.3pt;width:680.35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  <w:r>
      <w:rPr>
        <w:rFonts w:ascii="Arial" w:hAnsi="Arial" w:cs="Arial"/>
        <w:b/>
      </w:rPr>
      <w:drawing>
        <wp:inline distT="0" distB="0" distL="0" distR="0">
          <wp:extent cx="1071245" cy="323215"/>
          <wp:effectExtent l="19050" t="0" r="0" b="0"/>
          <wp:docPr id="10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9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1587" cy="323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3BF024">
    <w:pPr>
      <w:pStyle w:val="18"/>
    </w:pPr>
    <w:r>
      <w:pict>
        <v:shape id="PowerPlusWaterMarkObject6593211" o:spid="_x0000_s4099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60F2ED">
    <w:pPr>
      <w:pStyle w:val="18"/>
    </w:pPr>
    <w:r>
      <w:pict>
        <v:shape id="PowerPlusWaterMarkObject6593210" o:spid="_x0000_s4097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54DD2E"/>
    <w:multiLevelType w:val="singleLevel"/>
    <w:tmpl w:val="C354DD2E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071B5128"/>
    <w:multiLevelType w:val="multilevel"/>
    <w:tmpl w:val="071B5128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2"/>
      <w:numFmt w:val="decimal"/>
      <w:lvlText w:val="%1.%2.%3"/>
      <w:lvlJc w:val="left"/>
      <w:pPr>
        <w:ind w:left="1571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2">
    <w:nsid w:val="16B2FFA9"/>
    <w:multiLevelType w:val="singleLevel"/>
    <w:tmpl w:val="16B2FFA9"/>
    <w:lvl w:ilvl="0" w:tentative="0">
      <w:start w:val="7922"/>
      <w:numFmt w:val="decimal"/>
      <w:suff w:val="nothing"/>
      <w:lvlText w:val="%1-"/>
      <w:lvlJc w:val="left"/>
    </w:lvl>
  </w:abstractNum>
  <w:abstractNum w:abstractNumId="3">
    <w:nsid w:val="16EC199C"/>
    <w:multiLevelType w:val="multilevel"/>
    <w:tmpl w:val="16EC199C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2341CE6B"/>
    <w:multiLevelType w:val="singleLevel"/>
    <w:tmpl w:val="2341CE6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5">
    <w:nsid w:val="2E8B53A2"/>
    <w:multiLevelType w:val="multilevel"/>
    <w:tmpl w:val="2E8B53A2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9"/>
      <w:numFmt w:val="decimal"/>
      <w:lvlText w:val="%1.%2.%3"/>
      <w:lvlJc w:val="left"/>
      <w:pPr>
        <w:ind w:left="2137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6">
    <w:nsid w:val="75B0DDFB"/>
    <w:multiLevelType w:val="singleLevel"/>
    <w:tmpl w:val="75B0DDF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WEwNWFiNmRlMmExMmI2ZjBhNmUzNTExNzg1ZWUifQ=="/>
  </w:docVars>
  <w:rsids>
    <w:rsidRoot w:val="00172A27"/>
    <w:rsid w:val="0005126D"/>
    <w:rsid w:val="0005544E"/>
    <w:rsid w:val="0008174C"/>
    <w:rsid w:val="000F5645"/>
    <w:rsid w:val="00116F8E"/>
    <w:rsid w:val="0016269F"/>
    <w:rsid w:val="001C508F"/>
    <w:rsid w:val="0023400C"/>
    <w:rsid w:val="002F50ED"/>
    <w:rsid w:val="00373C41"/>
    <w:rsid w:val="003E009B"/>
    <w:rsid w:val="00523E32"/>
    <w:rsid w:val="005C3A8B"/>
    <w:rsid w:val="006119A5"/>
    <w:rsid w:val="00645A37"/>
    <w:rsid w:val="00661FA1"/>
    <w:rsid w:val="00672A9F"/>
    <w:rsid w:val="006E025D"/>
    <w:rsid w:val="006F49F6"/>
    <w:rsid w:val="00727622"/>
    <w:rsid w:val="007401B4"/>
    <w:rsid w:val="0077701E"/>
    <w:rsid w:val="007B31CD"/>
    <w:rsid w:val="007C2951"/>
    <w:rsid w:val="00820E2B"/>
    <w:rsid w:val="008222FD"/>
    <w:rsid w:val="008A2D67"/>
    <w:rsid w:val="00950717"/>
    <w:rsid w:val="009B0F44"/>
    <w:rsid w:val="009E5110"/>
    <w:rsid w:val="009E58AF"/>
    <w:rsid w:val="00A674DF"/>
    <w:rsid w:val="00AA25C0"/>
    <w:rsid w:val="00AD0D0E"/>
    <w:rsid w:val="00B24103"/>
    <w:rsid w:val="00BD2AF3"/>
    <w:rsid w:val="00BF3499"/>
    <w:rsid w:val="00CB3DF6"/>
    <w:rsid w:val="00CB3E5A"/>
    <w:rsid w:val="00D87767"/>
    <w:rsid w:val="00DA2592"/>
    <w:rsid w:val="00DA4B4F"/>
    <w:rsid w:val="00DF01BD"/>
    <w:rsid w:val="00E10311"/>
    <w:rsid w:val="00E54511"/>
    <w:rsid w:val="00E91AF4"/>
    <w:rsid w:val="00E96B8D"/>
    <w:rsid w:val="00EE44ED"/>
    <w:rsid w:val="00F9257D"/>
    <w:rsid w:val="00FA56B2"/>
    <w:rsid w:val="00FE70F9"/>
    <w:rsid w:val="01A93FA3"/>
    <w:rsid w:val="02A61BC4"/>
    <w:rsid w:val="03111292"/>
    <w:rsid w:val="03BC28BE"/>
    <w:rsid w:val="03CD2031"/>
    <w:rsid w:val="03E77ED8"/>
    <w:rsid w:val="03FE7CA6"/>
    <w:rsid w:val="042E69E2"/>
    <w:rsid w:val="052E6868"/>
    <w:rsid w:val="06AE5109"/>
    <w:rsid w:val="06C7628F"/>
    <w:rsid w:val="073F2EE2"/>
    <w:rsid w:val="075C45B6"/>
    <w:rsid w:val="07FD6F4C"/>
    <w:rsid w:val="08331164"/>
    <w:rsid w:val="089D7C92"/>
    <w:rsid w:val="098E4048"/>
    <w:rsid w:val="09B80304"/>
    <w:rsid w:val="0A875844"/>
    <w:rsid w:val="0BC01E57"/>
    <w:rsid w:val="0BD730A1"/>
    <w:rsid w:val="0C28651A"/>
    <w:rsid w:val="0C6A351C"/>
    <w:rsid w:val="0C6B1E0D"/>
    <w:rsid w:val="0CFD1647"/>
    <w:rsid w:val="0D3C6D7E"/>
    <w:rsid w:val="0D7F51C3"/>
    <w:rsid w:val="0D9D3852"/>
    <w:rsid w:val="0DB02772"/>
    <w:rsid w:val="0E522AF1"/>
    <w:rsid w:val="0E8015C3"/>
    <w:rsid w:val="0F326CDA"/>
    <w:rsid w:val="0FFE190A"/>
    <w:rsid w:val="10371CE7"/>
    <w:rsid w:val="11074157"/>
    <w:rsid w:val="11F31967"/>
    <w:rsid w:val="130E6726"/>
    <w:rsid w:val="13CF305B"/>
    <w:rsid w:val="14276FAA"/>
    <w:rsid w:val="147D6C4A"/>
    <w:rsid w:val="148231E6"/>
    <w:rsid w:val="14C324DE"/>
    <w:rsid w:val="15F64E85"/>
    <w:rsid w:val="160C0A9E"/>
    <w:rsid w:val="1669300F"/>
    <w:rsid w:val="167938EC"/>
    <w:rsid w:val="16823EE5"/>
    <w:rsid w:val="174D21FA"/>
    <w:rsid w:val="177F5029"/>
    <w:rsid w:val="17A710D3"/>
    <w:rsid w:val="17D346CC"/>
    <w:rsid w:val="18555D9E"/>
    <w:rsid w:val="187D1781"/>
    <w:rsid w:val="18B14E03"/>
    <w:rsid w:val="1944669E"/>
    <w:rsid w:val="19624AF1"/>
    <w:rsid w:val="1A276252"/>
    <w:rsid w:val="1B24479C"/>
    <w:rsid w:val="1B6C03CE"/>
    <w:rsid w:val="1C010162"/>
    <w:rsid w:val="1C7F3E27"/>
    <w:rsid w:val="1C907E0B"/>
    <w:rsid w:val="1C954E9B"/>
    <w:rsid w:val="1CC470F5"/>
    <w:rsid w:val="1CD372C2"/>
    <w:rsid w:val="1D126322"/>
    <w:rsid w:val="1D3D1F82"/>
    <w:rsid w:val="1E1632C9"/>
    <w:rsid w:val="1E20221C"/>
    <w:rsid w:val="1E286CCC"/>
    <w:rsid w:val="1E6742A6"/>
    <w:rsid w:val="1E7705A6"/>
    <w:rsid w:val="1EC2624D"/>
    <w:rsid w:val="1F1771B3"/>
    <w:rsid w:val="1F6E60BD"/>
    <w:rsid w:val="201C5D36"/>
    <w:rsid w:val="205058CB"/>
    <w:rsid w:val="20BB77BD"/>
    <w:rsid w:val="20E20CFE"/>
    <w:rsid w:val="20EC135F"/>
    <w:rsid w:val="215D5409"/>
    <w:rsid w:val="21862D68"/>
    <w:rsid w:val="22C058D7"/>
    <w:rsid w:val="22CE69E6"/>
    <w:rsid w:val="22EA1759"/>
    <w:rsid w:val="23320FE0"/>
    <w:rsid w:val="23907D7B"/>
    <w:rsid w:val="249B4B62"/>
    <w:rsid w:val="24D40AD8"/>
    <w:rsid w:val="252D630C"/>
    <w:rsid w:val="258F6EAD"/>
    <w:rsid w:val="25964198"/>
    <w:rsid w:val="260643C0"/>
    <w:rsid w:val="26144E78"/>
    <w:rsid w:val="261F3F85"/>
    <w:rsid w:val="2669577B"/>
    <w:rsid w:val="267220E0"/>
    <w:rsid w:val="27E91D37"/>
    <w:rsid w:val="28C7359D"/>
    <w:rsid w:val="28DB0637"/>
    <w:rsid w:val="296002A9"/>
    <w:rsid w:val="297168A5"/>
    <w:rsid w:val="29876A73"/>
    <w:rsid w:val="2B1D2C71"/>
    <w:rsid w:val="2B2E7AB8"/>
    <w:rsid w:val="2B7D2337"/>
    <w:rsid w:val="2B826300"/>
    <w:rsid w:val="2B9D7E25"/>
    <w:rsid w:val="2DF53107"/>
    <w:rsid w:val="2E9149DC"/>
    <w:rsid w:val="2EDC03C7"/>
    <w:rsid w:val="2EED4C20"/>
    <w:rsid w:val="2F5B5665"/>
    <w:rsid w:val="30012E49"/>
    <w:rsid w:val="309903CD"/>
    <w:rsid w:val="30DF6787"/>
    <w:rsid w:val="30F656E3"/>
    <w:rsid w:val="31175F84"/>
    <w:rsid w:val="31496359"/>
    <w:rsid w:val="31975317"/>
    <w:rsid w:val="31D33384"/>
    <w:rsid w:val="324E4EFE"/>
    <w:rsid w:val="32734E7D"/>
    <w:rsid w:val="329E0A62"/>
    <w:rsid w:val="332418E2"/>
    <w:rsid w:val="3362786C"/>
    <w:rsid w:val="3367148C"/>
    <w:rsid w:val="33853D6E"/>
    <w:rsid w:val="33F77324"/>
    <w:rsid w:val="341669C7"/>
    <w:rsid w:val="34533777"/>
    <w:rsid w:val="35541E69"/>
    <w:rsid w:val="359B623F"/>
    <w:rsid w:val="35A47404"/>
    <w:rsid w:val="35DA3A24"/>
    <w:rsid w:val="36001D26"/>
    <w:rsid w:val="36483084"/>
    <w:rsid w:val="374A2EC7"/>
    <w:rsid w:val="37F375C7"/>
    <w:rsid w:val="383203AD"/>
    <w:rsid w:val="38C54261"/>
    <w:rsid w:val="39093398"/>
    <w:rsid w:val="3971469F"/>
    <w:rsid w:val="3AE53402"/>
    <w:rsid w:val="3B835794"/>
    <w:rsid w:val="3BDF7FE6"/>
    <w:rsid w:val="3CF52B6F"/>
    <w:rsid w:val="3D535E3F"/>
    <w:rsid w:val="3F043402"/>
    <w:rsid w:val="3F515609"/>
    <w:rsid w:val="40443DB7"/>
    <w:rsid w:val="405324A9"/>
    <w:rsid w:val="40537736"/>
    <w:rsid w:val="40644F5E"/>
    <w:rsid w:val="407F31DB"/>
    <w:rsid w:val="40C854ED"/>
    <w:rsid w:val="40FF5761"/>
    <w:rsid w:val="410014FA"/>
    <w:rsid w:val="4121448B"/>
    <w:rsid w:val="41343FD4"/>
    <w:rsid w:val="414660DA"/>
    <w:rsid w:val="41696778"/>
    <w:rsid w:val="419F7187"/>
    <w:rsid w:val="42E62823"/>
    <w:rsid w:val="42F0695E"/>
    <w:rsid w:val="433415C0"/>
    <w:rsid w:val="43603F60"/>
    <w:rsid w:val="43CA157C"/>
    <w:rsid w:val="454E527D"/>
    <w:rsid w:val="463651F7"/>
    <w:rsid w:val="46B82A81"/>
    <w:rsid w:val="46E843F3"/>
    <w:rsid w:val="46F55E8A"/>
    <w:rsid w:val="47477690"/>
    <w:rsid w:val="478A3090"/>
    <w:rsid w:val="47CA0BC6"/>
    <w:rsid w:val="47D170B2"/>
    <w:rsid w:val="48051CEC"/>
    <w:rsid w:val="483519B4"/>
    <w:rsid w:val="483B47F6"/>
    <w:rsid w:val="48FB7994"/>
    <w:rsid w:val="4924193A"/>
    <w:rsid w:val="498378CD"/>
    <w:rsid w:val="49A41909"/>
    <w:rsid w:val="49B303BC"/>
    <w:rsid w:val="4A3A4921"/>
    <w:rsid w:val="4AB455FC"/>
    <w:rsid w:val="4AD52450"/>
    <w:rsid w:val="4B4F6823"/>
    <w:rsid w:val="4BD439FC"/>
    <w:rsid w:val="4C721A28"/>
    <w:rsid w:val="4CAA664D"/>
    <w:rsid w:val="4D043A75"/>
    <w:rsid w:val="4D2F4CAD"/>
    <w:rsid w:val="4D784FA5"/>
    <w:rsid w:val="4DEC5415"/>
    <w:rsid w:val="4DF7028F"/>
    <w:rsid w:val="501033F0"/>
    <w:rsid w:val="50650662"/>
    <w:rsid w:val="507B1AC7"/>
    <w:rsid w:val="508A3B68"/>
    <w:rsid w:val="5090523B"/>
    <w:rsid w:val="50EB10A0"/>
    <w:rsid w:val="517664CE"/>
    <w:rsid w:val="51FE0312"/>
    <w:rsid w:val="52452AAF"/>
    <w:rsid w:val="52A71CFB"/>
    <w:rsid w:val="52DB1EB1"/>
    <w:rsid w:val="53325CB2"/>
    <w:rsid w:val="53772021"/>
    <w:rsid w:val="5385247B"/>
    <w:rsid w:val="53D12681"/>
    <w:rsid w:val="54B430BC"/>
    <w:rsid w:val="553A3939"/>
    <w:rsid w:val="562F2BB6"/>
    <w:rsid w:val="56C7035E"/>
    <w:rsid w:val="57B0791C"/>
    <w:rsid w:val="585C3452"/>
    <w:rsid w:val="594F6221"/>
    <w:rsid w:val="5A272E2C"/>
    <w:rsid w:val="5A3F4E93"/>
    <w:rsid w:val="5B0F241B"/>
    <w:rsid w:val="5B661EA4"/>
    <w:rsid w:val="5BA4077D"/>
    <w:rsid w:val="5BC534EF"/>
    <w:rsid w:val="5C6743A5"/>
    <w:rsid w:val="5C8E0F41"/>
    <w:rsid w:val="5DA4160A"/>
    <w:rsid w:val="5E825F82"/>
    <w:rsid w:val="5E9D755E"/>
    <w:rsid w:val="5ECB49F1"/>
    <w:rsid w:val="5F5A3621"/>
    <w:rsid w:val="5FAD78AB"/>
    <w:rsid w:val="6062156C"/>
    <w:rsid w:val="619E0691"/>
    <w:rsid w:val="620D2908"/>
    <w:rsid w:val="62C65219"/>
    <w:rsid w:val="63FA5FBC"/>
    <w:rsid w:val="64FD1321"/>
    <w:rsid w:val="65887A48"/>
    <w:rsid w:val="65902FF9"/>
    <w:rsid w:val="65A71FD4"/>
    <w:rsid w:val="65C37416"/>
    <w:rsid w:val="65C460B6"/>
    <w:rsid w:val="65D2448E"/>
    <w:rsid w:val="66325A93"/>
    <w:rsid w:val="665557E2"/>
    <w:rsid w:val="66B02BEA"/>
    <w:rsid w:val="67582367"/>
    <w:rsid w:val="675B2D2E"/>
    <w:rsid w:val="67D71E9D"/>
    <w:rsid w:val="680042B6"/>
    <w:rsid w:val="68304D77"/>
    <w:rsid w:val="69226DC6"/>
    <w:rsid w:val="69AE2C22"/>
    <w:rsid w:val="69C73A47"/>
    <w:rsid w:val="6A927E4E"/>
    <w:rsid w:val="6AD37EE3"/>
    <w:rsid w:val="6B4E3AF1"/>
    <w:rsid w:val="6BE36D8A"/>
    <w:rsid w:val="6C165D42"/>
    <w:rsid w:val="6C180827"/>
    <w:rsid w:val="6C2B0EDA"/>
    <w:rsid w:val="6CC54727"/>
    <w:rsid w:val="6D404CAC"/>
    <w:rsid w:val="6DC16141"/>
    <w:rsid w:val="6DE81C25"/>
    <w:rsid w:val="6E047916"/>
    <w:rsid w:val="6EB4457A"/>
    <w:rsid w:val="6F1B578D"/>
    <w:rsid w:val="6F45307C"/>
    <w:rsid w:val="704F1C46"/>
    <w:rsid w:val="70547188"/>
    <w:rsid w:val="709654D4"/>
    <w:rsid w:val="70A927A9"/>
    <w:rsid w:val="70C04CD7"/>
    <w:rsid w:val="70C41472"/>
    <w:rsid w:val="70C74EFD"/>
    <w:rsid w:val="70DF190E"/>
    <w:rsid w:val="70EE591B"/>
    <w:rsid w:val="70FE1057"/>
    <w:rsid w:val="71524219"/>
    <w:rsid w:val="71BE233E"/>
    <w:rsid w:val="71E002A1"/>
    <w:rsid w:val="71EE7631"/>
    <w:rsid w:val="71FD4747"/>
    <w:rsid w:val="72BB78B2"/>
    <w:rsid w:val="72F93C99"/>
    <w:rsid w:val="75BA7162"/>
    <w:rsid w:val="75F67AFC"/>
    <w:rsid w:val="77676A74"/>
    <w:rsid w:val="77D211F2"/>
    <w:rsid w:val="78171F39"/>
    <w:rsid w:val="78524112"/>
    <w:rsid w:val="787E64CA"/>
    <w:rsid w:val="78CF7044"/>
    <w:rsid w:val="79494B0C"/>
    <w:rsid w:val="79841ECE"/>
    <w:rsid w:val="79D57C39"/>
    <w:rsid w:val="7A685B45"/>
    <w:rsid w:val="7A7E15E3"/>
    <w:rsid w:val="7BA3006D"/>
    <w:rsid w:val="7C692185"/>
    <w:rsid w:val="7CBD693B"/>
    <w:rsid w:val="7CF36159"/>
    <w:rsid w:val="7D0067BE"/>
    <w:rsid w:val="7D0217B3"/>
    <w:rsid w:val="7D4B0B65"/>
    <w:rsid w:val="7D747DCD"/>
    <w:rsid w:val="7DB2733D"/>
    <w:rsid w:val="7E005017"/>
    <w:rsid w:val="7E1D006D"/>
    <w:rsid w:val="7E87345C"/>
    <w:rsid w:val="7EFA74ED"/>
    <w:rsid w:val="7FD17C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8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39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0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1"/>
    <w:autoRedefine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2"/>
    <w:autoRedefine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Document Map"/>
    <w:basedOn w:val="1"/>
    <w:link w:val="52"/>
    <w:autoRedefine/>
    <w:qFormat/>
    <w:uiPriority w:val="0"/>
    <w:rPr>
      <w:rFonts w:ascii="宋体" w:eastAsia="宋体"/>
      <w:sz w:val="18"/>
      <w:szCs w:val="18"/>
    </w:rPr>
  </w:style>
  <w:style w:type="paragraph" w:styleId="9">
    <w:name w:val="annotation text"/>
    <w:basedOn w:val="1"/>
    <w:link w:val="56"/>
    <w:autoRedefine/>
    <w:semiHidden/>
    <w:unhideWhenUsed/>
    <w:qFormat/>
    <w:uiPriority w:val="0"/>
    <w:pPr>
      <w:jc w:val="left"/>
    </w:pPr>
  </w:style>
  <w:style w:type="paragraph" w:styleId="10">
    <w:name w:val="Body Text"/>
    <w:basedOn w:val="1"/>
    <w:link w:val="46"/>
    <w:autoRedefine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1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2">
    <w:name w:val="toc 3"/>
    <w:basedOn w:val="1"/>
    <w:next w:val="1"/>
    <w:autoRedefine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3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4">
    <w:name w:val="Date"/>
    <w:next w:val="1"/>
    <w:link w:val="54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5">
    <w:name w:val="Body Text Indent 2"/>
    <w:basedOn w:val="1"/>
    <w:link w:val="45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6">
    <w:name w:val="Balloon Text"/>
    <w:basedOn w:val="1"/>
    <w:link w:val="48"/>
    <w:autoRedefine/>
    <w:semiHidden/>
    <w:qFormat/>
    <w:uiPriority w:val="99"/>
    <w:rPr>
      <w:sz w:val="18"/>
      <w:szCs w:val="18"/>
    </w:rPr>
  </w:style>
  <w:style w:type="paragraph" w:styleId="17">
    <w:name w:val="footer"/>
    <w:basedOn w:val="1"/>
    <w:link w:val="4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4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autoRedefine/>
    <w:unhideWhenUsed/>
    <w:qFormat/>
    <w:uiPriority w:val="39"/>
  </w:style>
  <w:style w:type="paragraph" w:styleId="20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1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2">
    <w:name w:val="Body Text Indent 3"/>
    <w:basedOn w:val="1"/>
    <w:link w:val="47"/>
    <w:autoRedefine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5">
    <w:name w:val="HTML Preformatted"/>
    <w:basedOn w:val="1"/>
    <w:autoRedefine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6">
    <w:name w:val="Title"/>
    <w:basedOn w:val="1"/>
    <w:next w:val="1"/>
    <w:link w:val="53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7">
    <w:name w:val="annotation subject"/>
    <w:basedOn w:val="9"/>
    <w:next w:val="9"/>
    <w:link w:val="57"/>
    <w:autoRedefine/>
    <w:semiHidden/>
    <w:unhideWhenUsed/>
    <w:qFormat/>
    <w:uiPriority w:val="0"/>
    <w:rPr>
      <w:b/>
    </w:rPr>
  </w:style>
  <w:style w:type="table" w:styleId="29">
    <w:name w:val="Table Grid"/>
    <w:basedOn w:val="28"/>
    <w:autoRedefine/>
    <w:qFormat/>
    <w:uiPriority w:val="9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Strong"/>
    <w:basedOn w:val="30"/>
    <w:autoRedefine/>
    <w:qFormat/>
    <w:uiPriority w:val="0"/>
    <w:rPr>
      <w:b/>
      <w:bCs/>
    </w:rPr>
  </w:style>
  <w:style w:type="character" w:styleId="32">
    <w:name w:val="page number"/>
    <w:basedOn w:val="30"/>
    <w:autoRedefine/>
    <w:qFormat/>
    <w:uiPriority w:val="0"/>
  </w:style>
  <w:style w:type="character" w:styleId="33">
    <w:name w:val="FollowedHyperlink"/>
    <w:basedOn w:val="30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4">
    <w:name w:val="Emphasis"/>
    <w:basedOn w:val="30"/>
    <w:autoRedefine/>
    <w:qFormat/>
    <w:uiPriority w:val="0"/>
    <w:rPr>
      <w:i/>
      <w:iCs/>
    </w:rPr>
  </w:style>
  <w:style w:type="character" w:styleId="35">
    <w:name w:val="Hyperlink"/>
    <w:basedOn w:val="30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6">
    <w:name w:val="HTML Code"/>
    <w:basedOn w:val="30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7">
    <w:name w:val="annotation reference"/>
    <w:basedOn w:val="30"/>
    <w:autoRedefine/>
    <w:semiHidden/>
    <w:unhideWhenUsed/>
    <w:qFormat/>
    <w:uiPriority w:val="0"/>
    <w:rPr>
      <w:sz w:val="21"/>
      <w:szCs w:val="21"/>
    </w:rPr>
  </w:style>
  <w:style w:type="character" w:customStyle="1" w:styleId="38">
    <w:name w:val="标题 1 Char"/>
    <w:basedOn w:val="30"/>
    <w:link w:val="2"/>
    <w:autoRedefine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39">
    <w:name w:val="标题 2 Char"/>
    <w:basedOn w:val="30"/>
    <w:link w:val="3"/>
    <w:autoRedefine/>
    <w:qFormat/>
    <w:uiPriority w:val="0"/>
    <w:rPr>
      <w:rFonts w:ascii="Calibri" w:hAnsi="Calibri" w:eastAsia="宋体" w:cs="Times New Roman"/>
      <w:b/>
      <w:bCs/>
      <w:color w:val="000000"/>
      <w:sz w:val="32"/>
      <w:szCs w:val="32"/>
    </w:rPr>
  </w:style>
  <w:style w:type="character" w:customStyle="1" w:styleId="40">
    <w:name w:val="标题 3 Char"/>
    <w:basedOn w:val="30"/>
    <w:link w:val="4"/>
    <w:autoRedefine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1">
    <w:name w:val="标题 4 Char"/>
    <w:basedOn w:val="30"/>
    <w:link w:val="5"/>
    <w:autoRedefine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2">
    <w:name w:val="标题 5 Char"/>
    <w:basedOn w:val="30"/>
    <w:link w:val="6"/>
    <w:autoRedefine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3">
    <w:name w:val="页眉 Char"/>
    <w:basedOn w:val="30"/>
    <w:link w:val="18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4">
    <w:name w:val="页脚 Char"/>
    <w:basedOn w:val="30"/>
    <w:link w:val="17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5">
    <w:name w:val="正文文本缩进 2 Char"/>
    <w:basedOn w:val="30"/>
    <w:link w:val="15"/>
    <w:autoRedefine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46">
    <w:name w:val="正文文本 Char"/>
    <w:basedOn w:val="30"/>
    <w:link w:val="10"/>
    <w:autoRedefine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7">
    <w:name w:val="正文文本缩进 3 Char"/>
    <w:basedOn w:val="30"/>
    <w:link w:val="22"/>
    <w:autoRedefine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48">
    <w:name w:val="批注框文本 Char"/>
    <w:basedOn w:val="30"/>
    <w:link w:val="16"/>
    <w:autoRedefine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9">
    <w:name w:val="图表 Char"/>
    <w:link w:val="50"/>
    <w:autoRedefine/>
    <w:qFormat/>
    <w:uiPriority w:val="0"/>
    <w:rPr>
      <w:szCs w:val="21"/>
    </w:rPr>
  </w:style>
  <w:style w:type="paragraph" w:customStyle="1" w:styleId="50">
    <w:name w:val="图表"/>
    <w:basedOn w:val="1"/>
    <w:link w:val="49"/>
    <w:autoRedefine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52">
    <w:name w:val="文档结构图 Char"/>
    <w:basedOn w:val="30"/>
    <w:link w:val="8"/>
    <w:autoRedefine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53">
    <w:name w:val="标题 Char"/>
    <w:basedOn w:val="30"/>
    <w:link w:val="26"/>
    <w:autoRedefine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4">
    <w:name w:val="日期 Char"/>
    <w:basedOn w:val="30"/>
    <w:link w:val="14"/>
    <w:autoRedefine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paragraph" w:customStyle="1" w:styleId="55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6">
    <w:name w:val="批注文字 Char"/>
    <w:basedOn w:val="30"/>
    <w:link w:val="9"/>
    <w:autoRedefine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57">
    <w:name w:val="批注主题 Char"/>
    <w:basedOn w:val="56"/>
    <w:link w:val="27"/>
    <w:autoRedefine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paragraph" w:customStyle="1" w:styleId="58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59">
    <w:name w:val="不明显强调1"/>
    <w:basedOn w:val="30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0">
    <w:name w:val="标题 Char1"/>
    <w:basedOn w:val="30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1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2">
    <w:name w:val="TOC 标题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3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4">
    <w:name w:val="apple-converted-space"/>
    <w:basedOn w:val="30"/>
    <w:autoRedefine/>
    <w:qFormat/>
    <w:uiPriority w:val="0"/>
  </w:style>
  <w:style w:type="character" w:customStyle="1" w:styleId="65">
    <w:name w:val="device-items-detail"/>
    <w:basedOn w:val="30"/>
    <w:autoRedefine/>
    <w:qFormat/>
    <w:uiPriority w:val="0"/>
  </w:style>
  <w:style w:type="character" w:customStyle="1" w:styleId="66">
    <w:name w:val="页脚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7">
    <w:name w:val="批注框文本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页眉 Char1"/>
    <w:basedOn w:val="30"/>
    <w:autoRedefine/>
    <w:semiHidden/>
    <w:qFormat/>
    <w:uiPriority w:val="99"/>
    <w:rPr>
      <w:kern w:val="2"/>
      <w:sz w:val="18"/>
      <w:szCs w:val="18"/>
    </w:rPr>
  </w:style>
  <w:style w:type="paragraph" w:customStyle="1" w:styleId="69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paragraph" w:customStyle="1" w:styleId="70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4.emf"/><Relationship Id="rId12" Type="http://schemas.openxmlformats.org/officeDocument/2006/relationships/oleObject" Target="embeddings/oleObject2.bin"/><Relationship Id="rId11" Type="http://schemas.openxmlformats.org/officeDocument/2006/relationships/image" Target="media/image3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44</Pages>
  <Words>2560</Words>
  <Characters>3711</Characters>
  <Lines>142</Lines>
  <Paragraphs>40</Paragraphs>
  <TotalTime>11</TotalTime>
  <ScaleCrop>false</ScaleCrop>
  <LinksUpToDate>false</LinksUpToDate>
  <CharactersWithSpaces>4018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2023-08-22T06:28:00Z</dcterms:created>
  <dc:creator>吴礼平</dc:creator>
  <cp:lastModifiedBy>吃饭</cp:lastModifiedBy>
  <dcterms:modified xsi:type="dcterms:W3CDTF">2025-05-28T10:46:17Z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E6AB482AE0CD4089B5CA4638BC810575_13</vt:lpwstr>
  </property>
  <property fmtid="{D5CDD505-2E9C-101B-9397-08002B2CF9AE}" pid="4" name="KSOTemplateDocerSaveRecord">
    <vt:lpwstr>eyJoZGlkIjoiNzlkYWEwNWFiNmRlMmExMmI2ZjBhNmUzNTExNzg1ZWUiLCJ1c2VySWQiOiI3MDc5NTkxNjEifQ==</vt:lpwstr>
  </property>
</Properties>
</file>