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B1C70F4">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_Toc7885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_Toc7885 \h </w:instrText>
      </w:r>
      <w:r>
        <w:fldChar w:fldCharType="separate"/>
      </w:r>
      <w:r>
        <w:t>1</w:t>
      </w:r>
      <w:r>
        <w:fldChar w:fldCharType="end"/>
      </w:r>
      <w:r>
        <w:rPr>
          <w:rFonts w:hint="eastAsia" w:ascii="微软雅黑" w:hAnsi="微软雅黑" w:eastAsia="微软雅黑" w:cs="微软雅黑"/>
        </w:rPr>
        <w:fldChar w:fldCharType="end"/>
      </w:r>
    </w:p>
    <w:p w14:paraId="574B860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_Toc4604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_Toc4604 \h </w:instrText>
      </w:r>
      <w:r>
        <w:fldChar w:fldCharType="separate"/>
      </w:r>
      <w:r>
        <w:t>1</w:t>
      </w:r>
      <w:r>
        <w:fldChar w:fldCharType="end"/>
      </w:r>
      <w:r>
        <w:rPr>
          <w:rFonts w:hint="eastAsia" w:ascii="微软雅黑" w:hAnsi="微软雅黑" w:eastAsia="微软雅黑" w:cs="微软雅黑"/>
        </w:rPr>
        <w:fldChar w:fldCharType="end"/>
      </w:r>
    </w:p>
    <w:p w14:paraId="78EDCD7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_Toc29034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_Toc29034 \h </w:instrText>
      </w:r>
      <w:r>
        <w:fldChar w:fldCharType="separate"/>
      </w:r>
      <w:r>
        <w:t>1</w:t>
      </w:r>
      <w:r>
        <w:fldChar w:fldCharType="end"/>
      </w:r>
      <w:r>
        <w:rPr>
          <w:rFonts w:hint="eastAsia" w:ascii="微软雅黑" w:hAnsi="微软雅黑" w:eastAsia="微软雅黑" w:cs="微软雅黑"/>
        </w:rPr>
        <w:fldChar w:fldCharType="end"/>
      </w:r>
    </w:p>
    <w:p w14:paraId="45A7483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_Toc17508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_Toc17508 \h </w:instrText>
      </w:r>
      <w:r>
        <w:fldChar w:fldCharType="separate"/>
      </w:r>
      <w:r>
        <w:t>3</w:t>
      </w:r>
      <w:r>
        <w:fldChar w:fldCharType="end"/>
      </w:r>
      <w:r>
        <w:rPr>
          <w:rFonts w:hint="eastAsia" w:ascii="微软雅黑" w:hAnsi="微软雅黑" w:eastAsia="微软雅黑" w:cs="微软雅黑"/>
        </w:rPr>
        <w:fldChar w:fldCharType="end"/>
      </w:r>
    </w:p>
    <w:p w14:paraId="148B001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_Toc25369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_Toc25369 \h </w:instrText>
      </w:r>
      <w:r>
        <w:fldChar w:fldCharType="separate"/>
      </w:r>
      <w:r>
        <w:t>5</w:t>
      </w:r>
      <w:r>
        <w:fldChar w:fldCharType="end"/>
      </w:r>
      <w:r>
        <w:rPr>
          <w:rFonts w:hint="eastAsia" w:ascii="微软雅黑" w:hAnsi="微软雅黑" w:eastAsia="微软雅黑" w:cs="微软雅黑"/>
        </w:rPr>
        <w:fldChar w:fldCharType="end"/>
      </w:r>
    </w:p>
    <w:p w14:paraId="44B855C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_Toc15808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_Toc15808 \h </w:instrText>
      </w:r>
      <w:r>
        <w:fldChar w:fldCharType="separate"/>
      </w:r>
      <w:r>
        <w:t>8</w:t>
      </w:r>
      <w:r>
        <w:fldChar w:fldCharType="end"/>
      </w:r>
      <w:r>
        <w:rPr>
          <w:rFonts w:hint="eastAsia" w:ascii="微软雅黑" w:hAnsi="微软雅黑" w:eastAsia="微软雅黑" w:cs="微软雅黑"/>
        </w:rPr>
        <w:fldChar w:fldCharType="end"/>
      </w:r>
    </w:p>
    <w:p w14:paraId="4A1AE52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_Toc20587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_Toc20587 \h </w:instrText>
      </w:r>
      <w:r>
        <w:fldChar w:fldCharType="separate"/>
      </w:r>
      <w:r>
        <w:t>8</w:t>
      </w:r>
      <w:r>
        <w:fldChar w:fldCharType="end"/>
      </w:r>
      <w:r>
        <w:rPr>
          <w:rFonts w:hint="eastAsia" w:ascii="微软雅黑" w:hAnsi="微软雅黑" w:eastAsia="微软雅黑" w:cs="微软雅黑"/>
        </w:rPr>
        <w:fldChar w:fldCharType="end"/>
      </w:r>
    </w:p>
    <w:p w14:paraId="50BAF2B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_Toc7094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_Toc7094 \h </w:instrText>
      </w:r>
      <w:r>
        <w:fldChar w:fldCharType="separate"/>
      </w:r>
      <w:r>
        <w:t>8</w:t>
      </w:r>
      <w:r>
        <w:fldChar w:fldCharType="end"/>
      </w:r>
      <w:r>
        <w:rPr>
          <w:rFonts w:hint="eastAsia" w:ascii="微软雅黑" w:hAnsi="微软雅黑" w:eastAsia="微软雅黑" w:cs="微软雅黑"/>
        </w:rPr>
        <w:fldChar w:fldCharType="end"/>
      </w:r>
    </w:p>
    <w:p w14:paraId="45E3BD3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_Toc11871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_Toc11871 \h </w:instrText>
      </w:r>
      <w:r>
        <w:fldChar w:fldCharType="separate"/>
      </w:r>
      <w:r>
        <w:t>9</w:t>
      </w:r>
      <w:r>
        <w:fldChar w:fldCharType="end"/>
      </w:r>
      <w:r>
        <w:rPr>
          <w:rFonts w:hint="eastAsia" w:ascii="微软雅黑" w:hAnsi="微软雅黑" w:eastAsia="微软雅黑" w:cs="微软雅黑"/>
        </w:rPr>
        <w:fldChar w:fldCharType="end"/>
      </w:r>
    </w:p>
    <w:p w14:paraId="6A701AA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_Toc23928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_Toc23928 \h </w:instrText>
      </w:r>
      <w:r>
        <w:fldChar w:fldCharType="separate"/>
      </w:r>
      <w:r>
        <w:t>9</w:t>
      </w:r>
      <w:r>
        <w:fldChar w:fldCharType="end"/>
      </w:r>
      <w:r>
        <w:rPr>
          <w:rFonts w:hint="eastAsia" w:ascii="微软雅黑" w:hAnsi="微软雅黑" w:eastAsia="微软雅黑" w:cs="微软雅黑"/>
        </w:rPr>
        <w:fldChar w:fldCharType="end"/>
      </w:r>
    </w:p>
    <w:p w14:paraId="40690DF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_Toc3297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_Toc3297 \h </w:instrText>
      </w:r>
      <w:r>
        <w:fldChar w:fldCharType="separate"/>
      </w:r>
      <w:r>
        <w:t>9</w:t>
      </w:r>
      <w:r>
        <w:fldChar w:fldCharType="end"/>
      </w:r>
      <w:r>
        <w:rPr>
          <w:rFonts w:hint="eastAsia" w:ascii="微软雅黑" w:hAnsi="微软雅黑" w:eastAsia="微软雅黑" w:cs="微软雅黑"/>
        </w:rPr>
        <w:fldChar w:fldCharType="end"/>
      </w:r>
    </w:p>
    <w:p w14:paraId="1CF217A2">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_Toc12983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_Toc12983 \h </w:instrText>
      </w:r>
      <w:r>
        <w:fldChar w:fldCharType="separate"/>
      </w:r>
      <w:r>
        <w:t>11</w:t>
      </w:r>
      <w:r>
        <w:fldChar w:fldCharType="end"/>
      </w:r>
      <w:r>
        <w:rPr>
          <w:rFonts w:hint="eastAsia" w:ascii="微软雅黑" w:hAnsi="微软雅黑" w:eastAsia="微软雅黑" w:cs="微软雅黑"/>
        </w:rPr>
        <w:fldChar w:fldCharType="end"/>
      </w:r>
    </w:p>
    <w:p w14:paraId="7C55FB8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_Toc9841 \h </w:instrText>
      </w:r>
      <w:r>
        <w:fldChar w:fldCharType="separate"/>
      </w:r>
      <w:r>
        <w:t>11</w:t>
      </w:r>
      <w:r>
        <w:fldChar w:fldCharType="end"/>
      </w:r>
      <w:r>
        <w:rPr>
          <w:rFonts w:hint="eastAsia" w:ascii="微软雅黑" w:hAnsi="微软雅黑" w:eastAsia="微软雅黑" w:cs="微软雅黑"/>
        </w:rPr>
        <w:fldChar w:fldCharType="end"/>
      </w:r>
    </w:p>
    <w:p w14:paraId="237883C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_Toc22338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_Toc22338 \h </w:instrText>
      </w:r>
      <w:r>
        <w:fldChar w:fldCharType="separate"/>
      </w:r>
      <w:r>
        <w:t>11</w:t>
      </w:r>
      <w:r>
        <w:fldChar w:fldCharType="end"/>
      </w:r>
      <w:r>
        <w:rPr>
          <w:rFonts w:hint="eastAsia" w:ascii="微软雅黑" w:hAnsi="微软雅黑" w:eastAsia="微软雅黑" w:cs="微软雅黑"/>
        </w:rPr>
        <w:fldChar w:fldCharType="end"/>
      </w:r>
    </w:p>
    <w:p w14:paraId="2BD935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_Toc11714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_Toc11714 \h </w:instrText>
      </w:r>
      <w:r>
        <w:fldChar w:fldCharType="separate"/>
      </w:r>
      <w:r>
        <w:t>12</w:t>
      </w:r>
      <w:r>
        <w:fldChar w:fldCharType="end"/>
      </w:r>
      <w:r>
        <w:rPr>
          <w:rFonts w:hint="eastAsia" w:ascii="微软雅黑" w:hAnsi="微软雅黑" w:eastAsia="微软雅黑" w:cs="微软雅黑"/>
        </w:rPr>
        <w:fldChar w:fldCharType="end"/>
      </w:r>
    </w:p>
    <w:p w14:paraId="697F7F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_Toc2198 \h </w:instrText>
      </w:r>
      <w:r>
        <w:fldChar w:fldCharType="separate"/>
      </w:r>
      <w:r>
        <w:t>12</w:t>
      </w:r>
      <w:r>
        <w:fldChar w:fldCharType="end"/>
      </w:r>
      <w:r>
        <w:rPr>
          <w:rFonts w:hint="eastAsia" w:ascii="微软雅黑" w:hAnsi="微软雅黑" w:eastAsia="微软雅黑" w:cs="微软雅黑"/>
        </w:rPr>
        <w:fldChar w:fldCharType="end"/>
      </w:r>
    </w:p>
    <w:p w14:paraId="6BD425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_Toc20882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_Toc20882 \h </w:instrText>
      </w:r>
      <w:r>
        <w:fldChar w:fldCharType="separate"/>
      </w:r>
      <w:r>
        <w:t>14</w:t>
      </w:r>
      <w:r>
        <w:fldChar w:fldCharType="end"/>
      </w:r>
      <w:r>
        <w:rPr>
          <w:rFonts w:hint="eastAsia" w:ascii="微软雅黑" w:hAnsi="微软雅黑" w:eastAsia="微软雅黑" w:cs="微软雅黑"/>
        </w:rPr>
        <w:fldChar w:fldCharType="end"/>
      </w:r>
    </w:p>
    <w:p w14:paraId="067A55B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_Toc19683 \h </w:instrText>
      </w:r>
      <w:r>
        <w:fldChar w:fldCharType="separate"/>
      </w:r>
      <w:r>
        <w:t>15</w:t>
      </w:r>
      <w:r>
        <w:fldChar w:fldCharType="end"/>
      </w:r>
      <w:r>
        <w:rPr>
          <w:rFonts w:hint="eastAsia" w:ascii="微软雅黑" w:hAnsi="微软雅黑" w:eastAsia="微软雅黑" w:cs="微软雅黑"/>
        </w:rPr>
        <w:fldChar w:fldCharType="end"/>
      </w:r>
    </w:p>
    <w:p w14:paraId="73A4355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_Toc28688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_Toc28688 \h </w:instrText>
      </w:r>
      <w:r>
        <w:fldChar w:fldCharType="separate"/>
      </w:r>
      <w:r>
        <w:t>15</w:t>
      </w:r>
      <w:r>
        <w:fldChar w:fldCharType="end"/>
      </w:r>
      <w:r>
        <w:rPr>
          <w:rFonts w:hint="eastAsia" w:ascii="微软雅黑" w:hAnsi="微软雅黑" w:eastAsia="微软雅黑" w:cs="微软雅黑"/>
        </w:rPr>
        <w:fldChar w:fldCharType="end"/>
      </w:r>
    </w:p>
    <w:p w14:paraId="0858447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_Toc16218 \h </w:instrText>
      </w:r>
      <w:r>
        <w:fldChar w:fldCharType="separate"/>
      </w:r>
      <w:r>
        <w:t>16</w:t>
      </w:r>
      <w:r>
        <w:fldChar w:fldCharType="end"/>
      </w:r>
      <w:r>
        <w:rPr>
          <w:rFonts w:hint="eastAsia" w:ascii="微软雅黑" w:hAnsi="微软雅黑" w:eastAsia="微软雅黑" w:cs="微软雅黑"/>
        </w:rPr>
        <w:fldChar w:fldCharType="end"/>
      </w:r>
    </w:p>
    <w:p w14:paraId="65B5CB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_Toc32382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_Toc32382 \h </w:instrText>
      </w:r>
      <w:r>
        <w:fldChar w:fldCharType="separate"/>
      </w:r>
      <w:r>
        <w:t>18</w:t>
      </w:r>
      <w:r>
        <w:fldChar w:fldCharType="end"/>
      </w:r>
      <w:r>
        <w:rPr>
          <w:rFonts w:hint="eastAsia" w:ascii="微软雅黑" w:hAnsi="微软雅黑" w:eastAsia="微软雅黑" w:cs="微软雅黑"/>
        </w:rPr>
        <w:fldChar w:fldCharType="end"/>
      </w:r>
    </w:p>
    <w:p w14:paraId="20FDBF7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_Toc29626 </w:instrText>
      </w:r>
      <w:r>
        <w:rPr>
          <w:rFonts w:hint="eastAsia" w:ascii="微软雅黑" w:hAnsi="微软雅黑" w:eastAsia="微软雅黑" w:cs="微软雅黑"/>
        </w:rP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Base station longitude and latitude report (0x15) --wifi positioning supplement</w:t>
      </w:r>
      <w:r>
        <w:tab/>
      </w:r>
      <w:r>
        <w:fldChar w:fldCharType="begin"/>
      </w:r>
      <w:r>
        <w:instrText xml:space="preserve"> PAGEREF _Toc29626 \h </w:instrText>
      </w:r>
      <w:r>
        <w:fldChar w:fldCharType="separate"/>
      </w:r>
      <w:r>
        <w:t>20</w:t>
      </w:r>
      <w:r>
        <w:fldChar w:fldCharType="end"/>
      </w:r>
      <w:r>
        <w:rPr>
          <w:rFonts w:hint="eastAsia" w:ascii="微软雅黑" w:hAnsi="微软雅黑" w:eastAsia="微软雅黑" w:cs="微软雅黑"/>
        </w:rPr>
        <w:fldChar w:fldCharType="end"/>
      </w:r>
    </w:p>
    <w:p w14:paraId="4740C66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_Toc3839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_Toc3839 \h </w:instrText>
      </w:r>
      <w:r>
        <w:fldChar w:fldCharType="separate"/>
      </w:r>
      <w:r>
        <w:t>22</w:t>
      </w:r>
      <w:r>
        <w:fldChar w:fldCharType="end"/>
      </w:r>
      <w:r>
        <w:rPr>
          <w:rFonts w:hint="eastAsia" w:ascii="微软雅黑" w:hAnsi="微软雅黑" w:eastAsia="微软雅黑" w:cs="微软雅黑"/>
        </w:rPr>
        <w:fldChar w:fldCharType="end"/>
      </w:r>
    </w:p>
    <w:p w14:paraId="2A1D71E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_Toc21366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_Toc21366 \h </w:instrText>
      </w:r>
      <w:r>
        <w:fldChar w:fldCharType="separate"/>
      </w:r>
      <w:r>
        <w:t>22</w:t>
      </w:r>
      <w:r>
        <w:fldChar w:fldCharType="end"/>
      </w:r>
      <w:r>
        <w:rPr>
          <w:rFonts w:hint="eastAsia" w:ascii="微软雅黑" w:hAnsi="微软雅黑" w:eastAsia="微软雅黑" w:cs="微软雅黑"/>
        </w:rPr>
        <w:fldChar w:fldCharType="end"/>
      </w:r>
    </w:p>
    <w:p w14:paraId="53F7E1E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_Toc28075 \h </w:instrText>
      </w:r>
      <w:r>
        <w:fldChar w:fldCharType="separate"/>
      </w:r>
      <w:r>
        <w:t>25</w:t>
      </w:r>
      <w:r>
        <w:fldChar w:fldCharType="end"/>
      </w:r>
      <w:r>
        <w:rPr>
          <w:rFonts w:hint="eastAsia" w:ascii="微软雅黑" w:hAnsi="微软雅黑" w:eastAsia="微软雅黑" w:cs="微软雅黑"/>
        </w:rPr>
        <w:fldChar w:fldCharType="end"/>
      </w:r>
    </w:p>
    <w:p w14:paraId="132A85D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_Toc10482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_Toc10482 \h </w:instrText>
      </w:r>
      <w:r>
        <w:fldChar w:fldCharType="separate"/>
      </w:r>
      <w:r>
        <w:t>26</w:t>
      </w:r>
      <w:r>
        <w:fldChar w:fldCharType="end"/>
      </w:r>
      <w:r>
        <w:rPr>
          <w:rFonts w:hint="eastAsia" w:ascii="微软雅黑" w:hAnsi="微软雅黑" w:eastAsia="微软雅黑" w:cs="微软雅黑"/>
        </w:rPr>
        <w:fldChar w:fldCharType="end"/>
      </w:r>
    </w:p>
    <w:p w14:paraId="655FABC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_Toc22362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_Toc22362 \h </w:instrText>
      </w:r>
      <w:r>
        <w:fldChar w:fldCharType="separate"/>
      </w:r>
      <w:r>
        <w:t>27</w:t>
      </w:r>
      <w:r>
        <w:fldChar w:fldCharType="end"/>
      </w:r>
      <w:r>
        <w:rPr>
          <w:rFonts w:hint="eastAsia" w:ascii="微软雅黑" w:hAnsi="微软雅黑" w:eastAsia="微软雅黑" w:cs="微软雅黑"/>
        </w:rPr>
        <w:fldChar w:fldCharType="end"/>
      </w:r>
    </w:p>
    <w:p w14:paraId="2EBE625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_Toc29085 \h </w:instrText>
      </w:r>
      <w:r>
        <w:fldChar w:fldCharType="separate"/>
      </w:r>
      <w:r>
        <w:t>27</w:t>
      </w:r>
      <w:r>
        <w:fldChar w:fldCharType="end"/>
      </w:r>
      <w:r>
        <w:rPr>
          <w:rFonts w:hint="eastAsia" w:ascii="微软雅黑" w:hAnsi="微软雅黑" w:eastAsia="微软雅黑" w:cs="微软雅黑"/>
        </w:rPr>
        <w:fldChar w:fldCharType="end"/>
      </w:r>
    </w:p>
    <w:p w14:paraId="78CDF3D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_Toc8143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_Toc8143 \h </w:instrText>
      </w:r>
      <w:r>
        <w:fldChar w:fldCharType="separate"/>
      </w:r>
      <w:r>
        <w:t>28</w:t>
      </w:r>
      <w:r>
        <w:fldChar w:fldCharType="end"/>
      </w:r>
      <w:r>
        <w:rPr>
          <w:rFonts w:hint="eastAsia" w:ascii="微软雅黑" w:hAnsi="微软雅黑" w:eastAsia="微软雅黑" w:cs="微软雅黑"/>
        </w:rPr>
        <w:fldChar w:fldCharType="end"/>
      </w:r>
    </w:p>
    <w:p w14:paraId="289DD04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_Toc5627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_Toc5627 \h </w:instrText>
      </w:r>
      <w:r>
        <w:fldChar w:fldCharType="separate"/>
      </w:r>
      <w:r>
        <w:t>29</w:t>
      </w:r>
      <w:r>
        <w:fldChar w:fldCharType="end"/>
      </w:r>
      <w:r>
        <w:rPr>
          <w:rFonts w:hint="eastAsia" w:ascii="微软雅黑" w:hAnsi="微软雅黑" w:eastAsia="微软雅黑" w:cs="微软雅黑"/>
        </w:rPr>
        <w:fldChar w:fldCharType="end"/>
      </w:r>
    </w:p>
    <w:p w14:paraId="653C267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_Toc2595 \h </w:instrText>
      </w:r>
      <w:r>
        <w:fldChar w:fldCharType="separate"/>
      </w:r>
      <w:r>
        <w:t>30</w:t>
      </w:r>
      <w:r>
        <w:fldChar w:fldCharType="end"/>
      </w:r>
      <w:r>
        <w:rPr>
          <w:rFonts w:hint="eastAsia" w:ascii="微软雅黑" w:hAnsi="微软雅黑" w:eastAsia="微软雅黑" w:cs="微软雅黑"/>
        </w:rPr>
        <w:fldChar w:fldCharType="end"/>
      </w:r>
    </w:p>
    <w:p w14:paraId="72297A5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_Toc24279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xE9)</w:t>
      </w:r>
      <w:r>
        <w:tab/>
      </w:r>
      <w:r>
        <w:fldChar w:fldCharType="begin"/>
      </w:r>
      <w:r>
        <w:instrText xml:space="preserve"> PAGEREF _Toc24279 \h </w:instrText>
      </w:r>
      <w:r>
        <w:fldChar w:fldCharType="separate"/>
      </w:r>
      <w:r>
        <w:t>30</w:t>
      </w:r>
      <w:r>
        <w:fldChar w:fldCharType="end"/>
      </w:r>
      <w:r>
        <w:rPr>
          <w:rFonts w:hint="eastAsia" w:ascii="微软雅黑" w:hAnsi="微软雅黑" w:eastAsia="微软雅黑" w:cs="微软雅黑"/>
        </w:rPr>
        <w:fldChar w:fldCharType="end"/>
      </w:r>
    </w:p>
    <w:p w14:paraId="1321637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_Toc28066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_Toc28066 \h </w:instrText>
      </w:r>
      <w:r>
        <w:fldChar w:fldCharType="separate"/>
      </w:r>
      <w:r>
        <w:t>32</w:t>
      </w:r>
      <w:r>
        <w:fldChar w:fldCharType="end"/>
      </w:r>
      <w:r>
        <w:rPr>
          <w:rFonts w:hint="eastAsia" w:ascii="微软雅黑" w:hAnsi="微软雅黑" w:eastAsia="微软雅黑" w:cs="微软雅黑"/>
        </w:rPr>
        <w:fldChar w:fldCharType="end"/>
      </w:r>
    </w:p>
    <w:p w14:paraId="1695EE9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_Toc31034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_Toc31034 \h </w:instrText>
      </w:r>
      <w:r>
        <w:fldChar w:fldCharType="separate"/>
      </w:r>
      <w:r>
        <w:t>32</w:t>
      </w:r>
      <w:r>
        <w:fldChar w:fldCharType="end"/>
      </w:r>
      <w:r>
        <w:rPr>
          <w:rFonts w:hint="eastAsia" w:ascii="微软雅黑" w:hAnsi="微软雅黑" w:eastAsia="微软雅黑" w:cs="微软雅黑"/>
        </w:rPr>
        <w:fldChar w:fldCharType="end"/>
      </w:r>
    </w:p>
    <w:p w14:paraId="6C5D89E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_Toc21114 \h </w:instrText>
      </w:r>
      <w:r>
        <w:fldChar w:fldCharType="separate"/>
      </w:r>
      <w:r>
        <w:t>32</w:t>
      </w:r>
      <w:r>
        <w:fldChar w:fldCharType="end"/>
      </w:r>
      <w:r>
        <w:rPr>
          <w:rFonts w:hint="eastAsia" w:ascii="微软雅黑" w:hAnsi="微软雅黑" w:eastAsia="微软雅黑" w:cs="微软雅黑"/>
        </w:rPr>
        <w:fldChar w:fldCharType="end"/>
      </w:r>
    </w:p>
    <w:p w14:paraId="41F163F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_Toc9941 \h </w:instrText>
      </w:r>
      <w:r>
        <w:fldChar w:fldCharType="separate"/>
      </w:r>
      <w:r>
        <w:t>33</w:t>
      </w:r>
      <w:r>
        <w:fldChar w:fldCharType="end"/>
      </w:r>
      <w:r>
        <w:rPr>
          <w:rFonts w:hint="eastAsia" w:ascii="微软雅黑" w:hAnsi="微软雅黑" w:eastAsia="微软雅黑" w:cs="微软雅黑"/>
        </w:rPr>
        <w:fldChar w:fldCharType="end"/>
      </w:r>
    </w:p>
    <w:p w14:paraId="271A9EC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_Toc19685 \h </w:instrText>
      </w:r>
      <w:r>
        <w:fldChar w:fldCharType="separate"/>
      </w:r>
      <w:r>
        <w:t>33</w:t>
      </w:r>
      <w:r>
        <w:fldChar w:fldCharType="end"/>
      </w:r>
      <w:r>
        <w:rPr>
          <w:rFonts w:hint="eastAsia" w:ascii="微软雅黑" w:hAnsi="微软雅黑" w:eastAsia="微软雅黑" w:cs="微软雅黑"/>
        </w:rPr>
        <w:fldChar w:fldCharType="end"/>
      </w:r>
    </w:p>
    <w:p w14:paraId="39923C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_Toc26367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_Toc26367 \h </w:instrText>
      </w:r>
      <w:r>
        <w:fldChar w:fldCharType="separate"/>
      </w:r>
      <w:r>
        <w:t>36</w:t>
      </w:r>
      <w:r>
        <w:fldChar w:fldCharType="end"/>
      </w:r>
      <w:r>
        <w:rPr>
          <w:rFonts w:hint="eastAsia" w:ascii="微软雅黑" w:hAnsi="微软雅黑" w:eastAsia="微软雅黑" w:cs="微软雅黑"/>
        </w:rPr>
        <w:fldChar w:fldCharType="end"/>
      </w:r>
    </w:p>
    <w:p w14:paraId="2AF56F8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_Toc21183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_Toc21183 \h </w:instrText>
      </w:r>
      <w:r>
        <w:fldChar w:fldCharType="separate"/>
      </w:r>
      <w:r>
        <w:t>37</w:t>
      </w:r>
      <w:r>
        <w:fldChar w:fldCharType="end"/>
      </w:r>
      <w:r>
        <w:rPr>
          <w:rFonts w:hint="eastAsia" w:ascii="微软雅黑" w:hAnsi="微软雅黑" w:eastAsia="微软雅黑" w:cs="微软雅黑"/>
        </w:rPr>
        <w:fldChar w:fldCharType="end"/>
      </w:r>
    </w:p>
    <w:p w14:paraId="750F81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_Toc1153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_Toc1153 \h </w:instrText>
      </w:r>
      <w:r>
        <w:fldChar w:fldCharType="separate"/>
      </w:r>
      <w:r>
        <w:t>38</w:t>
      </w:r>
      <w:r>
        <w:fldChar w:fldCharType="end"/>
      </w:r>
      <w:r>
        <w:rPr>
          <w:rFonts w:hint="eastAsia" w:ascii="微软雅黑" w:hAnsi="微软雅黑" w:eastAsia="微软雅黑" w:cs="微软雅黑"/>
        </w:rPr>
        <w:fldChar w:fldCharType="end"/>
      </w:r>
    </w:p>
    <w:p w14:paraId="6DAF906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_Toc26275 \h </w:instrText>
      </w:r>
      <w:r>
        <w:fldChar w:fldCharType="separate"/>
      </w:r>
      <w:r>
        <w:t>38</w:t>
      </w:r>
      <w:r>
        <w:fldChar w:fldCharType="end"/>
      </w:r>
      <w:r>
        <w:rPr>
          <w:rFonts w:hint="eastAsia" w:ascii="微软雅黑" w:hAnsi="微软雅黑" w:eastAsia="微软雅黑" w:cs="微软雅黑"/>
        </w:rPr>
        <w:fldChar w:fldCharType="end"/>
      </w:r>
    </w:p>
    <w:p w14:paraId="42103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_Toc5816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_Toc5816 \h </w:instrText>
      </w:r>
      <w:r>
        <w:fldChar w:fldCharType="separate"/>
      </w:r>
      <w:r>
        <w:t>40</w:t>
      </w:r>
      <w:r>
        <w:fldChar w:fldCharType="end"/>
      </w:r>
      <w:r>
        <w:rPr>
          <w:rFonts w:hint="eastAsia" w:ascii="微软雅黑" w:hAnsi="微软雅黑" w:eastAsia="微软雅黑" w:cs="微软雅黑"/>
        </w:rPr>
        <w:fldChar w:fldCharType="end"/>
      </w:r>
    </w:p>
    <w:p w14:paraId="5257FEC1">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_Toc3323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_Toc3323 \h </w:instrText>
      </w:r>
      <w:r>
        <w:fldChar w:fldCharType="separate"/>
      </w:r>
      <w:r>
        <w:t>40</w:t>
      </w:r>
      <w:r>
        <w:fldChar w:fldCharType="end"/>
      </w:r>
      <w:r>
        <w:rPr>
          <w:rFonts w:hint="eastAsia" w:ascii="微软雅黑" w:hAnsi="微软雅黑" w:eastAsia="微软雅黑" w:cs="微软雅黑"/>
        </w:rPr>
        <w:fldChar w:fldCharType="end"/>
      </w:r>
    </w:p>
    <w:p w14:paraId="270D75C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_Toc14554 \h </w:instrText>
      </w:r>
      <w:r>
        <w:fldChar w:fldCharType="separate"/>
      </w:r>
      <w:r>
        <w:t>40</w:t>
      </w:r>
      <w:r>
        <w:fldChar w:fldCharType="end"/>
      </w:r>
      <w:r>
        <w:rPr>
          <w:rFonts w:hint="eastAsia" w:ascii="微软雅黑" w:hAnsi="微软雅黑" w:eastAsia="微软雅黑" w:cs="微软雅黑"/>
        </w:rPr>
        <w:fldChar w:fldCharType="end"/>
      </w:r>
    </w:p>
    <w:p w14:paraId="1C191DA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_Toc25271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_Toc25271 \h </w:instrText>
      </w:r>
      <w:r>
        <w:fldChar w:fldCharType="separate"/>
      </w:r>
      <w:r>
        <w:t>41</w:t>
      </w:r>
      <w:r>
        <w:fldChar w:fldCharType="end"/>
      </w:r>
      <w:r>
        <w:rPr>
          <w:rFonts w:hint="eastAsia" w:ascii="微软雅黑" w:hAnsi="微软雅黑" w:eastAsia="微软雅黑" w:cs="微软雅黑"/>
        </w:rPr>
        <w:fldChar w:fldCharType="end"/>
      </w:r>
    </w:p>
    <w:p w14:paraId="4031D3A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_Toc4197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_Toc4197 \h </w:instrText>
      </w:r>
      <w:r>
        <w:fldChar w:fldCharType="separate"/>
      </w:r>
      <w:r>
        <w:t>42</w:t>
      </w:r>
      <w:r>
        <w:fldChar w:fldCharType="end"/>
      </w:r>
      <w:r>
        <w:rPr>
          <w:rFonts w:hint="eastAsia" w:ascii="微软雅黑" w:hAnsi="微软雅黑" w:eastAsia="微软雅黑" w:cs="微软雅黑"/>
        </w:rPr>
        <w:fldChar w:fldCharType="end"/>
      </w:r>
    </w:p>
    <w:p w14:paraId="4DB951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_Toc10876 \h </w:instrText>
      </w:r>
      <w:r>
        <w:fldChar w:fldCharType="separate"/>
      </w:r>
      <w:r>
        <w:t>46</w:t>
      </w:r>
      <w:r>
        <w:fldChar w:fldCharType="end"/>
      </w:r>
      <w:r>
        <w:rPr>
          <w:rFonts w:hint="eastAsia" w:ascii="微软雅黑" w:hAnsi="微软雅黑" w:eastAsia="微软雅黑" w:cs="微软雅黑"/>
        </w:rPr>
        <w:fldChar w:fldCharType="end"/>
      </w:r>
    </w:p>
    <w:p w14:paraId="42365CD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_Toc17407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_Toc17407 \h </w:instrText>
      </w:r>
      <w:r>
        <w:fldChar w:fldCharType="separate"/>
      </w:r>
      <w:r>
        <w:t>47</w:t>
      </w:r>
      <w:r>
        <w:fldChar w:fldCharType="end"/>
      </w:r>
      <w:r>
        <w:rPr>
          <w:rFonts w:hint="eastAsia" w:ascii="微软雅黑" w:hAnsi="微软雅黑" w:eastAsia="微软雅黑" w:cs="微软雅黑"/>
        </w:rPr>
        <w:fldChar w:fldCharType="end"/>
      </w:r>
    </w:p>
    <w:p w14:paraId="7EA6D7A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_Toc3214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_Toc3214 \h </w:instrText>
      </w:r>
      <w:r>
        <w:fldChar w:fldCharType="separate"/>
      </w:r>
      <w:r>
        <w:t>48</w:t>
      </w:r>
      <w:r>
        <w:fldChar w:fldCharType="end"/>
      </w:r>
      <w:r>
        <w:rPr>
          <w:rFonts w:hint="eastAsia" w:ascii="微软雅黑" w:hAnsi="微软雅黑" w:eastAsia="微软雅黑" w:cs="微软雅黑"/>
        </w:rPr>
        <w:fldChar w:fldCharType="end"/>
      </w:r>
    </w:p>
    <w:p w14:paraId="70A404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_Toc20044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_Toc20044 \h </w:instrText>
      </w:r>
      <w:r>
        <w:fldChar w:fldCharType="separate"/>
      </w:r>
      <w:r>
        <w:t>48</w:t>
      </w:r>
      <w:r>
        <w:fldChar w:fldCharType="end"/>
      </w:r>
      <w:r>
        <w:rPr>
          <w:rFonts w:hint="eastAsia" w:ascii="微软雅黑" w:hAnsi="微软雅黑" w:eastAsia="微软雅黑" w:cs="微软雅黑"/>
        </w:rPr>
        <w:fldChar w:fldCharType="end"/>
      </w:r>
    </w:p>
    <w:p w14:paraId="1931762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_Toc26304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_Toc26304 \h </w:instrText>
      </w:r>
      <w:r>
        <w:fldChar w:fldCharType="separate"/>
      </w:r>
      <w:r>
        <w:t>49</w:t>
      </w:r>
      <w:r>
        <w:fldChar w:fldCharType="end"/>
      </w:r>
      <w:r>
        <w:rPr>
          <w:rFonts w:hint="eastAsia" w:ascii="微软雅黑" w:hAnsi="微软雅黑" w:eastAsia="微软雅黑" w:cs="微软雅黑"/>
        </w:rPr>
        <w:fldChar w:fldCharType="end"/>
      </w:r>
    </w:p>
    <w:p w14:paraId="1EFFC3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_Toc13449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_Toc13449 \h </w:instrText>
      </w:r>
      <w:r>
        <w:fldChar w:fldCharType="separate"/>
      </w:r>
      <w:r>
        <w:t>51</w:t>
      </w:r>
      <w:r>
        <w:fldChar w:fldCharType="end"/>
      </w:r>
      <w:r>
        <w:rPr>
          <w:rFonts w:hint="eastAsia" w:ascii="微软雅黑" w:hAnsi="微软雅黑" w:eastAsia="微软雅黑" w:cs="微软雅黑"/>
        </w:rPr>
        <w:fldChar w:fldCharType="end"/>
      </w:r>
    </w:p>
    <w:p w14:paraId="1E08C3C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_Toc13614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_Toc13614 \h </w:instrText>
      </w:r>
      <w:r>
        <w:fldChar w:fldCharType="separate"/>
      </w:r>
      <w:r>
        <w:t>52</w:t>
      </w:r>
      <w:r>
        <w:fldChar w:fldCharType="end"/>
      </w:r>
      <w:r>
        <w:rPr>
          <w:rFonts w:hint="eastAsia" w:ascii="微软雅黑" w:hAnsi="微软雅黑" w:eastAsia="微软雅黑" w:cs="微软雅黑"/>
        </w:rPr>
        <w:fldChar w:fldCharType="end"/>
      </w:r>
    </w:p>
    <w:p w14:paraId="7DE96F1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_Toc9966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_Toc9966 \h </w:instrText>
      </w:r>
      <w:r>
        <w:fldChar w:fldCharType="separate"/>
      </w:r>
      <w:r>
        <w:t>52</w:t>
      </w:r>
      <w:r>
        <w:fldChar w:fldCharType="end"/>
      </w:r>
      <w:r>
        <w:rPr>
          <w:rFonts w:hint="eastAsia" w:ascii="微软雅黑" w:hAnsi="微软雅黑" w:eastAsia="微软雅黑" w:cs="微软雅黑"/>
        </w:rPr>
        <w:fldChar w:fldCharType="end"/>
      </w:r>
    </w:p>
    <w:p w14:paraId="3BB4A9F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_Toc8597 </w:instrText>
      </w:r>
      <w:r>
        <w:rPr>
          <w:rFonts w:hint="eastAsia" w:ascii="微软雅黑" w:hAnsi="微软雅黑" w:eastAsia="微软雅黑" w:cs="微软雅黑"/>
        </w:rPr>
        <w:fldChar w:fldCharType="separate"/>
      </w:r>
      <w:r>
        <w:rPr>
          <w:rFonts w:hint="eastAsia" w:cs="Times New Roman"/>
          <w:bCs/>
          <w:kern w:val="2"/>
          <w:szCs w:val="32"/>
          <w:lang w:val="en-US" w:eastAsia="zh-CN" w:bidi="ar-SA"/>
        </w:rPr>
        <w:t>5.1.12 Personal information is released（0xCA）</w:t>
      </w:r>
      <w:r>
        <w:tab/>
      </w:r>
      <w:r>
        <w:fldChar w:fldCharType="begin"/>
      </w:r>
      <w:r>
        <w:instrText xml:space="preserve"> PAGEREF _Toc8597 \h </w:instrText>
      </w:r>
      <w:r>
        <w:fldChar w:fldCharType="separate"/>
      </w:r>
      <w:r>
        <w:t>53</w:t>
      </w:r>
      <w:r>
        <w:fldChar w:fldCharType="end"/>
      </w:r>
      <w:r>
        <w:rPr>
          <w:rFonts w:hint="eastAsia" w:ascii="微软雅黑" w:hAnsi="微软雅黑" w:eastAsia="微软雅黑" w:cs="微软雅黑"/>
        </w:rPr>
        <w:fldChar w:fldCharType="end"/>
      </w:r>
    </w:p>
    <w:p w14:paraId="5BF6F6E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 </w:instrText>
      </w:r>
      <w:r>
        <w:rPr>
          <w:rFonts w:hint="eastAsia" w:ascii="微软雅黑" w:hAnsi="微软雅黑" w:eastAsia="微软雅黑" w:cs="微软雅黑"/>
        </w:rPr>
        <w:fldChar w:fldCharType="separate"/>
      </w:r>
      <w:r>
        <w:rPr>
          <w:rFonts w:hint="eastAsia" w:ascii="微软雅黑" w:hAnsi="微软雅黑"/>
          <w:szCs w:val="28"/>
          <w:lang w:val="en-US" w:eastAsia="zh-CN"/>
        </w:rPr>
        <w:t>5.1.13 Interface display and hide(0xCE27)</w:t>
      </w:r>
      <w:r>
        <w:tab/>
      </w:r>
      <w:r>
        <w:fldChar w:fldCharType="begin"/>
      </w:r>
      <w:r>
        <w:instrText xml:space="preserve"> PAGEREF _Toc286 \h </w:instrText>
      </w:r>
      <w:r>
        <w:fldChar w:fldCharType="separate"/>
      </w:r>
      <w:r>
        <w:t>54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885"/>
      <w:bookmarkStart w:id="3" w:name="_Toc7337"/>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460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29034"/>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(1) Power - on:</w:t>
      </w:r>
    </w:p>
    <w:p w14:paraId="1DD5C80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on: Long - press the up button for 10 seconds and then release it. The word "Welcome" will appear on the screen.</w:t>
      </w:r>
      <w:r>
        <w:rPr>
          <w:rFonts w:hint="eastAsia"/>
          <w:lang w:val="en-US" w:eastAsia="zh-CN"/>
        </w:rPr>
        <w:br w:type="textWrapping"/>
      </w:r>
      <w:r>
        <w:rPr>
          <w:rFonts w:hint="eastAsia"/>
          <w:lang w:val="en-US" w:eastAsia="zh-CN"/>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(2) Power - off:</w:t>
      </w:r>
    </w:p>
    <w:p w14:paraId="5CF9D05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power shutdown: The screen turns off after the "Byebye" message is displayed.</w:t>
      </w:r>
    </w:p>
    <w:p w14:paraId="47AC794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off: Long - press the button for more than 10 seconds. The "Byebye" message will be displayed on the screen, and then the screen turns off.</w:t>
      </w:r>
    </w:p>
    <w:p w14:paraId="6D00C9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instruction shutdown: When a shutdown instruction is sent while the device is powered on, the "Byebye" message will be displayed, and then the screen turns off.</w:t>
      </w:r>
      <w:r>
        <w:rPr>
          <w:rFonts w:hint="eastAsia"/>
          <w:lang w:val="en-US" w:eastAsia="zh-CN"/>
        </w:rPr>
        <w:br w:type="textWrapping"/>
      </w:r>
      <w:r>
        <w:rPr>
          <w:rFonts w:hint="eastAsia"/>
          <w:lang w:val="en-US" w:eastAsia="zh-CN"/>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(3) SOS Function:</w:t>
      </w:r>
    </w:p>
    <w:p w14:paraId="0AC7D37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method: After triggering, the device will not enter hibernation. Long - press the down button for 3 seconds. After the "SOS SEND OK" / "SOS sent successfully" message is displayed, the SOS icon will appear.</w:t>
      </w:r>
    </w:p>
    <w:p w14:paraId="3269DC4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(4) Signal Status:</w:t>
      </w:r>
    </w:p>
    <w:p w14:paraId="1479DEC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No signal: The signal on the screen is shown as a horizontal line.</w:t>
      </w:r>
    </w:p>
    <w:p w14:paraId="53E1502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Signal available: The signal on the screen is shown as a stepped columnar graph.</w:t>
      </w: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(5) Device Hibernation:</w:t>
      </w:r>
    </w:p>
    <w:p w14:paraId="3D88146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condition: If the device does not move for 40 minutes, it will enter the hibernation mode. In this mode, it will not report location and health data, but only send the F9 heartbeat packet to maintain a long - connection.</w:t>
      </w:r>
    </w:p>
    <w:p w14:paraId="4DC8F58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(6) Ultra - long Standby Mode:</w:t>
      </w:r>
    </w:p>
    <w:p w14:paraId="2D3BFB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change: Switch to "Settings" - "Ultra - long Standby Mode" and click "Enable". The device will switch to the ultra - long standby mode.</w:t>
      </w:r>
    </w:p>
    <w:p w14:paraId="1579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instruction download: When the "Switch to Ultra - long Standby Mode" instruction is sent, the device will switch to this mode.</w:t>
      </w:r>
      <w:r>
        <w:rPr>
          <w:rFonts w:hint="eastAsia"/>
          <w:lang w:val="en-US" w:eastAsia="zh-CN"/>
        </w:rPr>
        <w:br w:type="textWrapping"/>
      </w:r>
      <w:r>
        <w:rPr>
          <w:rFonts w:hint="eastAsia"/>
          <w:lang w:val="en-US" w:eastAsia="zh-CN"/>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(7) Device Parameters:</w:t>
      </w:r>
    </w:p>
    <w:p w14:paraId="0D21FBE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Settings - Parameter Interface: There are three pages in total, which can be switched by swiping the screen down.</w:t>
      </w:r>
    </w:p>
    <w:p w14:paraId="3C2F83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sos(yes): "yes" indicates that the device can trigger the SOS function by pressing the button, and "sos(no)" indicates that it cannot.</w:t>
      </w:r>
    </w:p>
    <w:p w14:paraId="6580A7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health(10min): It means the device has enabled the health reporting function, and "10min" indicates the current health data reporting frequency is 10 minutes. "health(no)" means the device has disabled the health reporting function.</w:t>
      </w:r>
    </w:p>
    <w:p w14:paraId="2D0F31B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broadcast(yes): It indicates that the device has enabled the Bluetooth broadcast of health data, and "health broadcast(no)" means it has disabled this function.</w:t>
      </w:r>
    </w:p>
    <w:p w14:paraId="3908241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 statistics reporting time: (21:00 - 08:00) indicates that the sleep statistics reporting time is from 21:00 at night to 08:00 the next day.</w:t>
      </w:r>
    </w:p>
    <w:p w14:paraId="689FD2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global vibration duration(1.500s): The current device vibration duration is 1.5 seconds.</w:t>
      </w:r>
    </w:p>
    <w:p w14:paraId="05A3CA0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allow working hibernation(yes): "yes" indicates that the device has enabled the hibernation function, and "no" indicates it has disabled this function.</w:t>
      </w:r>
      <w:r>
        <w:rPr>
          <w:rFonts w:hint="eastAsia"/>
          <w:lang w:val="en-US" w:eastAsia="zh-CN"/>
        </w:rPr>
        <w:br w:type="textWrapping"/>
      </w:r>
      <w:r>
        <w:rPr>
          <w:rFonts w:hint="eastAsia"/>
          <w:lang w:val="en-US" w:eastAsia="zh-CN"/>
        </w:rPr>
        <w:t>Note: The hibernation function means that the device will not report data when it is in a disconnected state or has not moved for 40 minutes.</w:t>
      </w:r>
    </w:p>
    <w:p w14:paraId="3CE491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0C5D96CC">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21"/>
          <w:szCs w:val="21"/>
          <w:lang w:val="en-US" w:eastAsia="zh-CN" w:bidi="ar-SA"/>
        </w:rPr>
        <w:t>(8) Vibration:</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17508"/>
      <w:r>
        <w:rPr>
          <w:rFonts w:hint="eastAsia" w:ascii="微软雅黑" w:hAnsi="微软雅黑" w:eastAsia="微软雅黑" w:cs="微软雅黑"/>
          <w:b/>
          <w:bCs/>
          <w:i w:val="0"/>
          <w:iCs w:val="0"/>
          <w:caps w:val="0"/>
          <w:spacing w:val="0"/>
          <w:shd w:val="clear" w:fill="FFFFFF"/>
        </w:rPr>
        <w:t>2.2 Default Reporting Logic of the Device</w:t>
      </w:r>
      <w:bookmarkEnd w:id="7"/>
    </w:p>
    <w:p w14:paraId="1528845A">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0124A48E">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 Connection - related Reports</w:t>
      </w:r>
    </w:p>
    <w:p w14:paraId="0109BD9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F0 Request: If the device is in a long - link state, and the server connection and network are normal, it will report once when powered on.</w:t>
      </w:r>
    </w:p>
    <w:p w14:paraId="610F6A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 Location - related Reports</w:t>
      </w:r>
    </w:p>
    <w:p w14:paraId="021511E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gps/wifi/ble beacon: The default reporting frequency is 10 minutes. The default location priority is wifi &gt; gps. Wifi positioning is preferred, and if wifi positioning fails, it will switch to gps positioning.</w:t>
      </w:r>
    </w:p>
    <w:p w14:paraId="0FA396A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Base station (0x15): The latitude and longitude of the communication base station automatically requested by the module after wifi positioning failure, which is not accurate and used as an auxiliary reference. In general environment, there is no such report, so the priority of positioning cannot be issued and wifi positioning cannot be bound</w:t>
      </w:r>
    </w:p>
    <w:p w14:paraId="048FEE01">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(3) Alarm - related Reports</w:t>
      </w:r>
    </w:p>
    <w:p w14:paraId="1837C3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Alarm(0x02): Actively triggered by the user. The trigger method is described in the previous section.</w:t>
      </w:r>
    </w:p>
    <w:p w14:paraId="3D40D6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Cancellation(0x02): Actively triggered by the user to cancel. The trigger method is described in the previous section.</w:t>
      </w:r>
    </w:p>
    <w:p w14:paraId="2A226D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Alarm(0x21): Triggered when the device shuts down actively or due to low power. The trigger method is described in the previous section.</w:t>
      </w:r>
    </w:p>
    <w:p w14:paraId="152D3AF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Wearing Disconnection Alarm(0x02): The device determines the wearing status according to the health sampling reporting frequency. If the heart rate is detected, a wearing alarm will be reported; if not, a disconnection alarm will be reported.</w:t>
      </w:r>
    </w:p>
    <w:p w14:paraId="1B499A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 Stay Alarm(0x02): By default, it will be reported if the device remains stationary for 15 minutes.</w:t>
      </w:r>
    </w:p>
    <w:p w14:paraId="302A025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 Alarm(0x02): Triggered when the device free - falls from a certain height and meets the fall algorithm.</w:t>
      </w:r>
    </w:p>
    <w:p w14:paraId="5ED19B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Battery Alarm(0x02): Triggered when the current battery level of the device is less than or equal to 0.</w:t>
      </w:r>
    </w:p>
    <w:p w14:paraId="127C26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Abnormal Temperature Alarm(0x16): Reported when the device - detected temperature exceeds 40 degrees Celsius.</w:t>
      </w:r>
    </w:p>
    <w:p w14:paraId="31CE190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Alarm(0x2105): By default, no alarm is reported. After the health threshold is sent via downlink, if the health data is out of the threshold range, an alarm will be reported.</w:t>
      </w:r>
      <w:r>
        <w:rPr>
          <w:rFonts w:hint="eastAsia"/>
          <w:lang w:val="en-US" w:eastAsia="zh-CN"/>
        </w:rPr>
        <w:br w:type="textWrapping"/>
      </w:r>
      <w:r>
        <w:rPr>
          <w:rFonts w:hint="eastAsia"/>
          <w:lang w:val="en-US" w:eastAsia="zh-CN"/>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(4) Health - related Reports</w:t>
      </w:r>
    </w:p>
    <w:p w14:paraId="7E50DF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Steps, heart rate, body temperature &amp; wrist temperature, blood pressure, blood oxygen(0x32): The default reporting frequency is 10 minutes.</w:t>
      </w:r>
    </w:p>
    <w:p w14:paraId="1F50D9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Sleep(0xC5): The statistical time period is 21:00 - 08:00. During this period, sleep data will be reported according to the status.</w:t>
      </w:r>
    </w:p>
    <w:p w14:paraId="61EC29FB">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(5) Device Information and Status Reports</w:t>
      </w:r>
    </w:p>
    <w:p w14:paraId="4038FE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Software Version and Model(0xBB)/Status Parameters(0xA9): Reported once when the device is powered on.</w:t>
      </w:r>
    </w:p>
    <w:p w14:paraId="3C350E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SIM Card ICCID(0xF3): Reported once when the device is powered on.</w:t>
      </w:r>
    </w:p>
    <w:p w14:paraId="09C11F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Device Status(0xE9): Reported once when the device is powered on and once when the reporting frequency is changed.</w:t>
      </w:r>
    </w:p>
    <w:p w14:paraId="021013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Charging Status(0xC3): Reported when charging starts, ends, or is fully charged.</w:t>
      </w:r>
    </w:p>
    <w:p w14:paraId="20252E75">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(6) Downlink Feedback</w:t>
      </w:r>
    </w:p>
    <w:p w14:paraId="2CC88FD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Feedback(0xC0): Reported by the device after receiving a downlink instruction from the server.</w:t>
      </w:r>
    </w:p>
    <w:p w14:paraId="683BFDC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25369"/>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Encoded in GB2312, it can contain up to 40 Chinese characters. Each Chinese character takes up 2 bytes, and each English letter takes up 1 byte.</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The message list - historical messages can store up to 50 messages at most (Note: Firmware without a message list can store up to 20 messages).</w:t>
      </w:r>
    </w:p>
    <w:p w14:paraId="10116F85">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location priority is wifi &gt; gps.</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681D09E0">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health sampling frequency is 10 minutes, and the minimum is 2 minutes for reporting.</w:t>
      </w:r>
    </w:p>
    <w:p w14:paraId="0CDE66FA">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value range is 2 minutes - 60 minutes. For example, if the trigger time set by downlink is 10 minutes, the device will trigger and report the sedentary stay alarm if it remains stationary for 10 minutes.</w:t>
      </w:r>
    </w:p>
    <w:p w14:paraId="3DA5CF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ascii="微软雅黑" w:hAnsi="微软雅黑" w:eastAsia="微软雅黑" w:cs="微软雅黑"/>
          <w:bCs/>
          <w:color w:val="auto"/>
          <w:kern w:val="2"/>
          <w:sz w:val="21"/>
          <w:szCs w:val="21"/>
          <w:lang w:val="en-US" w:eastAsia="zh-CN" w:bidi="ar-SA"/>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lang w:val="en-US" w:eastAsia="zh-CN"/>
        </w:rPr>
        <w:t>Note that this instruction can only take effect when the device is powered on and cannot be received after shutdown.</w:t>
      </w:r>
    </w:p>
    <w:p w14:paraId="4577DBA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Download: When this instruction is sent while the device is powered on, the device will shut down and cannot receive downlink instructions after shutdown.</w:t>
      </w:r>
    </w:p>
    <w:p w14:paraId="2A67D0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Restart Download: When this instruction is sent while the device is powered on, the device will restart.</w:t>
      </w:r>
    </w:p>
    <w:p w14:paraId="79ECDAF8">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(8) Drop Sensitivity and Height Download(0xCE15):</w:t>
      </w:r>
    </w:p>
    <w:p w14:paraId="3C94F63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Sensitivity: It refers to the degree of meeting the fall algorithm and provides 5 setting levels (0 - 4): low - medium - low - medium - medium - high - high.</w:t>
      </w:r>
    </w:p>
    <w:p w14:paraId="423BC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(9)Remote OTA issuance (0xA9):</w:t>
      </w:r>
    </w:p>
    <w:p w14:paraId="0F9EC6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(10) Press the button to turn off the switch command (0xCE16):</w:t>
      </w:r>
    </w:p>
    <w:p w14:paraId="0FEEF8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(11) Control device triggers sleep switch issuance (0xCE18):</w:t>
      </w:r>
    </w:p>
    <w:p w14:paraId="12CC96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(12) Fall alarm switch (0xCE07):</w:t>
      </w:r>
    </w:p>
    <w:p w14:paraId="7C0967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(13) Press the button to trigger the SOS start switch (0xCE19)</w:t>
      </w:r>
    </w:p>
    <w:p w14:paraId="011B4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(14) Device Health and Positioning Reporting Switch (0xCE20)</w:t>
      </w:r>
    </w:p>
    <w:p w14:paraId="1582D0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(15) Long connection short connection mode switching (0xCE22)</w:t>
      </w:r>
    </w:p>
    <w:p w14:paraId="1DFA4C9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(16) Health threshold setting (0xCE0300)</w:t>
      </w:r>
    </w:p>
    <w:p w14:paraId="42DBCAC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(17) Equipment vibration setting (0xCE23)</w:t>
      </w:r>
    </w:p>
    <w:p w14:paraId="6E3812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(18) Report location immediately (0xCE0A)</w:t>
      </w:r>
    </w:p>
    <w:p w14:paraId="4F15067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lang w:val="en-US" w:eastAsia="zh-CN"/>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(20) Sleep statistics time period distribution (0x1D)</w:t>
      </w:r>
    </w:p>
    <w:p w14:paraId="333C4B0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(21) GPS normally open switch (0xCE24):</w:t>
      </w:r>
    </w:p>
    <w:p w14:paraId="622B20C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being turned on, the internal interface is normally open to collect GPS, which can speed up the GPS positioning time in general environments. However, the power consumption will increase, and it will be turned off by default</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(22)Switch to the ultra-long standby mode (0xCE17):</w:t>
      </w:r>
    </w:p>
    <w:p w14:paraId="60A411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the device is turned on, it switches to the ultra-long standby mode. There is a yellow bar below the power icon in the time interface. The short connection checks the health and location every 10 minutes. If the health data is normal and the location does not change, the data is reported every hour; otherwise, it is reported every 10 minutes</w:t>
      </w:r>
    </w:p>
    <w:p w14:paraId="26B5F233">
      <w:pPr>
        <w:pStyle w:val="6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Health-related interface of the watch is hidden and displayed (0xCE27):</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The default watch control interface is: heart rate, blood pressure, body temperature, blood oxygen, step count, exercise, HRV (the general version does not have this function and interface) In the default state, all interfaces are displayed. After the interface command is hidden in the down direction, the watch interface does not display this interface</w:t>
      </w:r>
    </w:p>
    <w:p w14:paraId="38562B74">
      <w:pPr>
        <w:pStyle w:val="2"/>
        <w:numPr>
          <w:ilvl w:val="0"/>
          <w:numId w:val="0"/>
        </w:numPr>
        <w:spacing w:line="360" w:lineRule="auto"/>
        <w:ind w:leftChars="0"/>
        <w:rPr>
          <w:rFonts w:hint="eastAsia" w:ascii="微软雅黑" w:hAnsi="微软雅黑" w:eastAsia="微软雅黑" w:cs="微软雅黑"/>
        </w:rPr>
      </w:pPr>
      <w:bookmarkStart w:id="9" w:name="_Toc15808"/>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F756905">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20587"/>
      <w:bookmarkStart w:id="11" w:name="_Toc3173"/>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7094"/>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11871"/>
      <w:bookmarkStart w:id="15" w:name="_Toc30955"/>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23928"/>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3297"/>
      <w:bookmarkStart w:id="19" w:name="_Toc440976907"/>
      <w:bookmarkStart w:id="20" w:name="_Toc26749"/>
      <w:bookmarkStart w:id="21" w:name="_Toc496193108"/>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440976908"/>
      <w:bookmarkStart w:id="23" w:name="_Toc496193109"/>
      <w:bookmarkStart w:id="24" w:name="_Toc12983"/>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9841"/>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2338"/>
      <w:bookmarkStart w:id="27" w:name="_Toc29284"/>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118997627"/>
      <w:bookmarkStart w:id="30" w:name="_Toc496193111"/>
      <w:r>
        <w:rPr>
          <w:rFonts w:hint="eastAsia" w:ascii="微软雅黑" w:hAnsi="微软雅黑" w:cs="微软雅黑"/>
          <w:bCs/>
          <w:color w:val="auto"/>
          <w:kern w:val="2"/>
          <w:sz w:val="21"/>
          <w:szCs w:val="21"/>
          <w:lang w:val="en-US" w:eastAsia="zh-CN" w:bidi="ar-SA"/>
        </w:rPr>
        <w:t>14</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11714"/>
      <w:bookmarkStart w:id="32" w:name="_Toc6586"/>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2198"/>
      <w:bookmarkStart w:id="34" w:name="_Toc10884"/>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088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19683"/>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8688"/>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16218"/>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3238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47" w:name="_Toc20667"/>
      <w:bookmarkStart w:id="48" w:name="_Toc14584"/>
      <w:bookmarkStart w:id="49" w:name="_Toc29626"/>
      <w:r>
        <w:rPr>
          <w:rFonts w:hint="eastAsia" w:ascii="Times New Roman" w:hAnsi="Times New Roman" w:eastAsia="微软雅黑" w:cs="Times New Roman"/>
          <w:b/>
          <w:bCs/>
          <w:color w:val="000000"/>
          <w:kern w:val="2"/>
          <w:sz w:val="32"/>
          <w:szCs w:val="32"/>
          <w:lang w:val="en-US" w:eastAsia="zh-CN" w:bidi="ar-SA"/>
        </w:rPr>
        <w:t xml:space="preserve">4.3.4 </w:t>
      </w:r>
      <w:bookmarkEnd w:id="47"/>
      <w:bookmarkEnd w:id="48"/>
      <w:r>
        <w:rPr>
          <w:rFonts w:hint="eastAsia" w:cs="Times New Roman"/>
          <w:b/>
          <w:bCs/>
          <w:color w:val="000000"/>
          <w:kern w:val="2"/>
          <w:sz w:val="32"/>
          <w:szCs w:val="32"/>
          <w:lang w:val="en-US" w:eastAsia="zh-CN" w:bidi="ar-SA"/>
        </w:rPr>
        <w:t>Base station longitude and latitude report (0x15) --wifi positioning supplement</w:t>
      </w:r>
      <w:bookmarkEnd w:id="49"/>
    </w:p>
    <w:p w14:paraId="6BA385F0">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4"/>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Extension segment identifier</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Longitude (10 to the 6th power or 7th power)</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 (10 to the 6th or 7th power)</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rPr>
                <w:rFonts w:hint="eastAsia"/>
              </w:rPr>
              <w:t>/*A or B or V*/ B corresponds to precision 7 bits</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 xml:space="preserve">time stamp </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2C2B9236">
      <w:pPr>
        <w:pStyle w:val="63"/>
        <w:adjustRightInd/>
        <w:spacing w:line="360" w:lineRule="auto"/>
        <w:rPr>
          <w:rFonts w:hint="eastAsia"/>
        </w:rPr>
      </w:pPr>
      <w:r>
        <w:rPr>
          <w:rFonts w:hint="eastAsia"/>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 description</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Elevation M (signed int, 2 bytes)</w:t>
            </w:r>
          </w:p>
        </w:tc>
      </w:tr>
    </w:tbl>
    <w:p w14:paraId="69736356">
      <w:pPr>
        <w:spacing w:line="360" w:lineRule="auto"/>
        <w:rPr>
          <w:rFonts w:hint="eastAsia" w:ascii="微软雅黑" w:hAnsi="微软雅黑"/>
          <w:sz w:val="20"/>
          <w:szCs w:val="20"/>
        </w:rPr>
      </w:pPr>
      <w:r>
        <w:rPr>
          <w:rFonts w:hint="eastAsia" w:ascii="微软雅黑" w:hAnsi="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19C45914">
      <w:pPr>
        <w:spacing w:line="360" w:lineRule="auto"/>
        <w:rPr>
          <w:rFonts w:hint="eastAsia" w:ascii="微软雅黑" w:hAnsi="微软雅黑"/>
          <w:sz w:val="20"/>
          <w:szCs w:val="20"/>
        </w:rPr>
      </w:pPr>
      <w:r>
        <w:rPr>
          <w:rFonts w:hint="eastAsia" w:ascii="微软雅黑" w:hAnsi="微软雅黑"/>
          <w:sz w:val="20"/>
          <w:szCs w:val="20"/>
        </w:rPr>
        <w:t>for instance: Status =A /B indicates that the information content is accurate. It can be parsed as V and can be abandoned</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It is generally used for communication base station positioning and reporting</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Example：BD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 base station positioning</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1DC2E008">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 xml:space="preserve">FB 35 FE 67 --time stamp </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3F2178E8">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0" w:name="_Toc3839"/>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50"/>
    </w:p>
    <w:p w14:paraId="00BD75F6">
      <w:pPr>
        <w:pStyle w:val="4"/>
        <w:numPr>
          <w:ilvl w:val="0"/>
          <w:numId w:val="0"/>
        </w:numPr>
        <w:ind w:left="420" w:leftChars="0" w:firstLine="420" w:firstLineChars="0"/>
        <w:rPr>
          <w:rFonts w:hint="eastAsia" w:ascii="微软雅黑" w:hAnsi="微软雅黑" w:eastAsia="微软雅黑" w:cs="微软雅黑"/>
        </w:rPr>
      </w:pPr>
      <w:bookmarkStart w:id="51" w:name="_Toc496193132"/>
      <w:bookmarkStart w:id="52" w:name="_Toc440976931"/>
      <w:bookmarkStart w:id="53" w:name="_Toc21366"/>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51"/>
      <w:bookmarkEnd w:id="52"/>
      <w:bookmarkStart w:id="54" w:name="_Toc18224"/>
      <w:r>
        <w:rPr>
          <w:rFonts w:hint="eastAsia" w:ascii="微软雅黑" w:hAnsi="微软雅黑" w:eastAsia="微软雅黑" w:cs="微软雅黑"/>
        </w:rPr>
        <w:t>Alarm data upload (0x02)</w:t>
      </w:r>
      <w:bookmarkEnd w:id="53"/>
      <w:bookmarkEnd w:id="54"/>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5" w:name="_Toc28075"/>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75DA063B">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5---Health threshold alarm (watch end)</w:t>
      </w:r>
    </w:p>
    <w:p w14:paraId="4C4A4F6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4BFD5A8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175CA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AEE7C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6A59D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2A453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CD291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CDCB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94BBB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308F66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A280DE">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 xml:space="preserve">Fixed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p>
        </w:tc>
      </w:tr>
      <w:tr w14:paraId="1F353B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3195D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1633F1E">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F9A1B9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BB1E2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time stamp</w:t>
            </w:r>
          </w:p>
        </w:tc>
      </w:tr>
      <w:tr w14:paraId="463618D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84862E">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81C05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E3F9F2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3A629B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Length of the alarm message</w:t>
            </w:r>
          </w:p>
        </w:tc>
      </w:tr>
      <w:tr w14:paraId="1879C95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2A2240E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516230C9">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F467CD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773C33A7">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Health threshold alarm type:</w:t>
            </w:r>
            <w:r>
              <w:rPr>
                <w:rFonts w:hint="eastAsia" w:ascii="微软雅黑" w:hAnsi="微软雅黑" w:cs="微软雅黑"/>
                <w:kern w:val="0"/>
                <w:sz w:val="15"/>
                <w:szCs w:val="15"/>
                <w:lang w:val="en-US" w:eastAsia="zh-CN"/>
              </w:rPr>
              <w:t>:</w:t>
            </w:r>
          </w:p>
          <w:p w14:paraId="1BADCF8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0x01heart rate，0x02systolic pressure（SBP）</w:t>
            </w:r>
          </w:p>
          <w:p w14:paraId="5CEE230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0x03diastolic pressure（DBP），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blood oxygen</w:t>
            </w:r>
          </w:p>
          <w:p w14:paraId="268AB09E">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temperature</w:t>
            </w:r>
          </w:p>
        </w:tc>
      </w:tr>
      <w:tr w14:paraId="5C3B98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50D9497">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2C978F3">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A7A3A2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94AA18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01less-than，02greater than</w:t>
            </w:r>
          </w:p>
        </w:tc>
      </w:tr>
      <w:tr w14:paraId="7C3CE75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ACC954">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13D83D6">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C6396F8">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64A817">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The health outcome values</w:t>
            </w:r>
          </w:p>
        </w:tc>
      </w:tr>
      <w:tr w14:paraId="5F11BFB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2ED72">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6329D">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C21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072C2">
            <w:pPr>
              <w:widowControl/>
              <w:spacing w:line="360" w:lineRule="auto"/>
              <w:jc w:val="center"/>
              <w:rPr>
                <w:rFonts w:hint="eastAsia" w:ascii="微软雅黑" w:hAnsi="微软雅黑" w:eastAsia="微软雅黑" w:cs="微软雅黑"/>
                <w:kern w:val="0"/>
                <w:sz w:val="15"/>
                <w:szCs w:val="15"/>
                <w:lang w:val="en-US" w:eastAsia="zh-CN"/>
              </w:rPr>
            </w:pPr>
          </w:p>
        </w:tc>
      </w:tr>
    </w:tbl>
    <w:p w14:paraId="635F305D">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Eg:</w:t>
      </w:r>
    </w:p>
    <w:p w14:paraId="08DC9FC4">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device detects that the heart rate (65) is outside the threshold range:</w:t>
      </w:r>
    </w:p>
    <w:p w14:paraId="1BF3F0CB">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3498F856">
      <w:pPr>
        <w:pStyle w:val="63"/>
        <w:adjustRightInd/>
        <w:spacing w:line="360" w:lineRule="auto"/>
        <w:ind w:firstLine="420" w:firstLineChars="0"/>
        <w:rPr>
          <w:rFonts w:hint="eastAsia" w:ascii="微软雅黑" w:hAnsi="微软雅黑" w:eastAsia="微软雅黑" w:cs="微软雅黑"/>
          <w:color w:val="FF0000"/>
          <w:sz w:val="21"/>
          <w:szCs w:val="21"/>
        </w:rPr>
      </w:pPr>
      <w:bookmarkStart w:id="162" w:name="_GoBack"/>
      <w:bookmarkEnd w:id="162"/>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6" w:name="_Toc10482"/>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7"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6"/>
      <w:bookmarkEnd w:id="57"/>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8" w:name="_Toc22362"/>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8"/>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9" w:name="_Toc29085"/>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5"/>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60" w:name="_Toc23156"/>
      <w:bookmarkStart w:id="61" w:name="_Toc814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60"/>
      <w:r>
        <w:rPr>
          <w:rFonts w:hint="eastAsia" w:ascii="微软雅黑" w:hAnsi="微软雅黑" w:eastAsia="微软雅黑" w:cs="微软雅黑"/>
        </w:rPr>
        <w:t xml:space="preserve"> Upload of software version and model（0XBB）- no need for parsing</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62" w:name="_Toc5627"/>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3" w:name="_Toc7629"/>
      <w:r>
        <w:rPr>
          <w:rFonts w:hint="eastAsia" w:ascii="微软雅黑" w:hAnsi="微软雅黑" w:eastAsia="微软雅黑" w:cs="微软雅黑"/>
        </w:rPr>
        <w:t>ICCID upload of SIM card (0xF3)</w:t>
      </w:r>
      <w:bookmarkEnd w:id="62"/>
      <w:bookmarkEnd w:id="6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4" w:name="_Toc10845"/>
      <w:bookmarkStart w:id="65" w:name="_Toc32171"/>
      <w:bookmarkStart w:id="66" w:name="_Toc2595"/>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7" w:name="_Toc14398"/>
      <w:bookmarkStart w:id="68" w:name="_Toc24279"/>
      <w:r>
        <w:rPr>
          <w:rFonts w:hint="eastAsia" w:ascii="微软雅黑" w:hAnsi="微软雅黑" w:eastAsia="微软雅黑" w:cs="微软雅黑"/>
          <w:lang w:val="en-US" w:eastAsia="zh-CN"/>
        </w:rPr>
        <w:t>4.4.5</w:t>
      </w:r>
      <w:bookmarkEnd w:id="67"/>
      <w:r>
        <w:rPr>
          <w:rFonts w:hint="eastAsia" w:ascii="微软雅黑" w:hAnsi="微软雅黑" w:eastAsia="微软雅黑" w:cs="微软雅黑"/>
        </w:rPr>
        <w:t>Device Status (0 xE9)</w:t>
      </w:r>
      <w:bookmarkEnd w:id="68"/>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9" w:name="_Toc28066"/>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9"/>
    </w:p>
    <w:p w14:paraId="53AC3F1E">
      <w:pPr>
        <w:pStyle w:val="4"/>
        <w:ind w:left="851"/>
        <w:rPr>
          <w:rFonts w:hint="eastAsia" w:ascii="微软雅黑" w:hAnsi="微软雅黑" w:eastAsia="微软雅黑" w:cs="微软雅黑"/>
        </w:rPr>
      </w:pPr>
      <w:bookmarkStart w:id="70" w:name="_Toc31034"/>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1" w:name="_Toc21114"/>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2" w:name="_Toc9941"/>
      <w:r>
        <w:rPr>
          <w:rFonts w:hint="eastAsia" w:ascii="微软雅黑" w:hAnsi="微软雅黑" w:eastAsia="微软雅黑" w:cs="微软雅黑"/>
          <w:lang w:val="en-US" w:eastAsia="zh-CN"/>
        </w:rPr>
        <w:t>4.6Health related reports</w:t>
      </w:r>
      <w:bookmarkEnd w:id="72"/>
    </w:p>
    <w:p w14:paraId="5CE43B6D">
      <w:pPr>
        <w:pStyle w:val="4"/>
        <w:ind w:left="851"/>
        <w:rPr>
          <w:rFonts w:hint="eastAsia" w:ascii="微软雅黑" w:hAnsi="微软雅黑" w:eastAsia="微软雅黑" w:cs="微软雅黑"/>
          <w:sz w:val="24"/>
          <w:szCs w:val="24"/>
        </w:rPr>
      </w:pPr>
      <w:bookmarkStart w:id="73" w:name="_Toc19685"/>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4"/>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4"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5" w:name="_Toc26367"/>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4"/>
      <w:bookmarkStart w:id="76" w:name="_Toc710"/>
      <w:r>
        <w:rPr>
          <w:rFonts w:hint="eastAsia" w:ascii="微软雅黑" w:hAnsi="微软雅黑" w:eastAsia="微软雅黑" w:cs="微软雅黑"/>
        </w:rPr>
        <w:t>Upload of device sleep analysis data (0xC5)</w:t>
      </w:r>
      <w:bookmarkEnd w:id="75"/>
      <w:bookmarkEnd w:id="7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7" w:name="_Toc21183"/>
      <w:bookmarkStart w:id="78" w:name="_Toc3408"/>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7"/>
      <w:bookmarkEnd w:id="78"/>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9" w:name="_Toc32519"/>
      <w:bookmarkStart w:id="80" w:name="_Toc82530293"/>
      <w:bookmarkStart w:id="81" w:name="_Toc115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9"/>
      <w:bookmarkEnd w:id="80"/>
      <w:bookmarkEnd w:id="81"/>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82" w:name="_Toc496193152"/>
      <w:bookmarkStart w:id="83" w:name="_Toc26275"/>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82"/>
      <w:bookmarkStart w:id="84"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3"/>
      <w:bookmarkEnd w:id="84"/>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5" w:name="_Toc75193826"/>
      <w:bookmarkEnd w:id="85"/>
      <w:bookmarkStart w:id="86" w:name="_Toc80885233"/>
      <w:bookmarkEnd w:id="86"/>
      <w:bookmarkStart w:id="87" w:name="_Toc79761994"/>
      <w:bookmarkEnd w:id="87"/>
      <w:bookmarkStart w:id="88" w:name="_Toc76132845"/>
      <w:bookmarkEnd w:id="88"/>
      <w:bookmarkStart w:id="89" w:name="_Toc132387769"/>
      <w:bookmarkEnd w:id="89"/>
      <w:bookmarkStart w:id="90" w:name="_Toc143606922"/>
      <w:bookmarkEnd w:id="90"/>
      <w:bookmarkStart w:id="91" w:name="_Toc72861845"/>
      <w:bookmarkEnd w:id="91"/>
      <w:bookmarkStart w:id="92" w:name="_Toc72245215"/>
      <w:bookmarkEnd w:id="92"/>
      <w:bookmarkStart w:id="93" w:name="_Toc60158981"/>
      <w:bookmarkEnd w:id="93"/>
      <w:bookmarkStart w:id="94" w:name="_Toc139630533"/>
      <w:bookmarkEnd w:id="94"/>
      <w:bookmarkStart w:id="95" w:name="_Toc75194101"/>
      <w:bookmarkEnd w:id="95"/>
      <w:bookmarkStart w:id="96" w:name="_Toc75194596"/>
      <w:bookmarkEnd w:id="96"/>
      <w:bookmarkStart w:id="97" w:name="_Toc75251633"/>
      <w:bookmarkEnd w:id="97"/>
      <w:bookmarkStart w:id="98" w:name="_Toc62549207"/>
      <w:bookmarkEnd w:id="98"/>
      <w:bookmarkStart w:id="99" w:name="_Toc139630532"/>
      <w:bookmarkEnd w:id="99"/>
      <w:bookmarkStart w:id="100" w:name="_Toc70066722"/>
      <w:bookmarkEnd w:id="100"/>
      <w:bookmarkStart w:id="101" w:name="_Toc136869419"/>
      <w:bookmarkEnd w:id="101"/>
      <w:bookmarkStart w:id="102" w:name="_Toc69991718"/>
      <w:bookmarkEnd w:id="102"/>
      <w:bookmarkStart w:id="103" w:name="_Toc79761659"/>
      <w:bookmarkEnd w:id="103"/>
      <w:bookmarkStart w:id="104" w:name="_Toc71644369"/>
      <w:bookmarkEnd w:id="104"/>
      <w:bookmarkStart w:id="105" w:name="_Toc71643490"/>
      <w:bookmarkEnd w:id="105"/>
      <w:bookmarkStart w:id="106" w:name="_Toc138603326"/>
      <w:bookmarkEnd w:id="106"/>
      <w:bookmarkStart w:id="107" w:name="_Toc87892592"/>
      <w:bookmarkEnd w:id="107"/>
      <w:bookmarkStart w:id="108" w:name="_Toc63339106"/>
      <w:bookmarkEnd w:id="108"/>
      <w:bookmarkStart w:id="109" w:name="_Toc69991446"/>
      <w:bookmarkEnd w:id="109"/>
      <w:bookmarkStart w:id="110" w:name="_Toc80878219"/>
      <w:bookmarkEnd w:id="110"/>
      <w:bookmarkStart w:id="111" w:name="_Toc80877885"/>
      <w:bookmarkEnd w:id="111"/>
      <w:bookmarkStart w:id="112" w:name="_Toc60159145"/>
      <w:bookmarkEnd w:id="112"/>
      <w:bookmarkStart w:id="113" w:name="_Toc80877551"/>
      <w:bookmarkEnd w:id="113"/>
      <w:bookmarkStart w:id="114" w:name="_Toc87892591"/>
      <w:bookmarkEnd w:id="114"/>
      <w:bookmarkStart w:id="115" w:name="_Toc139552453"/>
      <w:bookmarkEnd w:id="115"/>
      <w:bookmarkStart w:id="116" w:name="_Toc75193550"/>
      <w:bookmarkEnd w:id="116"/>
      <w:bookmarkStart w:id="117" w:name="_Toc136869418"/>
      <w:bookmarkEnd w:id="117"/>
      <w:bookmarkStart w:id="118" w:name="_Toc143606923"/>
      <w:bookmarkEnd w:id="118"/>
      <w:bookmarkStart w:id="119" w:name="_Toc82530311"/>
      <w:bookmarkEnd w:id="119"/>
      <w:bookmarkStart w:id="120" w:name="_Toc132387770"/>
      <w:bookmarkEnd w:id="120"/>
      <w:bookmarkStart w:id="121" w:name="_Toc70325541"/>
      <w:bookmarkEnd w:id="121"/>
      <w:bookmarkStart w:id="122" w:name="_Toc139552454"/>
      <w:bookmarkEnd w:id="122"/>
      <w:bookmarkStart w:id="123" w:name="_Toc138603325"/>
      <w:bookmarkEnd w:id="123"/>
      <w:bookmarkStart w:id="124" w:name="_Toc5816"/>
      <w:r>
        <w:rPr>
          <w:rFonts w:hint="eastAsia" w:ascii="微软雅黑" w:hAnsi="微软雅黑" w:eastAsia="微软雅黑" w:cs="微软雅黑"/>
          <w:b/>
          <w:bCs/>
          <w:color w:val="000000"/>
          <w:kern w:val="44"/>
          <w:sz w:val="44"/>
          <w:szCs w:val="44"/>
          <w:lang w:val="en-US" w:eastAsia="zh-CN" w:bidi="ar-SA"/>
        </w:rPr>
        <w:t>5.Setting</w:t>
      </w:r>
      <w:bookmarkEnd w:id="124"/>
    </w:p>
    <w:p w14:paraId="5C37EFF3">
      <w:pPr>
        <w:pStyle w:val="3"/>
        <w:numPr>
          <w:ilvl w:val="0"/>
          <w:numId w:val="0"/>
        </w:numPr>
        <w:ind w:left="321" w:leftChars="0"/>
        <w:rPr>
          <w:rFonts w:hint="eastAsia" w:ascii="微软雅黑" w:hAnsi="微软雅黑" w:eastAsia="微软雅黑" w:cs="微软雅黑"/>
        </w:rPr>
      </w:pPr>
      <w:bookmarkStart w:id="125" w:name="_Toc332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5"/>
    </w:p>
    <w:p w14:paraId="2A70049E">
      <w:pPr>
        <w:pStyle w:val="4"/>
        <w:numPr>
          <w:ilvl w:val="0"/>
          <w:numId w:val="0"/>
        </w:numPr>
        <w:ind w:left="709" w:leftChars="0"/>
        <w:rPr>
          <w:rFonts w:hint="eastAsia" w:ascii="微软雅黑" w:hAnsi="微软雅黑" w:eastAsia="微软雅黑" w:cs="微软雅黑"/>
        </w:rPr>
      </w:pPr>
      <w:bookmarkStart w:id="126" w:name="_Toc14554"/>
      <w:bookmarkStart w:id="127" w:name="_Toc338"/>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6"/>
      <w:bookmarkEnd w:id="12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8" w:name="_Toc79159574"/>
      <w:bookmarkStart w:id="129"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30" w:name="_Toc25271"/>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8"/>
      <w:bookmarkEnd w:id="129"/>
      <w:r>
        <w:rPr>
          <w:rFonts w:hint="eastAsia" w:ascii="微软雅黑" w:hAnsi="微软雅黑" w:eastAsia="微软雅黑" w:cs="微软雅黑"/>
        </w:rPr>
        <w:t>Message Send（MSGID=0X28）</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31" w:name="_Toc82530517"/>
    </w:p>
    <w:p w14:paraId="3CB8F4A7">
      <w:pPr>
        <w:pStyle w:val="4"/>
        <w:ind w:left="709"/>
        <w:rPr>
          <w:rFonts w:hint="eastAsia" w:ascii="微软雅黑" w:hAnsi="微软雅黑" w:eastAsia="微软雅黑" w:cs="微软雅黑"/>
        </w:rPr>
      </w:pPr>
      <w:bookmarkStart w:id="132" w:name="_Toc419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31"/>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3" w:name="_Toc10876"/>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6"/>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4" w:name="_Toc31286"/>
      <w:bookmarkStart w:id="135" w:name="_Toc17407"/>
      <w:bookmarkStart w:id="136" w:name="_Toc39"/>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4"/>
      <w:bookmarkEnd w:id="135"/>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7" w:name="_Toc496193119"/>
      <w:bookmarkStart w:id="138" w:name="_Toc440976918"/>
      <w:bookmarkStart w:id="139" w:name="_Toc159924429"/>
      <w:bookmarkStart w:id="140" w:name="_Toc3214"/>
      <w:bookmarkStart w:id="141" w:name="_Toc29857"/>
      <w:r>
        <w:rPr>
          <w:rFonts w:hint="eastAsia" w:ascii="微软雅黑" w:hAnsi="微软雅黑" w:eastAsia="微软雅黑" w:cs="微软雅黑"/>
          <w:lang w:val="en-US" w:eastAsia="zh-CN"/>
        </w:rPr>
        <w:t xml:space="preserve">5.1.6 </w:t>
      </w:r>
      <w:bookmarkEnd w:id="137"/>
      <w:bookmarkEnd w:id="138"/>
      <w:bookmarkEnd w:id="139"/>
      <w:r>
        <w:rPr>
          <w:rFonts w:hint="eastAsia" w:ascii="微软雅黑" w:hAnsi="微软雅黑" w:eastAsia="微软雅黑" w:cs="微软雅黑"/>
        </w:rPr>
        <w:t>Shutdown and restart (0x77)</w:t>
      </w:r>
      <w:bookmarkEnd w:id="140"/>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42" w:name="_Toc20044"/>
      <w:bookmarkStart w:id="143" w:name="_Toc18324"/>
      <w:bookmarkStart w:id="144" w:name="_Toc16232"/>
      <w:r>
        <w:rPr>
          <w:rFonts w:hint="eastAsia" w:ascii="微软雅黑" w:hAnsi="微软雅黑" w:eastAsia="微软雅黑" w:cs="微软雅黑"/>
          <w:b/>
          <w:bCs/>
          <w:color w:val="000000"/>
          <w:kern w:val="2"/>
          <w:sz w:val="32"/>
          <w:szCs w:val="32"/>
          <w:lang w:val="en-US" w:eastAsia="zh-CN" w:bidi="ar-SA"/>
        </w:rPr>
        <w:t>5.1.7 Drop-off sensitivity setting（0xCE15）</w:t>
      </w:r>
      <w:bookmarkEnd w:id="142"/>
      <w:bookmarkEnd w:id="143"/>
      <w:bookmarkEnd w:id="144"/>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7"/>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2CEB49F">
      <w:pPr>
        <w:numPr>
          <w:ilvl w:val="0"/>
          <w:numId w:val="7"/>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w:t>
      </w:r>
    </w:p>
    <w:p w14:paraId="19AA935F">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instance: </w:t>
      </w:r>
      <w:r>
        <w:rPr>
          <w:rFonts w:hint="eastAsia" w:ascii="微软雅黑" w:hAnsi="微软雅黑" w:cs="微软雅黑"/>
          <w:sz w:val="18"/>
          <w:szCs w:val="18"/>
          <w:lang w:val="en-US" w:eastAsia="zh-CN"/>
        </w:rPr>
        <w:t>Note that sensitivity and height cannot be combined to send a message</w:t>
      </w:r>
    </w:p>
    <w:p w14:paraId="20C8245C">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Set the sensitivity to "Medium to Low": bdbdbdbdce150002000001ff </w:t>
      </w:r>
    </w:p>
    <w:p w14:paraId="4FD74D9E">
      <w:pPr>
        <w:numPr>
          <w:ilvl w:val="0"/>
          <w:numId w:val="0"/>
        </w:numPr>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5" w:name="_Toc22397"/>
      <w:bookmarkStart w:id="146" w:name="_Toc28530"/>
      <w:bookmarkStart w:id="147" w:name="_Toc26304"/>
      <w:bookmarkStart w:id="148" w:name="_Toc25275"/>
      <w:r>
        <w:rPr>
          <w:rFonts w:hint="eastAsia" w:ascii="微软雅黑" w:hAnsi="微软雅黑" w:eastAsia="微软雅黑" w:cs="微软雅黑"/>
          <w:b/>
          <w:bCs/>
          <w:color w:val="000000"/>
          <w:kern w:val="2"/>
          <w:sz w:val="32"/>
          <w:szCs w:val="32"/>
          <w:lang w:val="en-US" w:eastAsia="zh-CN" w:bidi="ar-SA"/>
        </w:rPr>
        <w:t>5.1.8 Remote OTA upgrade issued（0xA9）</w:t>
      </w:r>
      <w:bookmarkEnd w:id="145"/>
      <w:bookmarkEnd w:id="146"/>
      <w:bookmarkEnd w:id="147"/>
      <w:bookmarkEnd w:id="1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9" w:name="_Toc16022"/>
      <w:bookmarkStart w:id="150" w:name="_Toc13449"/>
      <w:bookmarkStart w:id="151" w:name="_Toc26155"/>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52" w:name="_Toc13614"/>
      <w:bookmarkStart w:id="153" w:name="_Toc22620"/>
      <w:bookmarkStart w:id="154" w:name="_Toc18675"/>
      <w:r>
        <w:rPr>
          <w:rFonts w:hint="eastAsia" w:ascii="微软雅黑" w:hAnsi="微软雅黑" w:eastAsia="微软雅黑" w:cs="微软雅黑"/>
          <w:b/>
          <w:bCs/>
          <w:color w:val="000000"/>
          <w:kern w:val="2"/>
          <w:sz w:val="32"/>
          <w:szCs w:val="32"/>
          <w:lang w:val="en-US" w:eastAsia="zh-CN" w:bidi="ar-SA"/>
        </w:rPr>
        <w:t>5.1.10 Hardware Settings（0XCE23）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5" w:name="_Toc23224"/>
      <w:bookmarkStart w:id="156" w:name="_Toc9966"/>
      <w:bookmarkStart w:id="157" w:name="_Toc16850"/>
      <w:r>
        <w:rPr>
          <w:rFonts w:hint="eastAsia" w:ascii="微软雅黑" w:hAnsi="微软雅黑" w:eastAsia="微软雅黑" w:cs="微软雅黑"/>
          <w:b/>
          <w:bCs/>
          <w:color w:val="000000"/>
          <w:kern w:val="2"/>
          <w:sz w:val="32"/>
          <w:szCs w:val="32"/>
          <w:lang w:val="en-US" w:eastAsia="zh-CN" w:bidi="ar-SA"/>
        </w:rPr>
        <w:t>5.1.11 Equipment alarm setting（0XCE03）</w:t>
      </w:r>
      <w:bookmarkEnd w:id="155"/>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pressure diastolic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55609E92">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1B436FCF">
      <w:pPr>
        <w:shd w:val="clear" w:color="auto" w:fill="auto"/>
        <w:spacing w:line="288" w:lineRule="auto"/>
        <w:outlineLvl w:val="2"/>
      </w:pPr>
      <w:bookmarkStart w:id="158" w:name="_Toc8597"/>
      <w:bookmarkStart w:id="159" w:name="_Toc4656"/>
      <w:r>
        <w:rPr>
          <w:rFonts w:hint="eastAsia" w:cs="Times New Roman"/>
          <w:b/>
          <w:bCs/>
          <w:color w:val="000000"/>
          <w:kern w:val="2"/>
          <w:sz w:val="32"/>
          <w:szCs w:val="32"/>
          <w:lang w:val="en-US" w:eastAsia="zh-CN" w:bidi="ar-SA"/>
        </w:rPr>
        <w:t>5.1.12 Personal information is released（0xCA）</w:t>
      </w:r>
      <w:bookmarkEnd w:id="158"/>
      <w:bookmarkEnd w:id="1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Send out several sets of information</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Length</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kern w:val="0"/>
                <w:sz w:val="18"/>
                <w:szCs w:val="18"/>
              </w:rPr>
            </w:pPr>
          </w:p>
        </w:tc>
        <w:tc>
          <w:tcPr>
            <w:tcW w:w="1985" w:type="dxa"/>
            <w:vAlign w:val="center"/>
          </w:tcPr>
          <w:p w14:paraId="7F4AB6DE">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Content (GB2312 code)</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780200C0">
      <w:pPr>
        <w:numPr>
          <w:ilvl w:val="0"/>
          <w:numId w:val="8"/>
        </w:numPr>
        <w:ind w:firstLine="360"/>
        <w:rPr>
          <w:rFonts w:hint="eastAsia" w:ascii="微软雅黑" w:hAnsi="微软雅黑"/>
          <w:sz w:val="18"/>
          <w:szCs w:val="18"/>
        </w:rPr>
      </w:pPr>
      <w:r>
        <w:rPr>
          <w:rFonts w:hint="eastAsia" w:ascii="微软雅黑" w:hAnsi="微软雅黑"/>
          <w:sz w:val="18"/>
          <w:szCs w:val="18"/>
        </w:rPr>
        <w:t>Name 2-English name 3-Telephone number 4-Blood type</w:t>
      </w:r>
    </w:p>
    <w:p w14:paraId="45494A83">
      <w:pPr>
        <w:numPr>
          <w:ilvl w:val="0"/>
          <w:numId w:val="0"/>
        </w:numPr>
        <w:ind w:firstLine="360" w:firstLineChars="20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6095AE6">
      <w:pPr>
        <w:ind w:firstLine="360"/>
        <w:rPr>
          <w:rFonts w:ascii="微软雅黑" w:hAnsi="微软雅黑"/>
          <w:sz w:val="18"/>
          <w:szCs w:val="18"/>
        </w:rPr>
      </w:pPr>
      <w:r>
        <w:rPr>
          <w:rFonts w:ascii="微软雅黑" w:hAnsi="微软雅黑"/>
          <w:sz w:val="18"/>
          <w:szCs w:val="18"/>
        </w:rPr>
        <w:t>bd bd bd bd CA</w:t>
      </w:r>
      <w:r>
        <w:rPr>
          <w:rFonts w:hint="eastAsia" w:ascii="微软雅黑" w:hAnsi="微软雅黑"/>
          <w:sz w:val="18"/>
          <w:szCs w:val="18"/>
        </w:rPr>
        <w:t xml:space="preserve"> </w:t>
      </w:r>
      <w:r>
        <w:rPr>
          <w:rFonts w:ascii="微软雅黑" w:hAnsi="微软雅黑"/>
          <w:color w:val="FF0000"/>
          <w:sz w:val="18"/>
          <w:szCs w:val="18"/>
        </w:rPr>
        <w:t>04</w:t>
      </w:r>
      <w:r>
        <w:rPr>
          <w:rFonts w:ascii="微软雅黑" w:hAnsi="微软雅黑"/>
          <w:sz w:val="18"/>
          <w:szCs w:val="18"/>
        </w:rPr>
        <w:t xml:space="preserve"> 01 06 0B7A 2759 8765 </w:t>
      </w:r>
      <w:r>
        <w:rPr>
          <w:rFonts w:hint="eastAsia" w:ascii="微软雅黑" w:hAnsi="微软雅黑"/>
          <w:sz w:val="18"/>
          <w:szCs w:val="18"/>
        </w:rPr>
        <w:t>0</w:t>
      </w:r>
      <w:r>
        <w:rPr>
          <w:rFonts w:ascii="微软雅黑" w:hAnsi="微软雅黑"/>
          <w:sz w:val="18"/>
          <w:szCs w:val="18"/>
        </w:rPr>
        <w:t>2 18 4300 6800 6100 6e00 2000 5400 6100 6900 2000 4d00 6100 6e00</w:t>
      </w:r>
    </w:p>
    <w:p w14:paraId="5A8D3F67">
      <w:pPr>
        <w:ind w:firstLine="36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3 10 3900 3900 3800 3800 3600 3600 3300 3300 </w:t>
      </w:r>
      <w:r>
        <w:rPr>
          <w:rFonts w:hint="eastAsia" w:ascii="微软雅黑" w:hAnsi="微软雅黑"/>
          <w:sz w:val="18"/>
          <w:szCs w:val="18"/>
        </w:rPr>
        <w:t>0</w:t>
      </w:r>
      <w:r>
        <w:rPr>
          <w:rFonts w:ascii="微软雅黑" w:hAnsi="微软雅黑"/>
          <w:sz w:val="18"/>
          <w:szCs w:val="18"/>
        </w:rPr>
        <w:t>4 02 4100 dd</w:t>
      </w:r>
    </w:p>
    <w:p w14:paraId="623AE73B">
      <w:pPr>
        <w:ind w:firstLine="360"/>
        <w:rPr>
          <w:rFonts w:ascii="微软雅黑" w:hAnsi="微软雅黑"/>
          <w:sz w:val="18"/>
          <w:szCs w:val="18"/>
        </w:rPr>
      </w:pPr>
      <w:r>
        <w:rPr>
          <w:rFonts w:ascii="微软雅黑" w:hAnsi="微软雅黑"/>
          <w:sz w:val="18"/>
          <w:szCs w:val="18"/>
        </w:rPr>
        <w:t xml:space="preserve">01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name</w:t>
      </w:r>
      <w:r>
        <w:rPr>
          <w:rFonts w:ascii="微软雅黑" w:hAnsi="微软雅黑"/>
          <w:sz w:val="18"/>
          <w:szCs w:val="18"/>
        </w:rPr>
        <w:tab/>
      </w:r>
    </w:p>
    <w:p w14:paraId="4932B699">
      <w:pPr>
        <w:ind w:firstLine="360"/>
        <w:rPr>
          <w:rFonts w:ascii="微软雅黑" w:hAnsi="微软雅黑"/>
          <w:sz w:val="18"/>
          <w:szCs w:val="18"/>
        </w:rPr>
      </w:pPr>
      <w:r>
        <w:rPr>
          <w:rFonts w:ascii="微软雅黑" w:hAnsi="微软雅黑"/>
          <w:sz w:val="18"/>
          <w:szCs w:val="18"/>
        </w:rPr>
        <w:t xml:space="preserve">06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6</w:t>
      </w:r>
    </w:p>
    <w:p w14:paraId="6C66601E">
      <w:pPr>
        <w:ind w:firstLine="360"/>
        <w:rPr>
          <w:rFonts w:ascii="微软雅黑" w:hAnsi="微软雅黑"/>
          <w:sz w:val="18"/>
          <w:szCs w:val="18"/>
        </w:rPr>
      </w:pPr>
      <w:r>
        <w:rPr>
          <w:rFonts w:ascii="微软雅黑" w:hAnsi="微软雅黑"/>
          <w:sz w:val="18"/>
          <w:szCs w:val="18"/>
        </w:rPr>
        <w:t>0B7A 2759 8765</w:t>
      </w:r>
      <w:r>
        <w:rPr>
          <w:rFonts w:ascii="微软雅黑" w:hAnsi="微软雅黑"/>
          <w:sz w:val="18"/>
          <w:szCs w:val="18"/>
        </w:rPr>
        <w:tab/>
      </w:r>
      <w:r>
        <w:rPr>
          <w:rFonts w:hint="eastAsia" w:ascii="微软雅黑" w:hAnsi="微软雅黑"/>
          <w:sz w:val="18"/>
          <w:szCs w:val="18"/>
        </w:rPr>
        <w:t>程大文</w:t>
      </w:r>
    </w:p>
    <w:p w14:paraId="094DB21D">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 xml:space="preserve"> English name</w:t>
      </w:r>
      <w:r>
        <w:rPr>
          <w:rFonts w:ascii="微软雅黑" w:hAnsi="微软雅黑"/>
          <w:sz w:val="18"/>
          <w:szCs w:val="18"/>
        </w:rPr>
        <w:tab/>
      </w:r>
    </w:p>
    <w:p w14:paraId="4F8CB8BF">
      <w:pPr>
        <w:ind w:firstLine="360" w:firstLineChars="200"/>
        <w:rPr>
          <w:rFonts w:ascii="微软雅黑" w:hAnsi="微软雅黑"/>
          <w:sz w:val="18"/>
          <w:szCs w:val="18"/>
        </w:rPr>
      </w:pPr>
      <w:r>
        <w:rPr>
          <w:rFonts w:ascii="微软雅黑" w:hAnsi="微软雅黑"/>
          <w:sz w:val="18"/>
          <w:szCs w:val="18"/>
        </w:rPr>
        <w:t xml:space="preserve">18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 xml:space="preserve"> </w:t>
      </w:r>
      <w:r>
        <w:rPr>
          <w:rFonts w:ascii="微软雅黑" w:hAnsi="微软雅黑"/>
          <w:sz w:val="18"/>
          <w:szCs w:val="18"/>
        </w:rPr>
        <w:t>24</w:t>
      </w:r>
    </w:p>
    <w:p w14:paraId="2CE77721">
      <w:pPr>
        <w:ind w:firstLine="360" w:firstLineChars="200"/>
        <w:rPr>
          <w:rFonts w:ascii="微软雅黑" w:hAnsi="微软雅黑"/>
          <w:sz w:val="18"/>
          <w:szCs w:val="18"/>
        </w:rPr>
      </w:pPr>
      <w:r>
        <w:rPr>
          <w:rFonts w:ascii="微软雅黑" w:hAnsi="微软雅黑"/>
          <w:sz w:val="18"/>
          <w:szCs w:val="18"/>
        </w:rPr>
        <w:t>4300 6800 6100 6e00 2000 5400 6100 6900 2000 4d00 6100 6e00</w:t>
      </w:r>
      <w:r>
        <w:rPr>
          <w:rFonts w:ascii="微软雅黑" w:hAnsi="微软雅黑"/>
          <w:sz w:val="18"/>
          <w:szCs w:val="18"/>
        </w:rPr>
        <w:tab/>
      </w:r>
      <w:r>
        <w:rPr>
          <w:rFonts w:ascii="微软雅黑" w:hAnsi="微软雅黑"/>
          <w:sz w:val="18"/>
          <w:szCs w:val="18"/>
        </w:rPr>
        <w:tab/>
      </w:r>
      <w:r>
        <w:rPr>
          <w:rFonts w:ascii="微软雅黑" w:hAnsi="微软雅黑"/>
          <w:sz w:val="18"/>
          <w:szCs w:val="18"/>
        </w:rPr>
        <w:t>Chan Tai Man</w:t>
      </w:r>
    </w:p>
    <w:p w14:paraId="3E148E73">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phone</w:t>
      </w:r>
    </w:p>
    <w:p w14:paraId="3998135E">
      <w:pPr>
        <w:ind w:firstLine="360" w:firstLineChars="200"/>
        <w:rPr>
          <w:rFonts w:ascii="微软雅黑" w:hAnsi="微软雅黑"/>
          <w:sz w:val="18"/>
          <w:szCs w:val="18"/>
        </w:rPr>
      </w:pPr>
      <w:r>
        <w:rPr>
          <w:rFonts w:ascii="微软雅黑" w:hAnsi="微软雅黑"/>
          <w:sz w:val="18"/>
          <w:szCs w:val="18"/>
        </w:rPr>
        <w:t xml:space="preserve">10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16</w:t>
      </w:r>
    </w:p>
    <w:p w14:paraId="5A1A386C">
      <w:pPr>
        <w:ind w:firstLine="360" w:firstLineChars="200"/>
        <w:rPr>
          <w:rFonts w:ascii="微软雅黑" w:hAnsi="微软雅黑"/>
          <w:sz w:val="18"/>
          <w:szCs w:val="18"/>
        </w:rPr>
      </w:pPr>
      <w:r>
        <w:rPr>
          <w:rFonts w:ascii="微软雅黑" w:hAnsi="微软雅黑"/>
          <w:sz w:val="18"/>
          <w:szCs w:val="18"/>
        </w:rPr>
        <w:t>3900 3900 3800 3800 3600 3600 3300 3300</w:t>
      </w:r>
      <w:r>
        <w:rPr>
          <w:rFonts w:ascii="微软雅黑" w:hAnsi="微软雅黑"/>
          <w:sz w:val="18"/>
          <w:szCs w:val="18"/>
        </w:rPr>
        <w:tab/>
      </w:r>
      <w:r>
        <w:rPr>
          <w:rFonts w:ascii="微软雅黑" w:hAnsi="微软雅黑"/>
          <w:sz w:val="18"/>
          <w:szCs w:val="18"/>
        </w:rPr>
        <w:tab/>
      </w:r>
      <w:r>
        <w:rPr>
          <w:rFonts w:ascii="微软雅黑" w:hAnsi="微软雅黑"/>
          <w:sz w:val="18"/>
          <w:szCs w:val="18"/>
        </w:rPr>
        <w:t>99886633</w:t>
      </w:r>
    </w:p>
    <w:p w14:paraId="3520819F">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4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blood type</w:t>
      </w:r>
    </w:p>
    <w:p w14:paraId="10EDC5C7">
      <w:pPr>
        <w:ind w:firstLine="360" w:firstLineChars="200"/>
        <w:rPr>
          <w:rFonts w:ascii="微软雅黑" w:hAnsi="微软雅黑"/>
          <w:sz w:val="18"/>
          <w:szCs w:val="18"/>
        </w:rPr>
      </w:pPr>
      <w:r>
        <w:rPr>
          <w:rFonts w:ascii="微软雅黑" w:hAnsi="微软雅黑"/>
          <w:sz w:val="18"/>
          <w:szCs w:val="18"/>
        </w:rPr>
        <w:t xml:space="preserve">02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2</w:t>
      </w:r>
    </w:p>
    <w:p w14:paraId="268F1A49">
      <w:pPr>
        <w:numPr>
          <w:ilvl w:val="0"/>
          <w:numId w:val="9"/>
        </w:numPr>
        <w:ind w:firstLine="360" w:firstLineChars="200"/>
        <w:rPr>
          <w:rFonts w:ascii="微软雅黑" w:hAnsi="微软雅黑"/>
          <w:sz w:val="18"/>
          <w:szCs w:val="18"/>
        </w:rPr>
      </w:pPr>
      <w:r>
        <w:rPr>
          <w:rFonts w:ascii="微软雅黑" w:hAnsi="微软雅黑"/>
          <w:sz w:val="18"/>
          <w:szCs w:val="18"/>
        </w:rPr>
        <w:tab/>
      </w:r>
      <w:r>
        <w:rPr>
          <w:rFonts w:ascii="微软雅黑" w:hAnsi="微软雅黑"/>
          <w:sz w:val="18"/>
          <w:szCs w:val="18"/>
        </w:rPr>
        <w:tab/>
      </w:r>
      <w:r>
        <w:rPr>
          <w:rFonts w:ascii="微软雅黑" w:hAnsi="微软雅黑"/>
          <w:sz w:val="18"/>
          <w:szCs w:val="18"/>
        </w:rPr>
        <w:t>A</w:t>
      </w:r>
      <w:r>
        <w:rPr>
          <w:rFonts w:ascii="微软雅黑" w:hAnsi="微软雅黑"/>
          <w:sz w:val="18"/>
          <w:szCs w:val="18"/>
        </w:rPr>
        <w:tab/>
      </w:r>
    </w:p>
    <w:p w14:paraId="6C5E799B">
      <w:pPr>
        <w:widowControl w:val="0"/>
        <w:numPr>
          <w:ilvl w:val="0"/>
          <w:numId w:val="0"/>
        </w:numPr>
        <w:jc w:val="both"/>
        <w:rPr>
          <w:rFonts w:hint="default" w:ascii="微软雅黑" w:hAnsi="微软雅黑"/>
          <w:sz w:val="18"/>
          <w:szCs w:val="18"/>
          <w:lang w:val="en-US" w:eastAsia="zh-CN"/>
        </w:rPr>
      </w:pPr>
    </w:p>
    <w:p w14:paraId="14E807DB">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160" w:name="_Toc5990"/>
      <w:bookmarkStart w:id="161" w:name="_Toc286"/>
      <w:r>
        <w:rPr>
          <w:rFonts w:hint="eastAsia" w:ascii="微软雅黑" w:hAnsi="微软雅黑"/>
          <w:sz w:val="28"/>
          <w:szCs w:val="28"/>
          <w:lang w:val="en-US" w:eastAsia="zh-CN"/>
        </w:rPr>
        <w:t>5.1.13 Interface display and hide(0xCE27)</w:t>
      </w:r>
      <w:bookmarkEnd w:id="160"/>
      <w:bookmarkEnd w:id="16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Fill 0x00 to have no effect</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content length</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default" w:ascii="微软雅黑" w:hAnsi="微软雅黑" w:eastAsia="微软雅黑" w:cs="微软雅黑"/>
                <w:b w:val="0"/>
                <w:bCs w:val="0"/>
                <w:kern w:val="0"/>
                <w:sz w:val="15"/>
                <w:szCs w:val="15"/>
                <w:lang w:val="en-US" w:eastAsia="zh-CN"/>
              </w:rPr>
              <w:t xml:space="preserve"> Enabled: 0x00: hidden, 0x01: displayed</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default" w:ascii="微软雅黑" w:hAnsi="微软雅黑" w:eastAsia="微软雅黑" w:cs="微软雅黑"/>
                <w:b w:val="0"/>
                <w:bCs w:val="0"/>
                <w:kern w:val="0"/>
                <w:sz w:val="15"/>
                <w:szCs w:val="15"/>
                <w:lang w:val="en-US" w:eastAsia="zh-CN"/>
              </w:rPr>
              <w:t xml:space="preserve"> Interface type: 0x01: heart rate, 0x02: blood pressure, 0x03: blood oxygen 0x04: HRV (not available in the general version, but available in the special version), 0x05: body temperature, 0x06: step counting 0x07: Movement</w:t>
            </w:r>
          </w:p>
        </w:tc>
      </w:tr>
    </w:tbl>
    <w:p w14:paraId="41DC83E3">
      <w:pPr>
        <w:rPr>
          <w:rFonts w:hint="default"/>
          <w:lang w:val="en-US" w:eastAsia="zh-CN"/>
        </w:rPr>
      </w:pPr>
    </w:p>
    <w:p w14:paraId="0D6C39ED">
      <w:pPr>
        <w:rPr>
          <w:rFonts w:hint="eastAsia" w:ascii="微软雅黑" w:hAnsi="微软雅黑" w:eastAsia="微软雅黑" w:cs="微软雅黑"/>
          <w:sz w:val="18"/>
          <w:szCs w:val="18"/>
          <w:lang w:val="en-US" w:eastAsia="zh-CN"/>
        </w:rPr>
      </w:pPr>
    </w:p>
    <w:p w14:paraId="26495AA0">
      <w:pPr>
        <w:rPr>
          <w:rFonts w:hint="default" w:ascii="微软雅黑" w:hAnsi="微软雅黑"/>
          <w:sz w:val="18"/>
          <w:szCs w:val="18"/>
          <w:lang w:val="en-US" w:eastAsia="zh-CN"/>
        </w:rPr>
      </w:pPr>
      <w:r>
        <w:rPr>
          <w:rFonts w:hint="eastAsia" w:ascii="微软雅黑" w:hAnsi="微软雅黑" w:eastAsia="微软雅黑" w:cs="微软雅黑"/>
          <w:sz w:val="18"/>
          <w:szCs w:val="18"/>
          <w:lang w:val="en-US" w:eastAsia="zh-CN"/>
        </w:rPr>
        <w:t>Hidden heart rate, blood pressure, step counting interface, blood oxygen interface：</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hide bit6-0:0000001--&gt;01heart rate</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hide bit6-0:0000010--&gt;02 blood pressure </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hide bit6-0:0000110--&gt;06 Count steps</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show bit6-0:0000011--&gt;03blood oxygen</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p w14:paraId="27758D61">
      <w:pPr>
        <w:widowControl w:val="0"/>
        <w:numPr>
          <w:ilvl w:val="0"/>
          <w:numId w:val="0"/>
        </w:numPr>
        <w:jc w:val="both"/>
        <w:rPr>
          <w:rFonts w:hint="default" w:ascii="微软雅黑" w:hAnsi="微软雅黑"/>
          <w:sz w:val="18"/>
          <w:szCs w:val="18"/>
          <w:lang w:val="en-US" w:eastAsia="zh-CN"/>
        </w:rPr>
      </w:pPr>
    </w:p>
    <w:p w14:paraId="7FE5D77D">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B0681A29"/>
    <w:multiLevelType w:val="singleLevel"/>
    <w:tmpl w:val="B0681A29"/>
    <w:lvl w:ilvl="0" w:tentative="0">
      <w:start w:val="4100"/>
      <w:numFmt w:val="decimal"/>
      <w:lvlText w:val="%1"/>
      <w:lvlJc w:val="left"/>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FA5A2D37"/>
    <w:multiLevelType w:val="singleLevel"/>
    <w:tmpl w:val="FA5A2D37"/>
    <w:lvl w:ilvl="0" w:tentative="0">
      <w:start w:val="1"/>
      <w:numFmt w:val="decimal"/>
      <w:suff w:val="nothing"/>
      <w:lvlText w:val="%1-"/>
      <w:lvlJc w:val="left"/>
    </w:lvl>
  </w:abstractNum>
  <w:abstractNum w:abstractNumId="4">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16B2FFA9"/>
    <w:multiLevelType w:val="singleLevel"/>
    <w:tmpl w:val="16B2FFA9"/>
    <w:lvl w:ilvl="0" w:tentative="0">
      <w:start w:val="7922"/>
      <w:numFmt w:val="decimal"/>
      <w:suff w:val="nothing"/>
      <w:lvlText w:val="%1-"/>
      <w:lvlJc w:val="left"/>
    </w:lvl>
  </w:abstractNum>
  <w:abstractNum w:abstractNumId="6">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8"/>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173F0C"/>
    <w:rsid w:val="01A93FA3"/>
    <w:rsid w:val="01FB2D05"/>
    <w:rsid w:val="03BC19C2"/>
    <w:rsid w:val="03CD2031"/>
    <w:rsid w:val="06AE5109"/>
    <w:rsid w:val="085E5147"/>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4FB646C"/>
    <w:rsid w:val="15403FD7"/>
    <w:rsid w:val="156C73D4"/>
    <w:rsid w:val="167938EC"/>
    <w:rsid w:val="173A067D"/>
    <w:rsid w:val="17A710D3"/>
    <w:rsid w:val="17D346CC"/>
    <w:rsid w:val="18B14E03"/>
    <w:rsid w:val="1A770022"/>
    <w:rsid w:val="1A907234"/>
    <w:rsid w:val="1B6C77FE"/>
    <w:rsid w:val="1BE2721E"/>
    <w:rsid w:val="1C7F3E27"/>
    <w:rsid w:val="1C8066B4"/>
    <w:rsid w:val="1C907E0B"/>
    <w:rsid w:val="1C954E9B"/>
    <w:rsid w:val="1CD372C2"/>
    <w:rsid w:val="1CE22ADB"/>
    <w:rsid w:val="1E1632C9"/>
    <w:rsid w:val="204F3608"/>
    <w:rsid w:val="20E20CFE"/>
    <w:rsid w:val="20E87BC4"/>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015A23"/>
    <w:rsid w:val="3AE53402"/>
    <w:rsid w:val="3BF572B8"/>
    <w:rsid w:val="3C196F41"/>
    <w:rsid w:val="3DC611FD"/>
    <w:rsid w:val="3EAB0477"/>
    <w:rsid w:val="40443DB7"/>
    <w:rsid w:val="40537736"/>
    <w:rsid w:val="41696778"/>
    <w:rsid w:val="431F3D7A"/>
    <w:rsid w:val="44023FAB"/>
    <w:rsid w:val="45C1052C"/>
    <w:rsid w:val="463651F7"/>
    <w:rsid w:val="46B82A81"/>
    <w:rsid w:val="46F55E8A"/>
    <w:rsid w:val="47B70069"/>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9F7269"/>
    <w:rsid w:val="53C438F2"/>
    <w:rsid w:val="553A3939"/>
    <w:rsid w:val="55E5115C"/>
    <w:rsid w:val="57B0791C"/>
    <w:rsid w:val="584547EE"/>
    <w:rsid w:val="58B75574"/>
    <w:rsid w:val="5A272E2C"/>
    <w:rsid w:val="5AEE2264"/>
    <w:rsid w:val="5B303AB7"/>
    <w:rsid w:val="5B8F1FBE"/>
    <w:rsid w:val="5BA4077D"/>
    <w:rsid w:val="5C50525D"/>
    <w:rsid w:val="5D3925F5"/>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9E59EA"/>
    <w:rsid w:val="69AE2C22"/>
    <w:rsid w:val="6A673447"/>
    <w:rsid w:val="6B343132"/>
    <w:rsid w:val="6CC54727"/>
    <w:rsid w:val="6D404CAC"/>
    <w:rsid w:val="6DDA1312"/>
    <w:rsid w:val="6DE81C25"/>
    <w:rsid w:val="6E047916"/>
    <w:rsid w:val="6F1B578D"/>
    <w:rsid w:val="70326BAD"/>
    <w:rsid w:val="704F1C46"/>
    <w:rsid w:val="705B7FA7"/>
    <w:rsid w:val="70A927A9"/>
    <w:rsid w:val="70C74EFD"/>
    <w:rsid w:val="71B04063"/>
    <w:rsid w:val="71E002A1"/>
    <w:rsid w:val="721C2EEC"/>
    <w:rsid w:val="72930742"/>
    <w:rsid w:val="73115F0C"/>
    <w:rsid w:val="738E4F25"/>
    <w:rsid w:val="74922970"/>
    <w:rsid w:val="74B46266"/>
    <w:rsid w:val="757F3569"/>
    <w:rsid w:val="75992388"/>
    <w:rsid w:val="75F67AFC"/>
    <w:rsid w:val="78CF7044"/>
    <w:rsid w:val="78EA2E29"/>
    <w:rsid w:val="7C692185"/>
    <w:rsid w:val="7C831920"/>
    <w:rsid w:val="7CBD693B"/>
    <w:rsid w:val="7D0067BE"/>
    <w:rsid w:val="7D600596"/>
    <w:rsid w:val="7DED06FD"/>
    <w:rsid w:val="7E005017"/>
    <w:rsid w:val="7E1D006D"/>
    <w:rsid w:val="7EEA74FA"/>
    <w:rsid w:val="7EFA74ED"/>
    <w:rsid w:val="7F0502D8"/>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2850</Words>
  <Characters>15186</Characters>
  <Lines>142</Lines>
  <Paragraphs>40</Paragraphs>
  <TotalTime>0</TotalTime>
  <ScaleCrop>false</ScaleCrop>
  <LinksUpToDate>false</LinksUpToDate>
  <CharactersWithSpaces>17807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2025-07-07T08:19:21Z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