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38E662">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W300G-4GCat.1-tcp communication protocol</w:t>
      </w:r>
    </w:p>
    <w:sdt>
      <w:sdtPr>
        <w:rPr>
          <w:rFonts w:ascii="宋体" w:hAnsi="宋体" w:eastAsia="宋体" w:cstheme="minorBidi"/>
          <w:kern w:val="2"/>
          <w:sz w:val="21"/>
          <w:szCs w:val="24"/>
          <w:lang w:val="en-US" w:eastAsia="zh-CN" w:bidi="ar-SA"/>
        </w:rPr>
        <w:id w:val="147457665"/>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767473DA">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3558194D">
          <w:pPr>
            <w:pStyle w:val="6"/>
            <w:tabs>
              <w:tab w:val="right" w:leader="dot" w:pos="11340"/>
            </w:tabs>
          </w:pPr>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_Toc5082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_Toc5082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1554A1">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_Toc3857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Instructions</w:t>
          </w:r>
          <w:r>
            <w:tab/>
          </w:r>
          <w:r>
            <w:fldChar w:fldCharType="begin"/>
          </w:r>
          <w:r>
            <w:instrText xml:space="preserve"> PAGEREF _Toc3857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C9B7F7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_Toc11160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 and Instructions</w:t>
          </w:r>
          <w:r>
            <w:tab/>
          </w:r>
          <w:r>
            <w:fldChar w:fldCharType="begin"/>
          </w:r>
          <w:r>
            <w:instrText xml:space="preserve"> PAGEREF _Toc11160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F3B97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_Toc12076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_Toc12076 \h </w:instrText>
          </w:r>
          <w:r>
            <w:fldChar w:fldCharType="separate"/>
          </w:r>
          <w:r>
            <w:t>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43E6B5D">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_Toc19943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_Toc19943 \h </w:instrText>
          </w:r>
          <w:r>
            <w:fldChar w:fldCharType="separate"/>
          </w:r>
          <w:r>
            <w:t>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0F15C5E">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_Toc5763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_Toc5763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C2DC84D">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_Toc10937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_Toc10937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5E2477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_Toc20134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_Toc20134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BECCC1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_Toc289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2BC0CD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_Toc3866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_Toc3866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DCB475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_Toc13411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_Toc13411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CFA20F6">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_Toc22681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_Toc22681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51CA950">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_Toc27315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_Toc27315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987902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_Toc18279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_Toc18279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5D5444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_Toc2740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Connection Reply (MSGID=0xF1) (TCP Only) - Important</w:t>
          </w:r>
          <w:r>
            <w:tab/>
          </w:r>
          <w:r>
            <w:fldChar w:fldCharType="begin"/>
          </w:r>
          <w:r>
            <w:instrText xml:space="preserve"> PAGEREF _Toc2740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494AC2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_Toc15679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(MSGID=0xF9)-Important</w:t>
          </w:r>
          <w:r>
            <w:tab/>
          </w:r>
          <w:r>
            <w:fldChar w:fldCharType="begin"/>
          </w:r>
          <w:r>
            <w:instrText xml:space="preserve"> PAGEREF _Toc15679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9C228F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_Toc22075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_Toc22075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2BF4DB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_Toc18332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Alarm data upload - 1 (MSGID=0x02)</w:t>
          </w:r>
          <w:r>
            <w:tab/>
          </w:r>
          <w:r>
            <w:fldChar w:fldCharType="begin"/>
          </w:r>
          <w:r>
            <w:instrText xml:space="preserve"> PAGEREF _Toc18332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1BA38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_Toc5094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Alarm data upload-2 (MSGID=0x21) (Supplement to 02)</w:t>
          </w:r>
          <w:r>
            <w:tab/>
          </w:r>
          <w:r>
            <w:fldChar w:fldCharType="begin"/>
          </w:r>
          <w:r>
            <w:instrText xml:space="preserve"> PAGEREF _Toc5094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2FEDF4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_Toc3445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_Toc3445 \h </w:instrText>
          </w:r>
          <w:r>
            <w:fldChar w:fldCharType="separate"/>
          </w:r>
          <w:r>
            <w:t>31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3EAD345">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_Toc1652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_Toc1652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9B686B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_Toc10143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_Toc10143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720C06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_Toc10264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Upload of WiFi and base station information (MSGID=0xA4)</w:t>
          </w:r>
          <w:r>
            <w:tab/>
          </w:r>
          <w:r>
            <w:fldChar w:fldCharType="begin"/>
          </w:r>
          <w:r>
            <w:instrText xml:space="preserve"> PAGEREF _Toc10264 \h </w:instrText>
          </w:r>
          <w:r>
            <w:fldChar w:fldCharType="separate"/>
          </w:r>
          <w:r>
            <w:t>34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3D8F67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_Toc8559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Bluetooth Location Information (LBE Location) (MsgId=0xD6)</w:t>
          </w:r>
          <w:r>
            <w:tab/>
          </w:r>
          <w:r>
            <w:fldChar w:fldCharType="begin"/>
          </w:r>
          <w:r>
            <w:instrText xml:space="preserve"> PAGEREF _Toc8559 \h </w:instrText>
          </w:r>
          <w:r>
            <w:fldChar w:fldCharType="separate"/>
          </w:r>
          <w:r>
            <w:t>39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66F2C9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_Toc4371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_Toc4371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1EEC0E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_Toc2909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C81D88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_Toc27729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SIM card ICCID upload (MSGID=0xF3)</w:t>
          </w:r>
          <w:r>
            <w:tab/>
          </w:r>
          <w:r>
            <w:fldChar w:fldCharType="begin"/>
          </w:r>
          <w:r>
            <w:instrText xml:space="preserve"> PAGEREF _Toc27729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48A4E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_Toc6059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_Toc6059 \h </w:instrText>
          </w:r>
          <w:r>
            <w:fldChar w:fldCharType="separate"/>
          </w:r>
          <w:r>
            <w:t>46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3B8B08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_Toc12782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4.4.3 Status parameter reporting (MSGID=0xA9)</w:t>
          </w:r>
          <w:r>
            <w:tab/>
          </w:r>
          <w:r>
            <w:fldChar w:fldCharType="begin"/>
          </w:r>
          <w:r>
            <w:instrText xml:space="preserve"> PAGEREF _Toc12782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8CAB02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_Toc14689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_Toc14689 \h </w:instrText>
          </w:r>
          <w:r>
            <w:fldChar w:fldCharType="separate"/>
          </w:r>
          <w:r>
            <w:t>49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4AC957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_Toc24258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  5 Health-related reporting</w:t>
          </w:r>
          <w:r>
            <w:tab/>
          </w:r>
          <w:r>
            <w:fldChar w:fldCharType="begin"/>
          </w:r>
          <w:r>
            <w:instrText xml:space="preserve"> PAGEREF _Toc24258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432A3E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_Toc16419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  5.1 Health data (MSGID=0x32)</w:t>
          </w:r>
          <w:r>
            <w:tab/>
          </w:r>
          <w:r>
            <w:fldChar w:fldCharType="begin"/>
          </w:r>
          <w:r>
            <w:instrText xml:space="preserve"> PAGEREF _Toc16419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1C5FA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_Toc22883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_Toc22883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9C9726B">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_Toc32677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4.6 Downlink Feedback Related Reporting</w:t>
          </w:r>
          <w:r>
            <w:tab/>
          </w:r>
          <w:r>
            <w:fldChar w:fldCharType="begin"/>
          </w:r>
          <w:r>
            <w:instrText xml:space="preserve"> PAGEREF _Toc32677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E5E89B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_Toc30795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_Toc30795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475532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_Toc18375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_Toc18375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3AAD25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_Toc31224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4.7 NFC data related report - hardware support is required, this function is not available in the default general version</w:t>
          </w:r>
          <w:r>
            <w:tab/>
          </w:r>
          <w:r>
            <w:fldChar w:fldCharType="begin"/>
          </w:r>
          <w:r>
            <w:instrText xml:space="preserve"> PAGEREF _Toc31224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61EB09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_Toc23208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4.7.1 Check-in NFC Data Reporting (MSGID=0xDC)</w:t>
          </w:r>
          <w:r>
            <w:tab/>
          </w:r>
          <w:r>
            <w:fldChar w:fldCharType="begin"/>
          </w:r>
          <w:r>
            <w:instrText xml:space="preserve"> PAGEREF _Toc23208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EBB72C7">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_Toc1857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48087A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_Toc14378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_Toc14378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A6CB3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_Toc22847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location reporting frequency (MSGID=0x17)</w:t>
          </w:r>
          <w:r>
            <w:tab/>
          </w:r>
          <w:r>
            <w:fldChar w:fldCharType="begin"/>
          </w:r>
          <w:r>
            <w:instrText xml:space="preserve"> PAGEREF _Toc22847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BE8213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_Toc4800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_Toc4800 \h </w:instrText>
          </w:r>
          <w:r>
            <w:fldChar w:fldCharType="separate"/>
          </w:r>
          <w:r>
            <w:t>61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B95BD1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_Toc10095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Location Priority Setting (0XCE01)</w:t>
          </w:r>
          <w:r>
            <w:tab/>
          </w:r>
          <w:r>
            <w:fldChar w:fldCharType="begin"/>
          </w:r>
          <w:r>
            <w:instrText xml:space="preserve"> PAGEREF _Toc10095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37BBE9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_Toc8060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 frequency setting (MSGID=0X1C)</w:t>
          </w:r>
          <w:r>
            <w:tab/>
          </w:r>
          <w:r>
            <w:fldChar w:fldCharType="begin"/>
          </w:r>
          <w:r>
            <w:instrText xml:space="preserve"> PAGEREF _Toc8060 \h </w:instrText>
          </w:r>
          <w:r>
            <w:fldChar w:fldCharType="separate"/>
          </w:r>
          <w:r>
            <w:t>64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1CFEF2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_Toc26621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_Toc26621 \h </w:instrText>
          </w:r>
          <w:r>
            <w:fldChar w:fldCharType="separate"/>
          </w:r>
          <w:r>
            <w:t>67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760BAB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_Toc17330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_Toc17330 \h </w:instrText>
          </w:r>
          <w:r>
            <w:fldChar w:fldCharType="separate"/>
          </w:r>
          <w:r>
            <w:t>70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83F896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_Toc31578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 - Drop Sensitivity Setting (0xCE15)</w:t>
          </w:r>
          <w:r>
            <w:tab/>
          </w:r>
          <w:r>
            <w:fldChar w:fldCharType="begin"/>
          </w:r>
          <w:r>
            <w:instrText xml:space="preserve"> PAGEREF _Toc31578 \h </w:instrText>
          </w:r>
          <w:r>
            <w:fldChar w:fldCharType="separate"/>
          </w:r>
          <w:r>
            <w:t>79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AC6F64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_Toc29880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 - Vibration Setting (0XCE23)</w:t>
          </w:r>
          <w:r>
            <w:tab/>
          </w:r>
          <w:r>
            <w:fldChar w:fldCharType="begin"/>
          </w:r>
          <w:r>
            <w:instrText xml:space="preserve"> PAGEREF _Toc29880 \h </w:instrText>
          </w:r>
          <w:r>
            <w:fldChar w:fldCharType="separate"/>
          </w:r>
          <w:r>
            <w:t>81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1920AD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_Toc25994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Settings - Interface Display and Hide Settings (0xCE27)</w:t>
          </w:r>
          <w:r>
            <w:tab/>
          </w:r>
          <w:r>
            <w:fldChar w:fldCharType="begin"/>
          </w:r>
          <w:r>
            <w:instrText xml:space="preserve"> PAGEREF _Toc25994 \h </w:instrText>
          </w:r>
          <w:r>
            <w:fldChar w:fldCharType="separate"/>
          </w:r>
          <w:r>
            <w:t>83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5BE319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_Toc640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IP &amp; Domain Name Settings (MSGID=0xC3) (TCP Only)</w:t>
          </w:r>
          <w:r>
            <w:tab/>
          </w:r>
          <w:r>
            <w:fldChar w:fldCharType="begin"/>
          </w:r>
          <w:r>
            <w:instrText xml:space="preserve"> PAGEREF _Toc640 \h </w:instrText>
          </w:r>
          <w:r>
            <w:fldChar w:fldCharType="separate"/>
          </w:r>
          <w:r>
            <w:t>84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2C7E2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Issue sedentary stay alarm trigger time (MSGID=0XCC)</w:t>
          </w:r>
          <w:r>
            <w:tab/>
          </w:r>
          <w:r>
            <w:fldChar w:fldCharType="begin"/>
          </w:r>
          <w:r>
            <w:instrText xml:space="preserve"> PAGEREF _Toc2762 \h </w:instrText>
          </w:r>
          <w:r>
            <w:fldChar w:fldCharType="separate"/>
          </w:r>
          <w:r>
            <w:t>86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B82A3F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_Toc3102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Shutdown/Restart (MSGID=0x77)</w:t>
          </w:r>
          <w:r>
            <w:tab/>
          </w:r>
          <w:r>
            <w:fldChar w:fldCharType="begin"/>
          </w:r>
          <w:r>
            <w:instrText xml:space="preserve"> PAGEREF _Toc3102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5B491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_Toc21115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Personal Information Issuance (MSGID=0xCA)</w:t>
          </w:r>
          <w:r>
            <w:tab/>
          </w:r>
          <w:r>
            <w:fldChar w:fldCharType="begin"/>
          </w:r>
          <w:r>
            <w:instrText xml:space="preserve"> PAGEREF _Toc21115 \h </w:instrText>
          </w:r>
          <w:r>
            <w:fldChar w:fldCharType="separate"/>
          </w:r>
          <w:r>
            <w:t>88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48B909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_Toc5506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5.1.14 Sleep Statistics Time Period Setting (MSGID=0X1D)</w:t>
          </w:r>
          <w:r>
            <w:tab/>
          </w:r>
          <w:r>
            <w:fldChar w:fldCharType="begin"/>
          </w:r>
          <w:r>
            <w:instrText xml:space="preserve"> PAGEREF _Toc5506 \h </w:instrText>
          </w:r>
          <w:r>
            <w:fldChar w:fldCharType="separate"/>
          </w:r>
          <w:r>
            <w:t>89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A9972B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_Toc27269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5.1.15 Remote OTA upgrade distribution (MSGID=0xA9)</w:t>
          </w:r>
          <w:r>
            <w:tab/>
          </w:r>
          <w:r>
            <w:fldChar w:fldCharType="begin"/>
          </w:r>
          <w:r>
            <w:instrText xml:space="preserve"> PAGEREF _Toc27269 \h </w:instrText>
          </w:r>
          <w:r>
            <w:fldChar w:fldCharType="separate"/>
          </w:r>
          <w:r>
            <w:t>92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F36410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_Toc12260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5.1.16 Weather warning (MSGID=0XCB)</w:t>
          </w:r>
          <w:r>
            <w:tab/>
          </w:r>
          <w:r>
            <w:fldChar w:fldCharType="begin"/>
          </w:r>
          <w:r>
            <w:instrText xml:space="preserve"> PAGEREF _Toc12260 \h </w:instrText>
          </w:r>
          <w:r>
            <w:fldChar w:fldCharType="separate"/>
          </w:r>
          <w:r>
            <w:t>94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DEF9B5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_Toc30335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5.1.17 Restore Factory Settings (MSGID=0X7B)</w:t>
          </w:r>
          <w:r>
            <w:tab/>
          </w:r>
          <w:r>
            <w:fldChar w:fldCharType="begin"/>
          </w:r>
          <w:r>
            <w:instrText xml:space="preserve"> PAGEREF _Toc30335 \h </w:instrText>
          </w:r>
          <w:r>
            <w:fldChar w:fldCharType="separate"/>
          </w:r>
          <w:r>
            <w:t>98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B21FC0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_Toc29368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5.1.18 Special Firmware Support - Sending SOS Prompt Message (MSGID=0X80)</w:t>
          </w:r>
          <w:r>
            <w:tab/>
          </w:r>
          <w:r>
            <w:fldChar w:fldCharType="begin"/>
          </w:r>
          <w:r>
            <w:instrText xml:space="preserve"> PAGEREF _Toc29368 \h </w:instrText>
          </w:r>
          <w:r>
            <w:fldChar w:fldCharType="separate"/>
          </w:r>
          <w:r>
            <w:t>99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8E848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_Toc4446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5.1.19 Special Firmware Support - Issue Text Message Cleanup Time (MSGID=0X2A)</w:t>
          </w:r>
          <w:r>
            <w:tab/>
          </w:r>
          <w:r>
            <w:fldChar w:fldCharType="begin"/>
          </w:r>
          <w:r>
            <w:instrText xml:space="preserve"> PAGEREF _Toc4446 \h </w:instrText>
          </w:r>
          <w:r>
            <w:fldChar w:fldCharType="separate"/>
          </w:r>
          <w:r>
            <w:t>100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813084">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2F520268">
      <w:p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br w:type="page"/>
      </w:r>
    </w:p>
    <w:p w14:paraId="2B3529C3">
      <w:pPr>
        <w:pStyle w:val="2"/>
        <w:keepNext w:val="0"/>
        <w:keepLines w:val="0"/>
        <w:widowControl/>
        <w:suppressLineNumbers w:val="0"/>
        <w:pBdr>
          <w:bottom w:val="single" w:color="EEEEEE" w:sz="4" w:space="3"/>
        </w:pBdr>
        <w:spacing w:before="0" w:beforeAutospacing="0" w:after="316" w:afterAutospacing="0" w:line="21" w:lineRule="atLeast"/>
        <w:ind w:right="0"/>
        <w:jc w:val="left"/>
        <w:rPr>
          <w:rFonts w:hint="eastAsia" w:ascii="微软雅黑" w:hAnsi="微软雅黑" w:eastAsia="微软雅黑" w:cs="微软雅黑"/>
          <w:b/>
          <w:bCs/>
          <w:sz w:val="37"/>
          <w:szCs w:val="37"/>
        </w:rPr>
      </w:pPr>
      <w:bookmarkStart w:id="1" w:name="_Toc5082"/>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6B105A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and supports W300G products. It uses a 32-bit data header for synchronization and terminal identification; a low-overhead checksum algorithm for checksum protection; and a message identifier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It needs to be parsed according to the actual report. The document is currently being continuously maintained. If you find any errors or omissions, please give feedback in time.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4g reporting content. If you need the Bluetooth broadcast data protocol, please consult relevant personnel.</w:t>
      </w:r>
    </w:p>
    <w:p w14:paraId="03E05C7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5B6F4EC5">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3857"/>
      <w:r>
        <w:rPr>
          <w:rStyle w:val="12"/>
          <w:rFonts w:hint="eastAsia" w:ascii="微软雅黑" w:hAnsi="微软雅黑" w:eastAsia="微软雅黑" w:cs="微软雅黑"/>
          <w:b/>
          <w:bCs/>
          <w:i w:val="0"/>
          <w:iCs w:val="0"/>
          <w:caps w:val="0"/>
          <w:color w:val="333333"/>
          <w:spacing w:val="0"/>
          <w:sz w:val="37"/>
          <w:szCs w:val="37"/>
          <w:shd w:val="clear" w:fill="FFFFFF"/>
        </w:rPr>
        <w:t>2 Device Instructions</w:t>
      </w:r>
      <w:bookmarkEnd w:id="3"/>
    </w:p>
    <w:p w14:paraId="2515E0D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11160"/>
      <w:r>
        <w:rPr>
          <w:rStyle w:val="12"/>
          <w:rFonts w:hint="eastAsia" w:ascii="微软雅黑" w:hAnsi="微软雅黑" w:eastAsia="微软雅黑" w:cs="微软雅黑"/>
          <w:b/>
          <w:bCs/>
          <w:i w:val="0"/>
          <w:iCs w:val="0"/>
          <w:caps w:val="0"/>
          <w:color w:val="333333"/>
          <w:spacing w:val="0"/>
          <w:sz w:val="31"/>
          <w:szCs w:val="31"/>
          <w:shd w:val="clear" w:fill="FFFFFF"/>
        </w:rPr>
        <w:t>2.1 Device Function and Instructions</w:t>
      </w:r>
      <w:bookmarkEnd w:id="5"/>
    </w:p>
    <w:p w14:paraId="20A5E3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5D5290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0B2778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5243F7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 full charge is indicated by a green icon. Note: Do not check the device signal while charging.    </w:t>
      </w:r>
    </w:p>
    <w:p w14:paraId="3CB896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power on: Press and hold the up key for 10 seconds and release. The interface will display "Welcome".    </w:t>
      </w:r>
    </w:p>
    <w:p w14:paraId="2BD7D2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power-on state is the wearing state, and a detachment alarm is reported if no heart rate is detected.</w:t>
      </w:r>
    </w:p>
    <w:p w14:paraId="0A3157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Shutdown:</w:t>
      </w:r>
    </w:p>
    <w:p w14:paraId="1309EA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turns off after the interface displays Byebye. </w:t>
      </w:r>
    </w:p>
    <w:p w14:paraId="1EE32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shutdown: Shutdown: Press and hold the button for more than 10 seconds, the interface displays Byebye and then the screen turns off. </w:t>
      </w:r>
    </w:p>
    <w:p w14:paraId="73F35D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Downlink command shutdown: The downlink shutdown command is issued in the power-on state, the interface displays Byebye and then the screen turns off. </w:t>
      </w:r>
    </w:p>
    <w:p w14:paraId="23833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D2D2"/>
          <w:spacing w:val="0"/>
          <w:sz w:val="18"/>
          <w:szCs w:val="18"/>
          <w:shd w:val="clear" w:fill="384548"/>
        </w:rPr>
        <w:t>Note: Charging in the power-on state does not shut down.</w:t>
      </w:r>
    </w:p>
    <w:p w14:paraId="38B642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467EDC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 / SOS sending successfully, and then the SOS icon appears.</w:t>
      </w:r>
    </w:p>
    <w:p w14:paraId="30E240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Fonts w:hint="eastAsia" w:ascii="微软雅黑" w:hAnsi="微软雅黑" w:eastAsia="微软雅黑" w:cs="微软雅黑"/>
          <w:i w:val="0"/>
          <w:iCs w:val="0"/>
          <w:caps w:val="0"/>
          <w:color w:val="D1D2D2"/>
          <w:spacing w:val="0"/>
          <w:sz w:val="18"/>
          <w:szCs w:val="18"/>
          <w:shd w:val="clear" w:fill="384548"/>
        </w:rPr>
        <w:t xml:space="preserve"> Cancel mode: In SOS mode, long press the down key for 3s, the interface displays SEND CENCEL / SOS canceled, and the SOS icon disappears.</w:t>
      </w:r>
    </w:p>
    <w:p w14:paraId="796A715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177A87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39AFB3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3CE092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2876CBA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39935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the setting - ultra-long standby mode, click Enable, the device will switch to ultra-long standby mode. Remote command issued: Issue a switch to ultra-long standby mode, the device will switch to ultra-long standby mode. Effect: There is a yellow bar below the battery icon on the time interface, short connection, health and location are checked every 10 minutes,</w:t>
      </w:r>
    </w:p>
    <w:p w14:paraId="497D30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6EAD3B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607DD7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7A51C1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it cannot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p>
    <w:p w14:paraId="045DC6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 function,</w:t>
      </w:r>
    </w:p>
    <w:p w14:paraId="323A7A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0FE9E1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Health(No): Indicates that the device health report function has been turned off</w:t>
      </w:r>
    </w:p>
    <w:p w14:paraId="149A79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 function,</w:t>
      </w:r>
    </w:p>
    <w:p w14:paraId="214411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w:t>
      </w:r>
    </w:p>
    <w:p w14:paraId="67F54C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6A30D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Location(No): Indicates that the device location report function has been turned off</w:t>
      </w:r>
    </w:p>
    <w:p w14:paraId="371579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58373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7A5D4A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20128E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2B8304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469B0D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5C3AC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412C65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0E5FA3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3D7CD1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1FC106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7D2EF5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12F4B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113F0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Normal range will report health abnormal alarm, heart rate threshold (No): indicates that the heart rate threshold is closed</w:t>
      </w:r>
    </w:p>
    <w:p w14:paraId="7AA8FE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60A703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sleep function, No: Indicates that the device has turned off the sleep function</w:t>
      </w:r>
    </w:p>
    <w:p w14:paraId="4238A6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Sleep function refers to the device falling off state does not report data, the device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 stationary does not report data</w:t>
      </w:r>
    </w:p>
    <w:p w14:paraId="2AB65C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66A52E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 the connection state, can receive downlink instructions in real time),</w:t>
      </w:r>
    </w:p>
    <w:p w14:paraId="540CD3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57E0F9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 which can generally speed up</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positioning time in a normal environment, and the power consumption will increase,</w:t>
      </w:r>
    </w:p>
    <w:p w14:paraId="189EA2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34960B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7E7A5A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 The vibration duration can be controlled by the downlink (see section 2.3)</w:t>
      </w:r>
    </w:p>
    <w:p w14:paraId="3BE67F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40B4302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12076"/>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1A58CD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7D9FF0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Connection related reporting</w:t>
      </w:r>
    </w:p>
    <w:p w14:paraId="7BEEA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F0 request: The device is a long connection. Under normal server connection and network conditions, it will be reported once at startup -- a reply is required to connect to the server</w:t>
      </w:r>
    </w:p>
    <w:p w14:paraId="1007A1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F9: Heartbeat package reporting, default 4 minutes reporting once, (previous firmware) location and health reporting will also follow a report -- a reply is required to maintain a long connection</w:t>
      </w:r>
    </w:p>
    <w:p w14:paraId="198250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Location related reporting</w:t>
      </w:r>
    </w:p>
    <w:p w14:paraId="57BFA1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 /wifi/ Bluetooth beacon: Default reporting frequency 10 minutes, default positioning priority: wifi&gt;gps, wifi positioning is preferred, and gps positioning is switched if positioning is not possible</w:t>
      </w:r>
    </w:p>
    <w:p w14:paraId="03B5EA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Base station(0x15): The communication base station latitude and longitude obtained by automatically requesting the module after wifi positioning fails. The accuracy is not high and is used for auxiliary reference. This report is generally not available in the environment and cannot be issued to bind the positioning priority and wifi positioning</w:t>
      </w:r>
    </w:p>
    <w:p w14:paraId="3C34569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 related reporting</w:t>
      </w:r>
    </w:p>
    <w:p w14:paraId="23210D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(0x02): User actively triggers, see the previous section for triggering methods</w:t>
      </w:r>
    </w:p>
    <w:p w14:paraId="396D82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(0x02): The user actively triggers the cancellation. See the previous section for the triggering method.</w:t>
      </w:r>
    </w:p>
    <w:p w14:paraId="15CACA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The device actively shuts down or shuts down due to low battery. See the previous section for the triggering method.</w:t>
      </w:r>
    </w:p>
    <w:p w14:paraId="1491E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Drop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based on the health sampling and reporting frequency. It reports a wearing alarm when a heart rate is detected, and a drop alarm when no heart rate is detected.</w:t>
      </w:r>
    </w:p>
    <w:p w14:paraId="3AEE1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inactivity triggers reporting.</w:t>
      </w:r>
    </w:p>
    <w:p w14:paraId="7C0927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falls freely from a certain height and meets the fall algorithm trigger.</w:t>
      </w:r>
    </w:p>
    <w:p w14:paraId="2C14BE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23E38F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791DF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set downstream, an alarm is reported when the health data is not within the threshold range. Note: When the health threshold alarm is reported, the device vibrates and the interface displays abnormal values.</w:t>
      </w:r>
    </w:p>
    <w:p w14:paraId="00189A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515503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BC522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( 0xC5 ): Statistical time period 21 : 00-08 : 00 , during which sleep data will be reported based on the status</w:t>
      </w:r>
    </w:p>
    <w:p w14:paraId="5A17391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3D1C2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 ( 0xA9 ): A record will be reported when the device is turned on</w:t>
      </w:r>
    </w:p>
    <w:p w14:paraId="76567B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( 0xF3 ): A record will be reported when the device is turned on</w:t>
      </w:r>
    </w:p>
    <w:p w14:paraId="159413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( 0xE9 ): A record will be reported when the device is turned on, and a record will be reported when the reporting frequency changes</w:t>
      </w:r>
    </w:p>
    <w:p w14:paraId="2E27A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( 0xC3 ): Report when charging starts, charging ends, and when fully charged</w:t>
      </w:r>
    </w:p>
    <w:p w14:paraId="15F719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1EB8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device reports after receiving the downlink command from the server</w:t>
      </w:r>
    </w:p>
    <w:p w14:paraId="39D381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4AD950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NFC-related data reporting—Note that this item requires watch hardware support, and there is no such reporting in the default general version</w:t>
      </w:r>
    </w:p>
    <w:p w14:paraId="23D3AF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Check-in NFC Data Reporting (0xDC): Check-in NFC tag reporting, used to read other NFC tags on the check-in interface and obtain UID for reporting</w:t>
      </w:r>
    </w:p>
    <w:p w14:paraId="487163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packet reporting, which means that one data packet contains multiple complete messages. Please pay attention not to miss any. The messages are complete and will not be interrupted in the middle and appear in the next data packet.</w:t>
      </w:r>
    </w:p>
    <w:p w14:paraId="096D53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2ED30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the (0xD6) Bluetooth positioning and (0xF9) power signal messages.</w:t>
      </w:r>
    </w:p>
    <w:p w14:paraId="3D3BC9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1743DC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7D53A32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03463C4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9943"/>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785802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downlink command needs to be continuously sent twice within 20 milliseconds to ensure success.</w:t>
      </w:r>
    </w:p>
    <w:p w14:paraId="4E7BB5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distribution (0x17):</w:t>
      </w:r>
    </w:p>
    <w:p w14:paraId="78FCC4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the highest is 1 minute, and the lowest is 1440 minutes. After the device receives the downlink command, the device presses the time period and frequency of the distribution command.</w:t>
      </w:r>
    </w:p>
    <w:p w14:paraId="248D5E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no report outside the time period, such as: 00:00-18:00 2 minutes positioning report, then no report outside the time period</w:t>
      </w:r>
    </w:p>
    <w:p w14:paraId="01C687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03CF57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40 Chinese characters, one Chinese character occupies 2 bytes, and one English letter occupies 2 bytes</w:t>
      </w:r>
    </w:p>
    <w:p w14:paraId="766BA7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history message can save up to 50 messages (Note: The firmware without message list can save up to 20 messages)</w:t>
      </w:r>
    </w:p>
    <w:p w14:paraId="02A2AE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delivery (0xCE01):</w:t>
      </w:r>
    </w:p>
    <w:p w14:paraId="38DA17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positioning priority is wifi&gt;gps, positioning priority</w:t>
      </w:r>
    </w:p>
    <w:p w14:paraId="5A928A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delivery positioning priority is: wifi&gt;gps&gt;Bluetooth beacon, then if wifi cannot be located, switch to gps, and if gps cannot be located, switch to</w:t>
      </w:r>
    </w:p>
    <w:p w14:paraId="7248B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positioning is successful, the next positioning priority will not be switched to generate positioning</w:t>
      </w:r>
    </w:p>
    <w:p w14:paraId="4D5102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delivery (0x1C):—Note that it is different from W200P</w:t>
      </w:r>
    </w:p>
    <w:p w14:paraId="4C4BD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and the maximum is 2 minutes. After the device receives the reported downlink command, the device presses the issued command.</w:t>
      </w:r>
    </w:p>
    <w:p w14:paraId="14986F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according to the time period and frequency, and do not report outside the time period, such as: 00:00-18:00 10 minutes positioning report, then no report outside the time period</w:t>
      </w:r>
    </w:p>
    <w:p w14:paraId="435343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Modification of IP and port command issuance (0xC3):</w:t>
      </w:r>
    </w:p>
    <w:p w14:paraId="7F125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universal version points to the Smart Cloud Platform: 118.178.184.219:8825. If you need to change it, please consult relevant personnel or visit the official website.</w:t>
      </w:r>
    </w:p>
    <w:p w14:paraId="001625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3351A7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for example: if the downlink is a 10-minute trigger time, the device will trigger and report a sedentary stay alarm if it does not move for 10 minutes.</w:t>
      </w:r>
    </w:p>
    <w:p w14:paraId="431A639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27F3B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in effect when the device is turned on, and cannot be received after shutdown.</w:t>
      </w:r>
    </w:p>
    <w:p w14:paraId="013361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Issuance: When the device is turned on, the device is shut down, and the downlink cannot be received after shutdown.</w:t>
      </w:r>
    </w:p>
    <w:p w14:paraId="7E8ECA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Issuance: When the device is turned on, the device restarts.</w:t>
      </w:r>
    </w:p>
    <w:p w14:paraId="628875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Issuance (0xCE15):</w:t>
      </w:r>
    </w:p>
    <w:p w14:paraId="5E0C55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universal firmware defaults to fall sensitivity: Low (Medium Low). Fall height: 1</w:t>
      </w:r>
      <w:r>
        <w:rPr>
          <w:rFonts w:hint="eastAsia" w:ascii="微软雅黑" w:hAnsi="微软雅黑" w:eastAsia="微软雅黑" w:cs="微软雅黑"/>
          <w:i w:val="0"/>
          <w:iCs w:val="0"/>
          <w:caps w:val="0"/>
          <w:color w:val="D19A66"/>
          <w:spacing w:val="0"/>
          <w:sz w:val="18"/>
          <w:szCs w:val="18"/>
          <w:shd w:val="clear" w:fill="384548"/>
        </w:rPr>
        <w:t>.5m</w:t>
      </w:r>
    </w:p>
    <w:p w14:paraId="17FE1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fall algorithm is satisfied, providing 5 setting levels (0 - 4): Low - Lower (Medium Low) - Medium - Higher (Medium High) - High.</w:t>
      </w:r>
    </w:p>
    <w:p w14:paraId="2A59CF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triggers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1E03B5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Remote OTA Delivery (0xA9):</w:t>
      </w:r>
    </w:p>
    <w:p w14:paraId="379C8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updates consume traffic and are affected by the network. The device's SIM card has 30M per month, so it cannot be updated too many times.</w:t>
      </w:r>
    </w:p>
    <w:p w14:paraId="227EF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it will cause insufficient traffic. This function requires device hardware to support remote updates. Previous devices do not support it.</w:t>
      </w:r>
    </w:p>
    <w:p w14:paraId="0AAAA4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Key Shutdown Switch Command Delivery (0xCE16):</w:t>
      </w:r>
    </w:p>
    <w:p w14:paraId="0F6001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a key. After the downlink is closed, the device cannot be shut down via a key.</w:t>
      </w:r>
    </w:p>
    <w:p w14:paraId="29F1EE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Delivery (0xCE18):</w:t>
      </w:r>
    </w:p>
    <w:p w14:paraId="77D251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after 40 minutes of inactivity. After the downlink is closed, the device does not enter sleep mode.</w:t>
      </w:r>
    </w:p>
    <w:p w14:paraId="3F398F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48990C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fall alarm is in the on state. After it is turned off, the device does not report fall alarms.</w:t>
      </w:r>
    </w:p>
    <w:p w14:paraId="4E53025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Key trigger SOS start switch (0xCE19)</w:t>
      </w:r>
    </w:p>
    <w:p w14:paraId="59DD5F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state is on. A long press of the charging cable button can trigger SOS. When turned off, a long press of the charging cable button will not trigger SOS reporting.</w:t>
      </w:r>
    </w:p>
    <w:p w14:paraId="3269A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553B65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reporting is on, and the default location reporting is on.</w:t>
      </w:r>
    </w:p>
    <w:p w14:paraId="1853C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on and off states separately. When turned off, the device will not report health / location.</w:t>
      </w:r>
    </w:p>
    <w:p w14:paraId="4B9652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Long Connection and Short Connection Mode Switching (0xCE22)</w:t>
      </w:r>
    </w:p>
    <w:p w14:paraId="47C14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send a downlink command to switch between long and short connections. The device will restart after receiving the command and switch to long/short connection.</w:t>
      </w:r>
    </w:p>
    <w:p w14:paraId="1CB89B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 Note that the long connection mode consumes slightly more power than the short connection mode. By default, a heartbeat packet (0xF9) is reported every 4 minutes.</w:t>
      </w:r>
    </w:p>
    <w:p w14:paraId="7C4772F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47AC93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is issued, downlink command. After the device receives it, the normal range of the health threshold is issued. Health data outside this range will report an alarm.</w:t>
      </w:r>
    </w:p>
    <w:p w14:paraId="223379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04D88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the device receives it, and the device vibration duration becomes the downlink duration, ranging from 0-60 seconds.</w:t>
      </w:r>
    </w:p>
    <w:p w14:paraId="556134B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3E5540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sent, the device will immediately start locating and reporting after receiving it.</w:t>
      </w:r>
    </w:p>
    <w:p w14:paraId="192CAA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019361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sent, the device will immediately start health sampling and reporting after receiving it.</w:t>
      </w:r>
    </w:p>
    <w:p w14:paraId="38B8612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Sleep statistics time period distribution (0x1D)</w:t>
      </w:r>
    </w:p>
    <w:p w14:paraId="4C16C4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distributed, such as: 13:00-14:00, then the sleep statistics data will be counted and reported within this time period.</w:t>
      </w:r>
    </w:p>
    <w:p w14:paraId="7C3243E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GPS always-on switch (0xCE24):</w:t>
      </w:r>
    </w:p>
    <w:p w14:paraId="557276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is always on to collect GPS. In general environments, it can speed up GPS positioning time, but the power consumption will increase. The default is off.</w:t>
      </w:r>
    </w:p>
    <w:p w14:paraId="78F2E3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71E98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below the power icon on the time interface, short connection,</w:t>
      </w:r>
    </w:p>
    <w:p w14:paraId="7B191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the data is reported every 10 minutes.</w:t>
      </w:r>
    </w:p>
    <w:p w14:paraId="561775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Personal Information Issuance (0xCA)</w:t>
      </w:r>
    </w:p>
    <w:p w14:paraId="0243AA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There is no personal information by default. Chinese name, English name, blood type, contact number, GB2312 encoding can be issued.</w:t>
      </w:r>
    </w:p>
    <w:p w14:paraId="51A37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Maximum number of bytes: Name 40 bytes, English name 40 bytes, phone number 40 bytes, blood type 10 bytes</w:t>
      </w:r>
    </w:p>
    <w:p w14:paraId="697B44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Sedentary Stay Alarm Switch (0xCE08)</w:t>
      </w:r>
    </w:p>
    <w:p w14:paraId="2B6FD6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the downlink is closed, the device does not report the sedentary stay alarm.</w:t>
      </w:r>
    </w:p>
    <w:p w14:paraId="38D3DA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(25) Weather Warning Issuance (0xCB)</w:t>
      </w:r>
    </w:p>
    <w:p w14:paraId="5C2461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issued. Note that each set of weather warnings must be different, and the same type of warning cannot appear.</w:t>
      </w:r>
    </w:p>
    <w:p w14:paraId="3D91A8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(26) Data Reporting Switch (0xCE09):</w:t>
      </w:r>
    </w:p>
    <w:p w14:paraId="02A4BD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Enable and disable data reporting. The default is enabled. After it is disabled, the device only reports 0xF9 packets to maintain a long connection.</w:t>
      </w:r>
    </w:p>
    <w:p w14:paraId="0F55EC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(27) Restore Factory Settings (0x7B):</w:t>
      </w:r>
    </w:p>
    <w:p w14:paraId="3EE2D3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command is issued, the device will revert to the default reporting status. See section 5.1.12 for the default status.</w:t>
      </w:r>
    </w:p>
    <w:p w14:paraId="7266853F">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E1754D3">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5763"/>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4BFC3CA6">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7197090" cy="2426970"/>
            <wp:effectExtent l="0" t="0" r="11430" b="11430"/>
            <wp:docPr id="21"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IMG_256"/>
                    <pic:cNvPicPr>
                      <a:picLocks noChangeAspect="1"/>
                    </pic:cNvPicPr>
                  </pic:nvPicPr>
                  <pic:blipFill>
                    <a:blip r:embed="rId4"/>
                    <a:stretch>
                      <a:fillRect/>
                    </a:stretch>
                  </pic:blipFill>
                  <pic:spPr>
                    <a:xfrm>
                      <a:off x="0" y="0"/>
                      <a:ext cx="7197090" cy="2426970"/>
                    </a:xfrm>
                    <a:prstGeom prst="rect">
                      <a:avLst/>
                    </a:prstGeom>
                    <a:noFill/>
                    <a:ln w="9525">
                      <a:noFill/>
                    </a:ln>
                  </pic:spPr>
                </pic:pic>
              </a:graphicData>
            </a:graphic>
          </wp:inline>
        </w:drawing>
      </w:r>
    </w:p>
    <w:p w14:paraId="74C9CFC2">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10937"/>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318574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(in some response messages, timestamp is used instead):</w:t>
      </w:r>
    </w:p>
    <w:p w14:paraId="12A470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as BDBDBDBD</w:t>
      </w:r>
    </w:p>
    <w:p w14:paraId="493AE3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0xBD0xBD0xBD0xBD；</w:t>
      </w:r>
    </w:p>
    <w:p w14:paraId="428754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75802DD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rPr>
      </w:pPr>
      <w:bookmarkStart w:id="14" w:name="&lt;strong&gt;3.2 报文标示符(Message ID)&lt;/strong&gt;"/>
      <w:bookmarkEnd w:id="14"/>
      <w:bookmarkStart w:id="15" w:name="_Toc20134"/>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4C701F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587DCF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TCP connection is made, the device will first report a 0xF0 message, which contains the device's unique identifier IMEI.</w:t>
      </w:r>
    </w:p>
    <w:p w14:paraId="4E9B6F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the IMEI as an identifier and reply with a 0xf1 message. Only then will the device consider the connection successful; otherwise, the connection will be disconnected.</w:t>
      </w:r>
    </w:p>
    <w:p w14:paraId="77A6EF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During normal device communication, the long connection reports a 0xF9 heartbeat packet every 4 minutes by default. The 0xF9 heartbeat packet is reported once after the health location is reported.</w:t>
      </w:r>
    </w:p>
    <w:p w14:paraId="233D9F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short connections, the 0xF9 heartbeat packet is reported once at startup, and the 0xF9 heartbeat packet is reported once after the health location is reported. The reporting of the two is not affected by each other.</w:t>
      </w:r>
    </w:p>
    <w:p w14:paraId="5AA18C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131E060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289"/>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1BDDAD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2D29BC1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3866"/>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363A82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excluding the head token and checksum. The length of the body is noted after.</w:t>
      </w:r>
    </w:p>
    <w:p w14:paraId="52DBB61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table below:</w:t>
      </w:r>
    </w:p>
    <w:p w14:paraId="5416E7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【U-unsigned；I-signed；X-bitfield；Number-bytes occupied】</w:t>
      </w:r>
    </w:p>
    <w:p w14:paraId="4FDB6A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01"/>
      </w:tblGrid>
      <w:tr w14:paraId="73937D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749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79DB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908E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0B5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01E1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330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C39CC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B1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98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3AF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60B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5D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F95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7F1038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30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9A1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F9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4F4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E2B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DA6A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5AF853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931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76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ECE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6F5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773D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0A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0A09E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988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8E2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F0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86D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9A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3E2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21B4CA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F7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53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28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99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6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25E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0497F2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7A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7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7C0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DF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B1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90D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62081F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9C9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65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B9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252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3FFD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EB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(bit) 2</w:t>
            </w:r>
          </w:p>
        </w:tc>
      </w:tr>
      <w:tr w14:paraId="5F64A3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78E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38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8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443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4EF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733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555ECF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BC0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5F5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49A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6CB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A7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5A8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1C40F6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FFC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8D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25F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F0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3F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CF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79143A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24A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132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9F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E5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512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D2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4BBEE2B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0F2941F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13411"/>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44DF7C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content added to the checksum includes the payload, as shown in Figure 1. The algorithm is as follows: the default general version of the device does not require checksum, and this part can be ignored. Any byte can be used for the downlink instruction.</w:t>
      </w:r>
    </w:p>
    <w:p w14:paraId="66503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//Assuming content="BDBDBDBDE9000600010A00000A00", then the result of sum.ToString("X2") is 07</w:t>
      </w:r>
    </w:p>
    <w:p w14:paraId="482FB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//The following is the C# code calling method</w:t>
      </w:r>
    </w:p>
    <w:p w14:paraId="4C56E0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1FA66B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2C6554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16C29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4A13F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01464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EDC0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40FB0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54FEB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0xff</w:t>
      </w:r>
      <w:r>
        <w:rPr>
          <w:rStyle w:val="15"/>
          <w:rFonts w:hint="eastAsia" w:ascii="微软雅黑" w:hAnsi="微软雅黑" w:eastAsia="微软雅黑" w:cs="微软雅黑"/>
          <w:i w:val="0"/>
          <w:iCs w:val="0"/>
          <w:caps w:val="0"/>
          <w:color w:val="D1D2D2"/>
          <w:spacing w:val="0"/>
          <w:sz w:val="18"/>
          <w:szCs w:val="18"/>
          <w:shd w:val="clear" w:fill="384548"/>
        </w:rPr>
        <w:t xml:space="preserve"> - sum;</w:t>
      </w:r>
    </w:p>
    <w:p w14:paraId="64B5B5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C678DD"/>
          <w:spacing w:val="0"/>
          <w:sz w:val="18"/>
          <w:szCs w:val="18"/>
          <w:shd w:val="clear" w:fill="384548"/>
        </w:rPr>
        <w:t>return</w:t>
      </w:r>
      <w:r>
        <w:rPr>
          <w:rStyle w:val="15"/>
          <w:rFonts w:hint="eastAsia" w:ascii="微软雅黑" w:hAnsi="微软雅黑" w:eastAsia="微软雅黑" w:cs="微软雅黑"/>
          <w:i w:val="0"/>
          <w:iCs w:val="0"/>
          <w:caps w:val="0"/>
          <w:color w:val="D1D2D2"/>
          <w:spacing w:val="0"/>
          <w:sz w:val="18"/>
          <w:szCs w:val="18"/>
          <w:shd w:val="clear" w:fill="384548"/>
        </w:rPr>
        <w:t xml:space="preserve"> sum.ToString(</w:t>
      </w:r>
      <w:r>
        <w:rPr>
          <w:rFonts w:hint="eastAsia" w:ascii="微软雅黑" w:hAnsi="微软雅黑" w:eastAsia="微软雅黑" w:cs="微软雅黑"/>
          <w:i w:val="0"/>
          <w:iCs w:val="0"/>
          <w:caps w:val="0"/>
          <w:color w:val="98C379"/>
          <w:spacing w:val="0"/>
          <w:sz w:val="18"/>
          <w:szCs w:val="18"/>
          <w:shd w:val="clear" w:fill="384548"/>
        </w:rPr>
        <w:t>"X2"</w:t>
      </w:r>
      <w:r>
        <w:rPr>
          <w:rStyle w:val="15"/>
          <w:rFonts w:hint="eastAsia" w:ascii="微软雅黑" w:hAnsi="微软雅黑" w:eastAsia="微软雅黑" w:cs="微软雅黑"/>
          <w:i w:val="0"/>
          <w:iCs w:val="0"/>
          <w:caps w:val="0"/>
          <w:color w:val="D1D2D2"/>
          <w:spacing w:val="0"/>
          <w:sz w:val="18"/>
          <w:szCs w:val="18"/>
          <w:shd w:val="clear" w:fill="384548"/>
        </w:rPr>
        <w:t>); }</w:t>
      </w:r>
    </w:p>
    <w:p w14:paraId="5D754C03">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6EC5A8C">
      <w:pPr>
        <w:pStyle w:val="2"/>
        <w:keepNext w:val="0"/>
        <w:keepLines w:val="0"/>
        <w:widowControl/>
        <w:suppressLineNumbers w:val="0"/>
        <w:pBdr>
          <w:bottom w:val="single" w:color="EEEEEE" w:sz="4" w:space="3"/>
        </w:pBdr>
        <w:spacing w:before="210" w:beforeAutospacing="0" w:after="316" w:afterAutospacing="0" w:line="21" w:lineRule="atLeast"/>
        <w:ind w:right="0"/>
        <w:jc w:val="left"/>
        <w:rPr>
          <w:rFonts w:hint="eastAsia" w:ascii="微软雅黑" w:hAnsi="微软雅黑" w:eastAsia="微软雅黑" w:cs="微软雅黑"/>
          <w:b/>
          <w:bCs/>
          <w:sz w:val="37"/>
          <w:szCs w:val="37"/>
        </w:rPr>
      </w:pPr>
      <w:bookmarkStart w:id="23" w:name="_Toc22681"/>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3"/>
    </w:p>
    <w:p w14:paraId="37FECCA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27315"/>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2BFA621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18279"/>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10819"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44"/>
        <w:gridCol w:w="1825"/>
        <w:gridCol w:w="3004"/>
        <w:gridCol w:w="2546"/>
      </w:tblGrid>
      <w:tr w14:paraId="038D6D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3362"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B88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082"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8F59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257"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0902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3118"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CDDE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A5148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DDA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BD4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8F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3118"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669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FBDFA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2"/>
        <w:gridCol w:w="1271"/>
        <w:gridCol w:w="1230"/>
        <w:gridCol w:w="1002"/>
        <w:gridCol w:w="889"/>
        <w:gridCol w:w="3646"/>
      </w:tblGrid>
      <w:tr w14:paraId="3B2D26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8280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015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0B42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EF9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608F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EA4B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B6F5C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39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B1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EC8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AE9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70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89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 number (little endian)</w:t>
            </w:r>
          </w:p>
        </w:tc>
      </w:tr>
      <w:tr w14:paraId="224095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543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123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0D4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F19E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DF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A36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 see below</w:t>
            </w:r>
          </w:p>
        </w:tc>
      </w:tr>
    </w:tbl>
    <w:p w14:paraId="24FC608B">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(see the next section for the specific format) reply, otherwise the login will fail</w:t>
      </w:r>
    </w:p>
    <w:p w14:paraId="612AF10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right="0"/>
        <w:jc w:val="left"/>
        <w:rPr>
          <w:rFonts w:hint="eastAsia" w:ascii="微软雅黑" w:hAnsi="微软雅黑" w:eastAsia="微软雅黑" w:cs="微软雅黑"/>
          <w:sz w:val="21"/>
          <w:szCs w:val="21"/>
        </w:rPr>
      </w:pPr>
    </w:p>
    <w:p w14:paraId="1C5B8A22">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A699B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0C0383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Bytes </w:t>
      </w:r>
      <w:r>
        <w:rPr>
          <w:rFonts w:hint="eastAsia" w:ascii="微软雅黑" w:hAnsi="微软雅黑" w:eastAsia="微软雅黑" w:cs="微软雅黑"/>
          <w:i w:val="0"/>
          <w:iCs w:val="0"/>
          <w:caps w:val="0"/>
          <w:color w:val="E06C75"/>
          <w:spacing w:val="0"/>
          <w:sz w:val="18"/>
          <w:szCs w:val="18"/>
          <w:shd w:val="clear" w:fill="384548"/>
        </w:rPr>
        <w:t>Header</w:t>
      </w:r>
    </w:p>
    <w:p w14:paraId="7ED80A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F0:Message ID</w:t>
      </w:r>
    </w:p>
    <w:p w14:paraId="42C28F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9B51731BC6160300：IMEI number (little endian), converted to big endian: 000316 C61B73519B,</w:t>
      </w:r>
    </w:p>
    <w:p w14:paraId="330D2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 869465050010011 , 0000 : version</w:t>
      </w:r>
    </w:p>
    <w:p w14:paraId="418B1D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C2: checksum</w:t>
      </w:r>
    </w:p>
    <w:p w14:paraId="75141C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Connection related Q&amp;A:</w:t>
      </w:r>
    </w:p>
    <w:p w14:paraId="626EAB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new connection is created via TCP, an F0 request is reported first. The F0 contains the IMEI, and then the server records this IMEI.</w:t>
      </w:r>
    </w:p>
    <w:p w14:paraId="6D77B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connection belongs to this IMEI.</w:t>
      </w:r>
    </w:p>
    <w:p w14:paraId="4053B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39CDA37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6B65512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2740"/>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Only) - Important</w:t>
      </w:r>
      <w:bookmarkEnd w:id="2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77"/>
        <w:gridCol w:w="2135"/>
        <w:gridCol w:w="3144"/>
        <w:gridCol w:w="2184"/>
      </w:tblGrid>
      <w:tr w14:paraId="7E3149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67D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7FAB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A0F4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341D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2E91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09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Timestamp(unix)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609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03D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1D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34DE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6032F6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A82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4D0C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2780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762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09C1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496C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97629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E8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19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1D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3F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F95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D2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0EA70909">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i w:val="0"/>
          <w:iCs w:val="0"/>
          <w:caps w:val="0"/>
          <w:color w:val="FF0000"/>
          <w:spacing w:val="0"/>
          <w:sz w:val="18"/>
          <w:szCs w:val="18"/>
          <w:shd w:val="clear" w:fill="FFFFFF"/>
        </w:rPr>
      </w:pPr>
    </w:p>
    <w:p w14:paraId="1A929015">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reporting message. This message is issued by the server, not the content reported by the device. The server reply needs to be replied in the current channel. &gt; Note that the message sequence is different from the normal reporting message. This message is issued by the server, not the content reported by the device. The server reply needs to be replied in the current channel.</w:t>
      </w:r>
    </w:p>
    <w:p w14:paraId="1386E8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2CCD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0A6F2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E06C75"/>
          <w:spacing w:val="0"/>
          <w:sz w:val="18"/>
          <w:szCs w:val="18"/>
          <w:shd w:val="clear" w:fill="384548"/>
        </w:rPr>
        <w:t>1619590407</w:t>
      </w:r>
    </w:p>
    <w:p w14:paraId="68FF35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0A4C3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F57FE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165616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checksum</w:t>
      </w:r>
      <w:r>
        <w:rPr>
          <w:rStyle w:val="15"/>
          <w:rFonts w:hint="eastAsia" w:ascii="微软雅黑" w:hAnsi="微软雅黑" w:eastAsia="微软雅黑" w:cs="微软雅黑"/>
          <w:i w:val="0"/>
          <w:iCs w:val="0"/>
          <w:caps w:val="0"/>
          <w:color w:val="D1D2D2"/>
          <w:spacing w:val="0"/>
          <w:sz w:val="18"/>
          <w:szCs w:val="18"/>
          <w:shd w:val="clear" w:fill="384548"/>
        </w:rPr>
        <w:t>checksum</w:t>
      </w:r>
    </w:p>
    <w:p w14:paraId="1695A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4FCF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Timestamp</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 to standard time format is the result of adding</w:t>
      </w:r>
      <w:r>
        <w:rPr>
          <w:rFonts w:hint="eastAsia" w:ascii="微软雅黑" w:hAnsi="微软雅黑" w:eastAsia="微软雅黑" w:cs="微软雅黑"/>
          <w:i w:val="0"/>
          <w:iCs w:val="0"/>
          <w:caps w:val="0"/>
          <w:color w:val="E06C75"/>
          <w:spacing w:val="0"/>
          <w:sz w:val="18"/>
          <w:szCs w:val="18"/>
          <w:shd w:val="clear" w:fill="384548"/>
        </w:rPr>
        <w:t>1619590407</w:t>
      </w:r>
      <w:r>
        <w:rPr>
          <w:rStyle w:val="15"/>
          <w:rFonts w:hint="eastAsia" w:ascii="微软雅黑" w:hAnsi="微软雅黑" w:eastAsia="微软雅黑" w:cs="微软雅黑"/>
          <w:i w:val="0"/>
          <w:iCs w:val="0"/>
          <w:caps w:val="0"/>
          <w:color w:val="D1D2D2"/>
          <w:spacing w:val="0"/>
          <w:sz w:val="18"/>
          <w:szCs w:val="18"/>
          <w:shd w:val="clear" w:fill="384548"/>
        </w:rPr>
        <w:t xml:space="preserve">seconds to </w:t>
      </w:r>
      <w:r>
        <w:rPr>
          <w:rFonts w:hint="eastAsia" w:ascii="微软雅黑" w:hAnsi="微软雅黑" w:eastAsia="微软雅黑" w:cs="微软雅黑"/>
          <w:i w:val="0"/>
          <w:iCs w:val="0"/>
          <w:caps w:val="0"/>
          <w:color w:val="E06C75"/>
          <w:spacing w:val="0"/>
          <w:sz w:val="18"/>
          <w:szCs w:val="18"/>
          <w:shd w:val="clear" w:fill="384548"/>
        </w:rPr>
        <w:t>1970-01-0100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device uses the timestamp (unit: seconds) in this message to synchronize time.</w:t>
      </w:r>
    </w:p>
    <w:p w14:paraId="5C13AA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In</w:t>
      </w:r>
      <w:r>
        <w:rPr>
          <w:rFonts w:hint="eastAsia" w:ascii="微软雅黑" w:hAnsi="微软雅黑" w:eastAsia="微软雅黑" w:cs="微软雅黑"/>
          <w:i w:val="0"/>
          <w:iCs w:val="0"/>
          <w:caps w:val="0"/>
          <w:color w:val="E06C75"/>
          <w:spacing w:val="0"/>
          <w:sz w:val="18"/>
          <w:szCs w:val="18"/>
          <w:shd w:val="clear" w:fill="384548"/>
        </w:rPr>
        <w:t>java</w:t>
      </w:r>
      <w:r>
        <w:rPr>
          <w:rStyle w:val="15"/>
          <w:rFonts w:hint="eastAsia" w:ascii="微软雅黑" w:hAnsi="微软雅黑" w:eastAsia="微软雅黑" w:cs="微软雅黑"/>
          <w:i w:val="0"/>
          <w:iCs w:val="0"/>
          <w:caps w:val="0"/>
          <w:color w:val="D1D2D2"/>
          <w:spacing w:val="0"/>
          <w:sz w:val="18"/>
          <w:szCs w:val="18"/>
          <w:shd w:val="clear" w:fill="384548"/>
        </w:rPr>
        <w:t>, the unit is generally milliseconds. Pay attention to converting to the unit: seconds.</w:t>
      </w:r>
    </w:p>
    <w:p w14:paraId="1D56D9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 such as:</w:t>
      </w:r>
      <w:r>
        <w:rPr>
          <w:rFonts w:hint="eastAsia" w:ascii="微软雅黑" w:hAnsi="微软雅黑" w:eastAsia="微软雅黑" w:cs="微软雅黑"/>
          <w:i w:val="0"/>
          <w:iCs w:val="0"/>
          <w:caps w:val="0"/>
          <w:color w:val="E06C75"/>
          <w:spacing w:val="0"/>
          <w:sz w:val="18"/>
          <w:szCs w:val="18"/>
          <w:shd w:val="clear" w:fill="384548"/>
        </w:rPr>
        <w:t>0xBD--1</w:t>
      </w:r>
      <w:r>
        <w:rPr>
          <w:rStyle w:val="15"/>
          <w:rFonts w:hint="eastAsia" w:ascii="微软雅黑" w:hAnsi="微软雅黑" w:eastAsia="微软雅黑" w:cs="微软雅黑"/>
          <w:i w:val="0"/>
          <w:iCs w:val="0"/>
          <w:caps w:val="0"/>
          <w:color w:val="D1D2D2"/>
          <w:spacing w:val="0"/>
          <w:sz w:val="18"/>
          <w:szCs w:val="18"/>
          <w:shd w:val="clear" w:fill="384548"/>
        </w:rPr>
        <w:t>byte; if the device receives</w:t>
      </w:r>
      <w:r>
        <w:rPr>
          <w:rFonts w:hint="eastAsia" w:ascii="微软雅黑" w:hAnsi="微软雅黑" w:eastAsia="微软雅黑" w:cs="微软雅黑"/>
          <w:i w:val="0"/>
          <w:iCs w:val="0"/>
          <w:caps w:val="0"/>
          <w:color w:val="E06C75"/>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bytes, the connection will not be established.</w:t>
      </w:r>
    </w:p>
    <w:p w14:paraId="3E46D0BC">
      <w:pPr>
        <w:pStyle w:val="4"/>
        <w:keepNext w:val="0"/>
        <w:keepLines w:val="0"/>
        <w:widowControl/>
        <w:suppressLineNumbers w:val="0"/>
        <w:spacing w:before="210" w:beforeAutospacing="0" w:after="316" w:afterAutospacing="0" w:line="21" w:lineRule="atLeast"/>
        <w:ind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15679"/>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9A2D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6E98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2240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3C6D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0E8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AB938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13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EB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E5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5A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9FF08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2"/>
        <w:gridCol w:w="1180"/>
        <w:gridCol w:w="2087"/>
        <w:gridCol w:w="930"/>
        <w:gridCol w:w="825"/>
        <w:gridCol w:w="3606"/>
      </w:tblGrid>
      <w:tr w14:paraId="29C890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7DAF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8B64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C73F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6A4C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04AD5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6797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126AC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11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E5A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1AE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7DF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0B31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7B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5B914C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8BE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A1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AA3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3C1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40F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40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level</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level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level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level range is 0-100</w:t>
            </w:r>
          </w:p>
        </w:tc>
      </w:tr>
      <w:tr w14:paraId="577CCB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4B7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6D5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28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CC4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FF0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697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1911F9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2969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3DC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50E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049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731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E56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2D61B1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377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912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606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46A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23DC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300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amount of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440069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2B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2CF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9A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D56F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C19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B2B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51D1B8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3A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175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7BD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60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F4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41D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448A0520">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i w:val="0"/>
          <w:iCs w:val="0"/>
          <w:caps w:val="0"/>
          <w:color w:val="FF0000"/>
          <w:spacing w:val="0"/>
          <w:sz w:val="16"/>
          <w:szCs w:val="16"/>
          <w:shd w:val="clear" w:fill="FFFFFF"/>
        </w:rPr>
      </w:pPr>
    </w:p>
    <w:p w14:paraId="583B540E">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side considers the server connection to be unbroken only after receiving the server downlink reply; otherwise, it will re-report the F0 request connection.</w:t>
      </w:r>
    </w:p>
    <w:p w14:paraId="16AE00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96F5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BDBDBDBDF90104000050000095000000E377BD67AA</w:t>
      </w:r>
    </w:p>
    <w:p w14:paraId="7FCE4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9783F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0DB846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Bat_type battery type 01 --&gt; 1 --&gt; 5 level battery (0-4)</w:t>
      </w:r>
    </w:p>
    <w:p w14:paraId="6605C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battery value converted to big-endian 0004 --&gt; 4 --&gt; level 4 corresponds to 100% battery</w:t>
      </w:r>
    </w:p>
    <w:p w14:paraId="3A42F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478BC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47DB4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:Other_type Extended type</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 Full step counting</w:t>
      </w:r>
    </w:p>
    <w:p w14:paraId="48BE84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Extended value - step counting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 Number of steps is</w:t>
      </w:r>
      <w:r>
        <w:rPr>
          <w:rFonts w:hint="eastAsia" w:ascii="微软雅黑" w:hAnsi="微软雅黑" w:eastAsia="微软雅黑" w:cs="微软雅黑"/>
          <w:i w:val="0"/>
          <w:iCs w:val="0"/>
          <w:caps w:val="0"/>
          <w:color w:val="D19A66"/>
          <w:spacing w:val="0"/>
          <w:sz w:val="18"/>
          <w:szCs w:val="18"/>
          <w:shd w:val="clear" w:fill="384548"/>
        </w:rPr>
        <w:t>149</w:t>
      </w:r>
    </w:p>
    <w:p w14:paraId="41C3DF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 --&gt; 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50DB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CA21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can reply with a fixed message upon receiving the F9 heartbeat packet: Fixed reply example BDBDBDBDF301 Number of bytes:</w:t>
      </w:r>
      <w:r>
        <w:rPr>
          <w:rFonts w:hint="eastAsia" w:ascii="微软雅黑" w:hAnsi="微软雅黑" w:eastAsia="微软雅黑" w:cs="微软雅黑"/>
          <w:i w:val="0"/>
          <w:iCs w:val="0"/>
          <w:caps w:val="0"/>
          <w:color w:val="D19A66"/>
          <w:spacing w:val="0"/>
          <w:sz w:val="18"/>
          <w:szCs w:val="18"/>
          <w:shd w:val="clear" w:fill="384548"/>
        </w:rPr>
        <w:t>6</w:t>
      </w:r>
    </w:p>
    <w:p w14:paraId="3242BFE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78C4B9B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22075"/>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3D85BEC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18332"/>
      <w:r>
        <w:rPr>
          <w:rStyle w:val="12"/>
          <w:rFonts w:hint="eastAsia" w:ascii="微软雅黑" w:hAnsi="微软雅黑" w:eastAsia="微软雅黑" w:cs="微软雅黑"/>
          <w:b/>
          <w:bCs/>
          <w:i w:val="0"/>
          <w:iCs w:val="0"/>
          <w:caps w:val="0"/>
          <w:color w:val="333333"/>
          <w:spacing w:val="0"/>
          <w:sz w:val="26"/>
          <w:szCs w:val="26"/>
          <w:shd w:val="clear" w:fill="FFFFFF"/>
        </w:rPr>
        <w:t>4.2.1 Alarm data upload - 1 (MSGID=0x02)</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76F1C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04D0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2269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06A3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62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03A4E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3F9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BED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38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4E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D8AC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8"/>
        <w:gridCol w:w="1180"/>
        <w:gridCol w:w="1586"/>
        <w:gridCol w:w="930"/>
        <w:gridCol w:w="825"/>
        <w:gridCol w:w="4041"/>
      </w:tblGrid>
      <w:tr w14:paraId="1E277D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AE9D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FD23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7A1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210C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A611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A3BF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91A03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B60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BE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23D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C2F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1C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9F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01D36C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77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C3E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DBC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4AC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12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E2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after it when re-uploading)</w:t>
            </w:r>
          </w:p>
        </w:tc>
      </w:tr>
    </w:tbl>
    <w:p w14:paraId="6769F6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640"/>
        <w:gridCol w:w="1701"/>
        <w:gridCol w:w="1826"/>
        <w:gridCol w:w="1826"/>
        <w:gridCol w:w="2007"/>
      </w:tblGrid>
      <w:tr w14:paraId="241AE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3526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ACE8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778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C9FA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5FFC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128B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96D5B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E0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CD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1E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00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38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62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734683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E1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28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D39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87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02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04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7C50EB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8F2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93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97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51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89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1B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1AF3AC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AC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C02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A85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CBB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05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8A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0164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20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B0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087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3CC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68F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3CC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250A6A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A72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23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086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90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71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B6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42D06C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D38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061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9E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2BC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0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86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073AAF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D8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8D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033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B56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88E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2C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5BDBEF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9288E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642391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58A5E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916F0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 Upl_warn alarm content, converted to big-endian: 0100 --&gt; Wearing alarm</w:t>
      </w:r>
    </w:p>
    <w:p w14:paraId="594581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5D90FD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16C097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576246E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2AC62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off alarm: BDBDBDBD021000E377BD678A</w:t>
      </w:r>
    </w:p>
    <w:p w14:paraId="60646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70D2E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F0664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 Upl_warn alarm content, converted to big-endian 0010 --&gt; Fall off alarm</w:t>
      </w:r>
    </w:p>
    <w:p w14:paraId="68337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0FE985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F6F60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69D9531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61B5A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6D24D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616DD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4FD78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0002</w:t>
      </w:r>
      <w:r>
        <w:rPr>
          <w:rStyle w:val="15"/>
          <w:rFonts w:hint="eastAsia" w:ascii="微软雅黑" w:hAnsi="微软雅黑" w:eastAsia="微软雅黑" w:cs="微软雅黑"/>
          <w:i w:val="0"/>
          <w:iCs w:val="0"/>
          <w:caps w:val="0"/>
          <w:color w:val="D1D2D2"/>
          <w:spacing w:val="0"/>
          <w:sz w:val="18"/>
          <w:szCs w:val="18"/>
          <w:shd w:val="clear" w:fill="384548"/>
        </w:rPr>
        <w:t>--&gt;SOS alarm</w:t>
      </w:r>
    </w:p>
    <w:p w14:paraId="3FC934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515A04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84EF8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D3FAF5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6DFDFC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6B847A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A4742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1D617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0080</w:t>
      </w:r>
      <w:r>
        <w:rPr>
          <w:rStyle w:val="15"/>
          <w:rFonts w:hint="eastAsia" w:ascii="微软雅黑" w:hAnsi="微软雅黑" w:eastAsia="微软雅黑" w:cs="微软雅黑"/>
          <w:i w:val="0"/>
          <w:iCs w:val="0"/>
          <w:caps w:val="0"/>
          <w:color w:val="D1D2D2"/>
          <w:spacing w:val="0"/>
          <w:sz w:val="18"/>
          <w:szCs w:val="18"/>
          <w:shd w:val="clear" w:fill="384548"/>
        </w:rPr>
        <w:t>--&gt;SOS Cancellation</w:t>
      </w:r>
    </w:p>
    <w:p w14:paraId="696E7C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640681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2876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2BB7777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5D38E3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541C90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C2754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15700A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--&gt;Fall Alarm</w:t>
      </w:r>
    </w:p>
    <w:p w14:paraId="66EF5E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2C775A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40CE8B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264D2D9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345C0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04D6D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4BD1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043DD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--&gt;Sedentary Alarm</w:t>
      </w:r>
    </w:p>
    <w:p w14:paraId="63EB6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3C9E65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4FF8BF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647289B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087E67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585712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74F7E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1AC0E9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--&gt;Low Battery Alarm</w:t>
      </w:r>
    </w:p>
    <w:p w14:paraId="7F549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22C04F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342242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31A425E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5DE65E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154489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5D65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2CA10C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--&gt;Shutdown alarm</w:t>
      </w:r>
    </w:p>
    <w:p w14:paraId="44670D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3F0CE5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25E60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6C669E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10BA6B8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29171BE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5094"/>
      <w:r>
        <w:rPr>
          <w:rStyle w:val="12"/>
          <w:rFonts w:hint="eastAsia" w:ascii="微软雅黑" w:hAnsi="微软雅黑" w:eastAsia="微软雅黑" w:cs="微软雅黑"/>
          <w:b/>
          <w:bCs/>
          <w:i w:val="0"/>
          <w:iCs w:val="0"/>
          <w:caps w:val="0"/>
          <w:color w:val="333333"/>
          <w:spacing w:val="0"/>
          <w:sz w:val="26"/>
          <w:szCs w:val="26"/>
          <w:shd w:val="clear" w:fill="FFFFFF"/>
        </w:rPr>
        <w:t>4.2.2 Alarm data upload-2 (MSGID=0x21) (Supplement to 02)</w:t>
      </w:r>
      <w:bookmarkEnd w:id="3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9951B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414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04C3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C0C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443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9D1CC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58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6B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16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C7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8BCA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8"/>
        <w:gridCol w:w="1180"/>
        <w:gridCol w:w="1586"/>
        <w:gridCol w:w="930"/>
        <w:gridCol w:w="825"/>
        <w:gridCol w:w="4041"/>
      </w:tblGrid>
      <w:tr w14:paraId="518E63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384D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7A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290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F26E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F48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7901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DC0BD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0A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C0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47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F67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D37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B44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71CB06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4A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DF2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DF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A4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8DD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CE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11ABBC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5D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6AC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D27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F5A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8938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C2E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after it when re-uploading)</w:t>
            </w:r>
          </w:p>
        </w:tc>
      </w:tr>
    </w:tbl>
    <w:p w14:paraId="6997B9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3CCE26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452"/>
        <w:gridCol w:w="1701"/>
        <w:gridCol w:w="1826"/>
        <w:gridCol w:w="1826"/>
        <w:gridCol w:w="1282"/>
      </w:tblGrid>
      <w:tr w14:paraId="14B5F5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5B9F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2846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0D4E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CCE1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8011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A9B6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1779EB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46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CEC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A6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940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0E1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7B3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57768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37C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84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069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8A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77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4B8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2F8415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1E4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0F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0DA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is manually shut down by someone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258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4C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FB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6274CB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3DC5BC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4</w:t>
      </w:r>
      <w:r>
        <w:rPr>
          <w:rFonts w:hint="eastAsia" w:ascii="微软雅黑" w:hAnsi="微软雅黑" w:eastAsia="微软雅黑" w:cs="微软雅黑"/>
          <w:i w:val="0"/>
          <w:iCs w:val="0"/>
          <w:caps w:val="0"/>
          <w:color w:val="D19A66"/>
          <w:spacing w:val="0"/>
          <w:sz w:val="18"/>
          <w:szCs w:val="18"/>
          <w:shd w:val="clear" w:fill="384548"/>
        </w:rPr>
        <w:t>000000E377BD6767</w:t>
      </w:r>
    </w:p>
    <w:p w14:paraId="26E7A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1A4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6A2B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8D5D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662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5D9223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95811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979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A2A2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2</w:t>
      </w:r>
      <w:r>
        <w:rPr>
          <w:rFonts w:hint="eastAsia" w:ascii="微软雅黑" w:hAnsi="微软雅黑" w:eastAsia="微软雅黑" w:cs="微软雅黑"/>
          <w:i w:val="0"/>
          <w:iCs w:val="0"/>
          <w:caps w:val="0"/>
          <w:color w:val="D19A66"/>
          <w:spacing w:val="0"/>
          <w:sz w:val="18"/>
          <w:szCs w:val="18"/>
          <w:shd w:val="clear" w:fill="384548"/>
        </w:rPr>
        <w:t>000000E377BD6767</w:t>
      </w:r>
    </w:p>
    <w:p w14:paraId="25EA7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B621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505D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431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0002--&gt;Low battery shutdown alarm</w:t>
      </w:r>
    </w:p>
    <w:p w14:paraId="3C2CA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F8B44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30964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F8E4C5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10A57B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43D5C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65B9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3C91EC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CADD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0001--&gt;Active shutdown alarm</w:t>
      </w:r>
    </w:p>
    <w:p w14:paraId="2915D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E42C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AB82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6D9FF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D1D2D2"/>
          <w:sz w:val="21"/>
          <w:szCs w:val="21"/>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1E86BE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1C6332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62"/>
        <w:gridCol w:w="1945"/>
        <w:gridCol w:w="1443"/>
        <w:gridCol w:w="4790"/>
      </w:tblGrid>
      <w:tr w14:paraId="25517D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C84C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B5B0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EC92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BD1E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D26A6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58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C68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D8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97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131D2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27D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1D0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F2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841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02637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01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5F1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358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6F2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567AB2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62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18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6F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6F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577057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5D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55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D1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61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07DB24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37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5B0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0A5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31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4B04A7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66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D58F6">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1945"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20A4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44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96A75">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479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833A">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7EE0A3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88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DED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F47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035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4F36E5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96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6B5B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87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A96B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7A8A1B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4A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3F3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CC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F8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9743F5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36A4A0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1C5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65B558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DE373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085556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 xml:space="preserve">:Alarm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Alarm type Convert to big-endian</w:t>
      </w:r>
      <w:r>
        <w:rPr>
          <w:rFonts w:hint="eastAsia" w:ascii="微软雅黑" w:hAnsi="微软雅黑" w:eastAsia="微软雅黑" w:cs="微软雅黑"/>
          <w:i w:val="0"/>
          <w:iCs w:val="0"/>
          <w:caps w:val="0"/>
          <w:color w:val="D19A66"/>
          <w:spacing w:val="0"/>
          <w:sz w:val="18"/>
          <w:szCs w:val="18"/>
          <w:shd w:val="clear" w:fill="384548"/>
        </w:rPr>
        <w:t>0005</w:t>
      </w:r>
      <w:r>
        <w:rPr>
          <w:rFonts w:hint="eastAsia" w:ascii="微软雅黑" w:hAnsi="微软雅黑" w:eastAsia="微软雅黑" w:cs="微软雅黑"/>
          <w:i/>
          <w:iCs/>
          <w:caps w:val="0"/>
          <w:color w:val="AAAAAA"/>
          <w:spacing w:val="0"/>
          <w:sz w:val="18"/>
          <w:szCs w:val="18"/>
          <w:shd w:val="clear" w:fill="384548"/>
        </w:rPr>
        <w:t>--&gt;Alarm type=5</w:t>
      </w:r>
    </w:p>
    <w:p w14:paraId="2CE5A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The timestamp is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--&gt;converted to decimal 1740470243--&gt;The timestamp is 1740470243 seconds--&gt;</w:t>
      </w:r>
    </w:p>
    <w:p w14:paraId="4F6D4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70CD5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alarm length will increase if there are multiple health thresholds</w:t>
      </w:r>
    </w:p>
    <w:p w14:paraId="5BBF94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2A926C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2B2C9D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 Health Value The actually reported health value is converted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 Convert to decimal 65 --&gt; The reported heart rate value is 65</w:t>
      </w:r>
    </w:p>
    <w:p w14:paraId="75C5ED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73: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1364DC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5704B08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3445"/>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76E720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480C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CC2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3160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51ED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C5983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A6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B1E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FDC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ED4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4214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3"/>
        <w:gridCol w:w="1316"/>
        <w:gridCol w:w="1742"/>
        <w:gridCol w:w="930"/>
        <w:gridCol w:w="825"/>
        <w:gridCol w:w="3854"/>
      </w:tblGrid>
      <w:tr w14:paraId="3938FD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1E06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932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072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61DB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4088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3287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B48D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5BB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7A6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0C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D46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CC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2F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671460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A4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716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A44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8A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7EE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81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3EF6B1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08D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D0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57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0D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EC8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E03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4C57E1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374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FC9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2B4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6CA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8E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6C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6EAD1E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93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7FF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3E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2D5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E6B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227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4-byte expansion for other sensors</w:t>
            </w:r>
          </w:p>
        </w:tc>
      </w:tr>
    </w:tbl>
    <w:p w14:paraId="4F39C7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16"/>
          <w:szCs w:val="16"/>
          <w:shd w:val="clear" w:fill="FFFFFF"/>
        </w:rPr>
      </w:pPr>
    </w:p>
    <w:p w14:paraId="668BB9A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value, but only indicates that the current detected data is abnormal (such as the value is out of range or the sensor detection is abnormal, etc.). The outlier will be removed in other normal messages and reflected in this message, which can be ignored.</w:t>
      </w:r>
    </w:p>
    <w:p w14:paraId="3374C96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0179E9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3A037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14CA52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EC272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BD0A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133D3B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heart rate value. If there is no such value, fill in 0000 by default.</w:t>
      </w:r>
    </w:p>
    <w:p w14:paraId="020F53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 endian 0FFF--&gt;temperature anomaly value FFF</w:t>
      </w:r>
    </w:p>
    <w:p w14:paraId="32627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If there is no value, fill in 0000 by default.</w:t>
      </w:r>
    </w:p>
    <w:p w14:paraId="0E988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expansion, if this value is not present, the default is to fill with 0000</w:t>
      </w:r>
    </w:p>
    <w:p w14:paraId="515A8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E6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1D9229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598F5F3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1652"/>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41"/>
    </w:p>
    <w:p w14:paraId="3477BE8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10143"/>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58E6C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E9CF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FAB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5E53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6CB0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019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3E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3A6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C7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77B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085FD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0E2992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D1D4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C465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0A71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2C6E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F8D1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24D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663D9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683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89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BD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F53D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AF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E7F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1139CC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96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B5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2E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6A3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EE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32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4B2C34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F2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5E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F77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FAA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F8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CB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05E5D0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80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E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C0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313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6E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B4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21ADC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6E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D4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A0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DD2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E5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3DC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3FDEDD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AC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8B5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119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D224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2A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0E3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EE0F04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C5171E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662914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BDBDBDBD03963E870C3E675E40FF2110C2B6343F404E4541E377BD6799</w:t>
      </w:r>
    </w:p>
    <w:p w14:paraId="3CD91D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569A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349FE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963E870</w:t>
      </w:r>
      <w:r>
        <w:rPr>
          <w:rStyle w:val="15"/>
          <w:rFonts w:hint="eastAsia" w:ascii="微软雅黑" w:hAnsi="微软雅黑" w:eastAsia="微软雅黑" w:cs="微软雅黑"/>
          <w:i w:val="0"/>
          <w:iCs w:val="0"/>
          <w:caps w:val="0"/>
          <w:color w:val="D1D2D2"/>
          <w:spacing w:val="0"/>
          <w:sz w:val="18"/>
          <w:szCs w:val="18"/>
          <w:shd w:val="clear" w:fill="384548"/>
        </w:rPr>
        <w:t>C3E675E40:lon longitude Convert to big endian</w:t>
      </w:r>
      <w:r>
        <w:rPr>
          <w:rFonts w:hint="eastAsia" w:ascii="微软雅黑" w:hAnsi="微软雅黑" w:eastAsia="微软雅黑" w:cs="微软雅黑"/>
          <w:i w:val="0"/>
          <w:iCs w:val="0"/>
          <w:caps w:val="0"/>
          <w:color w:val="D19A66"/>
          <w:spacing w:val="0"/>
          <w:sz w:val="18"/>
          <w:szCs w:val="18"/>
          <w:shd w:val="clear" w:fill="384548"/>
        </w:rPr>
        <w:t>405E673</w:t>
      </w:r>
      <w:r>
        <w:rPr>
          <w:rStyle w:val="15"/>
          <w:rFonts w:hint="eastAsia" w:ascii="微软雅黑" w:hAnsi="微软雅黑" w:eastAsia="微软雅黑" w:cs="微软雅黑"/>
          <w:i w:val="0"/>
          <w:iCs w:val="0"/>
          <w:caps w:val="0"/>
          <w:color w:val="D1D2D2"/>
          <w:spacing w:val="0"/>
          <w:sz w:val="18"/>
          <w:szCs w:val="18"/>
          <w:shd w:val="clear" w:fill="384548"/>
        </w:rPr>
        <w:t>E0C873E96--&gt;Longitude:</w:t>
      </w:r>
      <w:r>
        <w:rPr>
          <w:rFonts w:hint="eastAsia" w:ascii="微软雅黑" w:hAnsi="微软雅黑" w:eastAsia="微软雅黑" w:cs="微软雅黑"/>
          <w:i w:val="0"/>
          <w:iCs w:val="0"/>
          <w:caps w:val="0"/>
          <w:color w:val="D19A66"/>
          <w:spacing w:val="0"/>
          <w:sz w:val="18"/>
          <w:szCs w:val="18"/>
          <w:shd w:val="clear" w:fill="384548"/>
        </w:rPr>
        <w:t>121.6131622</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153012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dimension Convert to big-endian `</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101E6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E:north_south</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E--&gt;Convert to ASCII code N--&gt;North latitude</w:t>
      </w:r>
    </w:p>
    <w:p w14:paraId="245688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 Convert to ASCII code E --&gt; East longitude</w:t>
      </w:r>
    </w:p>
    <w:p w14:paraId="36B12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:status data validity </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--&gt; convert to ASCII code A --&gt; valid data </w:t>
      </w:r>
    </w:p>
    <w:p w14:paraId="0F812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 BD77E3--&gt; converted to 10 hexadecimal 1740470243 --&gt; timestamp is 1740470243 seconds--&gt;</w:t>
      </w:r>
    </w:p>
    <w:p w14:paraId="1CEA8B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7A51DF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78: Checksum</w:t>
      </w:r>
    </w:p>
    <w:p w14:paraId="414C07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parsed GPS latitude and longitude are in the WGS-84 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67D8F2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Parsing satellite positioning message Java code example:</w:t>
      </w:r>
    </w:p>
    <w:p w14:paraId="45C2E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p>
    <w:p w14:paraId="1A7EA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18D979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0C581D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23BDDC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75DCDD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0A0274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2445E4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means valid data, V means invalid data, can be discarded//Message 749d695f actual value 5f699d74</w:t>
      </w:r>
    </w:p>
    <w:p w14:paraId="4DB3B3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48442C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788857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75B7F6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69DE6F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4AD0F61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0A42203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10264"/>
      <w:r>
        <w:rPr>
          <w:rStyle w:val="12"/>
          <w:rFonts w:hint="eastAsia" w:ascii="微软雅黑" w:hAnsi="微软雅黑" w:eastAsia="微软雅黑" w:cs="微软雅黑"/>
          <w:b/>
          <w:bCs/>
          <w:i w:val="0"/>
          <w:iCs w:val="0"/>
          <w:caps w:val="0"/>
          <w:color w:val="333333"/>
          <w:spacing w:val="0"/>
          <w:sz w:val="26"/>
          <w:szCs w:val="26"/>
          <w:shd w:val="clear" w:fill="FFFFFF"/>
        </w:rPr>
        <w:t>4.3.2 Upload of WiFi and base station information (MSGID=0xA4)</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773CE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2DBA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7AD2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6DE6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B4B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38B43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C85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FE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DE6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1F9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51024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tblInd w:w="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1752"/>
        <w:gridCol w:w="1101"/>
        <w:gridCol w:w="970"/>
        <w:gridCol w:w="5677"/>
      </w:tblGrid>
      <w:tr w14:paraId="78D1F7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DC0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6988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752"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A988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10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F090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97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3459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5677"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652F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147B0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2E3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75E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A43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CDACB">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81FD2">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4D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71434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36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C61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FC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670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48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8FC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3D4CF2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7E9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73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9E6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3B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3CC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47C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75418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2D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AB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EC5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0AE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498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C9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45476A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28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91D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7F2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A2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EE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403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0275B2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B5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61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D30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D8F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64B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45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3510A1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73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314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B0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357A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70C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C7F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4AA6E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F6E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822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CF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0FB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1C4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2E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769DA1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8F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379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4F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787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20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83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72C5F6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25C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294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8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60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56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E9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3A1627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27C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13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CA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5C3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DD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5D3D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1BAE32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0DF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1B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3F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A7B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DC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C6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1BFACF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E5E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D0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D3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583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15E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54E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1E3D2D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F7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6DB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3A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4E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EF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27D1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4C9C4B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471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009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4E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927289">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13587">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265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190DE3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F3F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F28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0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C3017">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85B41">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AA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373E57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0C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D08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28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D8702">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77F8D">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23DC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r w14:paraId="7F062C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01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32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7D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70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7D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C7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69FA64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C1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70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8F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4B368">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1581D">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55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34AF18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40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511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0B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914EF">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15968">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8A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bl>
    <w:p w14:paraId="2570EB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33B84DE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message is 0, then the following is directly the number of Wi-Fi networks.</w:t>
      </w:r>
    </w:p>
    <w:p w14:paraId="5542EC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6488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0E5EC4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7CC34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7513ED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18FC40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67B008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number of base stations 01 --&gt; number of base stations is 1</w:t>
      </w:r>
    </w:p>
    <w:p w14:paraId="041124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Cell[0].MCC Base station MCC converted to big-endian 01CC --&gt; converted to decimal 460 --&gt; Base station MCC is 460</w:t>
      </w:r>
    </w:p>
    <w:p w14:paraId="27F94E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0000:Cell[0].MNC The base station MNC is converted to big-endian0000--&gt;Convert to decimal0--&gt;The base station MNC is0</w:t>
      </w:r>
    </w:p>
    <w:p w14:paraId="6F7701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].LAC Base station LAC converted to big-endian</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C2--&gt;Convert to decimal</w:t>
      </w:r>
      <w:r>
        <w:rPr>
          <w:rFonts w:hint="eastAsia" w:ascii="微软雅黑" w:hAnsi="微软雅黑" w:eastAsia="微软雅黑" w:cs="微软雅黑"/>
          <w:i w:val="0"/>
          <w:iCs w:val="0"/>
          <w:caps w:val="0"/>
          <w:color w:val="D19A66"/>
          <w:spacing w:val="0"/>
          <w:sz w:val="18"/>
          <w:szCs w:val="18"/>
          <w:shd w:val="clear" w:fill="384548"/>
        </w:rPr>
        <w:t>6338</w:t>
      </w:r>
      <w:r>
        <w:rPr>
          <w:rStyle w:val="15"/>
          <w:rFonts w:hint="eastAsia" w:ascii="微软雅黑" w:hAnsi="微软雅黑" w:eastAsia="微软雅黑" w:cs="微软雅黑"/>
          <w:i w:val="0"/>
          <w:iCs w:val="0"/>
          <w:caps w:val="0"/>
          <w:color w:val="D1D2D2"/>
          <w:spacing w:val="0"/>
          <w:sz w:val="18"/>
          <w:szCs w:val="18"/>
          <w:shd w:val="clear" w:fill="384548"/>
        </w:rPr>
        <w:t>--&gt;Base station LAC is</w:t>
      </w:r>
      <w:r>
        <w:rPr>
          <w:rFonts w:hint="eastAsia" w:ascii="微软雅黑" w:hAnsi="微软雅黑" w:eastAsia="微软雅黑" w:cs="微软雅黑"/>
          <w:i w:val="0"/>
          <w:iCs w:val="0"/>
          <w:caps w:val="0"/>
          <w:color w:val="D19A66"/>
          <w:spacing w:val="0"/>
          <w:sz w:val="18"/>
          <w:szCs w:val="18"/>
          <w:shd w:val="clear" w:fill="384548"/>
        </w:rPr>
        <w:t>6338</w:t>
      </w:r>
    </w:p>
    <w:p w14:paraId="4152A1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].CELL_ID Base station ID converted to big-endian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B16ADD1--&gt;Convert to decimal</w:t>
      </w:r>
      <w:r>
        <w:rPr>
          <w:rFonts w:hint="eastAsia" w:ascii="微软雅黑" w:hAnsi="微软雅黑" w:eastAsia="微软雅黑" w:cs="微软雅黑"/>
          <w:i w:val="0"/>
          <w:iCs w:val="0"/>
          <w:caps w:val="0"/>
          <w:color w:val="D19A66"/>
          <w:spacing w:val="0"/>
          <w:sz w:val="18"/>
          <w:szCs w:val="18"/>
          <w:shd w:val="clear" w:fill="384548"/>
        </w:rPr>
        <w:t>186035665</w:t>
      </w:r>
      <w:r>
        <w:rPr>
          <w:rStyle w:val="15"/>
          <w:rFonts w:hint="eastAsia" w:ascii="微软雅黑" w:hAnsi="微软雅黑" w:eastAsia="微软雅黑" w:cs="微软雅黑"/>
          <w:i w:val="0"/>
          <w:iCs w:val="0"/>
          <w:caps w:val="0"/>
          <w:color w:val="D1D2D2"/>
          <w:spacing w:val="0"/>
          <w:sz w:val="18"/>
          <w:szCs w:val="18"/>
          <w:shd w:val="clear" w:fill="384548"/>
        </w:rPr>
        <w:t>--&gt;Base station ID is</w:t>
      </w:r>
      <w:r>
        <w:rPr>
          <w:rFonts w:hint="eastAsia" w:ascii="微软雅黑" w:hAnsi="微软雅黑" w:eastAsia="微软雅黑" w:cs="微软雅黑"/>
          <w:i w:val="0"/>
          <w:iCs w:val="0"/>
          <w:caps w:val="0"/>
          <w:color w:val="D19A66"/>
          <w:spacing w:val="0"/>
          <w:sz w:val="18"/>
          <w:szCs w:val="18"/>
          <w:shd w:val="clear" w:fill="384548"/>
        </w:rPr>
        <w:t>186035665</w:t>
      </w:r>
    </w:p>
    <w:p w14:paraId="4B4629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].RSSI Base station signal strength converted to big-endian FFF9--&gt;Convert to decimal complement-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--&gt;Base station signal strength is-</w:t>
      </w:r>
      <w:r>
        <w:rPr>
          <w:rFonts w:hint="eastAsia" w:ascii="微软雅黑" w:hAnsi="微软雅黑" w:eastAsia="微软雅黑" w:cs="微软雅黑"/>
          <w:i w:val="0"/>
          <w:iCs w:val="0"/>
          <w:caps w:val="0"/>
          <w:color w:val="D19A66"/>
          <w:spacing w:val="0"/>
          <w:sz w:val="18"/>
          <w:szCs w:val="18"/>
          <w:shd w:val="clear" w:fill="384548"/>
        </w:rPr>
        <w:t>7</w:t>
      </w:r>
    </w:p>
    <w:p w14:paraId="657B21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Wifi_cnt wifi number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wifis</w:t>
      </w:r>
    </w:p>
    <w:p w14:paraId="12224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CBEBE1A8162:wifi mac address </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C:BE:BE:</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mac address is</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C:BE:BE:</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62</w:t>
      </w:r>
    </w:p>
    <w:p w14:paraId="2F910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C6FFFFFF:wifi signal strength RSSI converted to big-endian FFFFFFC6--&gt;Convert to decimal complement-</w:t>
      </w:r>
      <w:r>
        <w:rPr>
          <w:rFonts w:hint="eastAsia" w:ascii="微软雅黑" w:hAnsi="微软雅黑" w:eastAsia="微软雅黑" w:cs="微软雅黑"/>
          <w:i w:val="0"/>
          <w:iCs w:val="0"/>
          <w:caps w:val="0"/>
          <w:color w:val="D19A66"/>
          <w:spacing w:val="0"/>
          <w:sz w:val="18"/>
          <w:szCs w:val="18"/>
          <w:shd w:val="clear" w:fill="384548"/>
        </w:rPr>
        <w:t>58</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58</w:t>
      </w:r>
    </w:p>
    <w:p w14:paraId="52C8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A--&gt;wifi[</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 mac address is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p>
    <w:p w14:paraId="7560B8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big-endian FFFFFFC1--&gt;Convert to decimal complement-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63</w:t>
      </w:r>
    </w:p>
    <w:p w14:paraId="3C74DB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xml:space="preserve">BC726E000:wifi mac address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 mac address is</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p>
    <w:p w14:paraId="5F5CB0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big-endian FFFFFFB6--&gt;Convert to decimal complement-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74</w:t>
      </w:r>
    </w:p>
    <w:p w14:paraId="6E918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A8154DF6517E:wifi mac address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E--&gt;The mac address of wifi[</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is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p>
    <w:p w14:paraId="40EA2B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B2FFFFFF:wifi signal strength RSSI converted to big endian FFFFFFB2--&gt;converted to decimal complement -</w:t>
      </w: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78</w:t>
      </w:r>
    </w:p>
    <w:p w14:paraId="130D9B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193812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CCFFFFFF:wifi signal strength RSSI converted to big endian FFFFFFCC--&gt;converted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4F336E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2F9884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AFFFFFFF:wifi signal strength RSSI converted to big endian FFFFFFAF--&gt;converted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356570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6409805</w:t>
      </w:r>
      <w:r>
        <w:rPr>
          <w:rStyle w:val="15"/>
          <w:rFonts w:hint="eastAsia" w:ascii="微软雅黑" w:hAnsi="微软雅黑" w:eastAsia="微软雅黑" w:cs="微软雅黑"/>
          <w:i w:val="0"/>
          <w:iCs w:val="0"/>
          <w:caps w:val="0"/>
          <w:color w:val="D1D2D2"/>
          <w:spacing w:val="0"/>
          <w:sz w:val="18"/>
          <w:szCs w:val="18"/>
          <w:shd w:val="clear" w:fill="384548"/>
        </w:rPr>
        <w:t xml:space="preserve">B2B9C:wifi mac address </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C--&gt;The mac address of wifi[</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w:t>
      </w:r>
    </w:p>
    <w:p w14:paraId="157AD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AEFFFFFF:wifi signal strength RSSI converted to big endian FFFFFFAE--&gt;converted to decimal complement -</w:t>
      </w:r>
      <w:r>
        <w:rPr>
          <w:rFonts w:hint="eastAsia" w:ascii="微软雅黑" w:hAnsi="微软雅黑" w:eastAsia="微软雅黑" w:cs="微软雅黑"/>
          <w:i w:val="0"/>
          <w:iCs w:val="0"/>
          <w:caps w:val="0"/>
          <w:color w:val="D19A66"/>
          <w:spacing w:val="0"/>
          <w:sz w:val="18"/>
          <w:szCs w:val="18"/>
          <w:shd w:val="clear" w:fill="384548"/>
        </w:rPr>
        <w:t>82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82</w:t>
      </w:r>
    </w:p>
    <w:p w14:paraId="258A75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6AD9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is finally obtained through the map party. Take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connecting to the wiif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BBF7A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the </w:t>
      </w:r>
      <w:r>
        <w:rPr>
          <w:rStyle w:val="15"/>
          <w:rFonts w:hint="eastAsia" w:ascii="微软雅黑" w:hAnsi="微软雅黑" w:eastAsia="微软雅黑" w:cs="微软雅黑"/>
          <w:i w:val="0"/>
          <w:iCs w:val="0"/>
          <w:caps w:val="0"/>
          <w:color w:val="D1D2D2"/>
          <w:spacing w:val="0"/>
          <w:sz w:val="18"/>
          <w:szCs w:val="18"/>
          <w:shd w:val="clear" w:fill="384548"/>
          <w:lang w:val="en-US" w:eastAsia="zh-CN"/>
        </w:rPr>
        <w:t>AMAP</w:t>
      </w:r>
      <w:r>
        <w:rPr>
          <w:rStyle w:val="15"/>
          <w:rFonts w:hint="eastAsia" w:ascii="微软雅黑" w:hAnsi="微软雅黑" w:eastAsia="微软雅黑" w:cs="微软雅黑"/>
          <w:i w:val="0"/>
          <w:iCs w:val="0"/>
          <w:caps w:val="0"/>
          <w:color w:val="D1D2D2"/>
          <w:spacing w:val="0"/>
          <w:sz w:val="18"/>
          <w:szCs w:val="18"/>
          <w:shd w:val="clear" w:fill="384548"/>
        </w:rPr>
        <w:t>WiFi positioning protocol document divides it into three positioning scenarios. The following provides corresponding examples for the three positioning scenarios.</w:t>
      </w:r>
    </w:p>
    <w:p w14:paraId="61852D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0DFE5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1A798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40468C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69F79D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031A0F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B4B98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448DD4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1,40977,2205409,-65|460,01,40977,2205409,-65&amp;serverip=10.2.166.4&amp;output=xml&amp;key=&lt;用户 Key&gt;</w:t>
      </w:r>
    </w:p>
    <w:p w14:paraId="17829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The network connection method is mobile access and the mobile phone card is a CDMA card, that is, when the accesstype parameter is 0 and cdma=1:</w:t>
      </w:r>
    </w:p>
    <w:p w14:paraId="07CEC2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3BEBBF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E4:C7:49&amp;cdma=1&amp;bts=13824,1,1838,1674723,575739,-52&amp;serverip=10.2.166.4&amp;output=xml&amp;key=&lt;用户 Key&gt;</w:t>
      </w:r>
    </w:p>
    <w:p w14:paraId="0E550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val="en-US" w:eastAsia="zh-CN"/>
        </w:rPr>
        <w:t>AMAP</w:t>
      </w:r>
      <w:r>
        <w:rPr>
          <w:rFonts w:hint="eastAsia" w:ascii="微软雅黑" w:hAnsi="微软雅黑" w:eastAsia="微软雅黑" w:cs="微软雅黑"/>
          <w:i w:val="0"/>
          <w:iCs w:val="0"/>
          <w:caps w:val="0"/>
          <w:color w:val="E06C75"/>
          <w:spacing w:val="0"/>
          <w:sz w:val="18"/>
          <w:szCs w:val="18"/>
          <w:shd w:val="clear" w:fill="384548"/>
        </w:rPr>
        <w:t>interface description: When selecting parameters, generally select the first type</w:t>
      </w:r>
    </w:p>
    <w:p w14:paraId="67ED3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DDA7C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you need to remove the two parameters bts and neabts before you can</w:t>
      </w:r>
    </w:p>
    <w:p w14:paraId="762512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49D64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example of incoming parameters: mmac is the first WIFI mac address in the message</w:t>
      </w:r>
      <w:r>
        <w:rPr>
          <w:rStyle w:val="15"/>
          <w:rFonts w:hint="eastAsia" w:ascii="微软雅黑" w:hAnsi="微软雅黑" w:eastAsia="微软雅黑" w:cs="微软雅黑"/>
          <w:i w:val="0"/>
          <w:iCs w:val="0"/>
          <w:caps w:val="0"/>
          <w:color w:val="D1D2D2"/>
          <w:spacing w:val="0"/>
          <w:sz w:val="18"/>
          <w:szCs w:val="18"/>
          <w:shd w:val="clear" w:fill="384548"/>
          <w:lang w:val="en-US" w:eastAsia="zh-CN"/>
        </w:rPr>
        <w:t>:</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5C3CEA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val="en-US" w:eastAsia="zh-CN"/>
        </w:rPr>
        <w:t xml:space="preserve">AMAP </w:t>
      </w:r>
      <w:r>
        <w:rPr>
          <w:rFonts w:hint="eastAsia" w:ascii="微软雅黑" w:hAnsi="微软雅黑" w:eastAsia="微软雅黑" w:cs="微软雅黑"/>
          <w:i w:val="0"/>
          <w:iCs w:val="0"/>
          <w:caps w:val="0"/>
          <w:color w:val="333333"/>
          <w:spacing w:val="0"/>
          <w:sz w:val="21"/>
          <w:szCs w:val="21"/>
          <w:shd w:val="clear" w:fill="FFFFFF"/>
        </w:rPr>
        <w:t>WiFi positioning protocol PDF, you can click to view and download:</w:t>
      </w:r>
      <w:r>
        <w:rPr>
          <w:rFonts w:hint="eastAsia" w:ascii="微软雅黑" w:hAnsi="微软雅黑" w:eastAsia="微软雅黑" w:cs="微软雅黑"/>
          <w:i w:val="0"/>
          <w:iCs w:val="0"/>
          <w:caps w:val="0"/>
          <w:color w:val="333333"/>
          <w:spacing w:val="0"/>
          <w:sz w:val="18"/>
          <w:szCs w:val="18"/>
          <w:shd w:val="clear" w:fill="FFFFFF"/>
          <w:lang w:val="en-US" w:eastAsia="zh-CN"/>
        </w:rPr>
        <w:object>
          <v:shape id="_x0000_i1043"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43"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and you can directly ask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p>
    <w:p w14:paraId="57E0E63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8559"/>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(LBE Location) (MsgId=0xD6)</w:t>
      </w:r>
      <w:bookmarkEnd w:id="4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51AC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3555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E10C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D9E8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9A22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FA9ED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F2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ABC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3A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8CC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346EE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743838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E6E7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DDF4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7B7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60EE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281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BB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08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86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5A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to 0</w:t>
            </w:r>
          </w:p>
        </w:tc>
      </w:tr>
      <w:tr w14:paraId="115FB4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7C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C8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4B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59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2CF443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A2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A7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59A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F6C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8C675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2A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27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BE7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D9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664C9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A54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76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3B1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C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250B8F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9D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F0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5E8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1F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DAB02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65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50E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9F0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066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54C3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CF9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AD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275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BC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09B8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81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49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BD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F4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E77F1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3F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47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E5A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61AC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564C7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06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C8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A1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4C4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014ED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A1C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D4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AA2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AE7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1AF51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C9C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03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CB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C3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00A3CF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B01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D8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B1E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10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1E54D0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984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45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AA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1C8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A3582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17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629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3CC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D8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5417CA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5E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B0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4F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DC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419920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C04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B9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27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BA64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012593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CB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69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28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80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89C8A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2696F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the signal strength from largest to smallest. By default, the watch only recognizes our own beacons. If you need to connect to other beacons, please consult relevant personnel via WeChat.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33456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6BE4A0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3F5090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223FE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6A01C9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There is only one set of ibeacon data</w:t>
      </w:r>
    </w:p>
    <w:p w14:paraId="51730F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2577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E8BF2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20A95B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 0x2743 --&gt; Convert to decimal 10051</w:t>
      </w:r>
    </w:p>
    <w:p w14:paraId="3D0AFB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 0x9417 --&gt; Convert to decimal 37911</w:t>
      </w:r>
    </w:p>
    <w:p w14:paraId="6EDB2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 --&gt; Convert to decimal complement -84</w:t>
      </w:r>
    </w:p>
    <w:p w14:paraId="5FE740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30746A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minor:0x9430 --&gt; Convert to decimal 37936</w:t>
      </w:r>
    </w:p>
    <w:p w14:paraId="6D8B45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 --&gt; Convert to decimal complement -86</w:t>
      </w:r>
    </w:p>
    <w:p w14:paraId="23A35C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7DE0FB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 minor:0x56b9 --&gt; Convert to decimal 22201</w:t>
      </w:r>
    </w:p>
    <w:p w14:paraId="42985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0xA5 --&gt; Convert to decimal complement -91</w:t>
      </w:r>
    </w:p>
    <w:p w14:paraId="6A39FF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07C293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minor:0x94FE --&gt; Convert to decimal 38142</w:t>
      </w:r>
    </w:p>
    <w:p w14:paraId="567AE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rssi:0xA5 --&gt; Convert to decimal complement -91</w:t>
      </w:r>
    </w:p>
    <w:p w14:paraId="142E18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483CAC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B11CE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68A29B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19FFCB7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4371"/>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49"/>
    </w:p>
    <w:p w14:paraId="6CEFA5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 The location is the location of the communication base station and can only be used as a reference for auxiliary positioning. The accuracy of the communication base station is not high.</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B0E6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6D4F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D823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A24B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8A12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49EED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3F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9A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2B9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2F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3E5F7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5"/>
        <w:gridCol w:w="1180"/>
        <w:gridCol w:w="1698"/>
        <w:gridCol w:w="930"/>
        <w:gridCol w:w="825"/>
        <w:gridCol w:w="4142"/>
      </w:tblGrid>
      <w:tr w14:paraId="68BE3D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310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124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A561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6A64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7F25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7BA1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28589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E3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C71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830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F1D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7A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6E06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5777CD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670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1F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50E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79B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0D2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15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6th power or 7th power) longitude</w:t>
            </w:r>
          </w:p>
        </w:tc>
      </w:tr>
      <w:tr w14:paraId="394E54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457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D1F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4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9CA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C3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EF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6B457B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69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779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F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7FE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49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E08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6D185A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39F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93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40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9C4B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D1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F8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7142C0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AA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53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3A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BBC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0E7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BE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7-bit precision, V is invalid data</w:t>
            </w:r>
          </w:p>
        </w:tc>
      </w:tr>
      <w:tr w14:paraId="62690E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9C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81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01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5A5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24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6D1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823F7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219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FCE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67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B6B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C4D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72A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general version has no extensions, the table only retains the definition Definition: The extended segment value 1 can be the nth digit value defined by the extended segment), when multiple extended segments are used simultaneously, the extended segment 1 corresponds to the lowest bit content, and the number of bits n is extended in sequence</w:t>
            </w:r>
            <w:r>
              <w:rPr>
                <w:rFonts w:hint="eastAsia" w:ascii="微软雅黑" w:hAnsi="微软雅黑" w:eastAsia="微软雅黑" w:cs="微软雅黑"/>
                <w:kern w:val="0"/>
                <w:sz w:val="24"/>
                <w:szCs w:val="24"/>
                <w:lang w:val="en-US" w:eastAsia="zh-CN" w:bidi="ar"/>
              </w:rPr>
              <w:br w:type="textWrapping"/>
            </w:r>
          </w:p>
        </w:tc>
      </w:tr>
      <w:tr w14:paraId="602A27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43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657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50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925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5F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32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2FD97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70120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282C89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7D6FF5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 Message ID</w:t>
      </w:r>
    </w:p>
    <w:p w14:paraId="1AEEC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20B37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 ---&gt; converted to big 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 converted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location reporting for conversion and analysis: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analysis example</w:t>
      </w:r>
    </w:p>
    <w:p w14:paraId="193D1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855AD30F: Dimension ---&gt; Convert to Big Endian129B82E0---&gt;Convert to Dimension:107.2024008, Note: Conversion analysis reference4.3.1GPS/ BDS Location Reporting: Location data reporting (0x03) Section analysis example</w:t>
      </w:r>
    </w:p>
    <w:p w14:paraId="0887FB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encoding N--&gt;North latitude</w:t>
      </w:r>
    </w:p>
    <w:p w14:paraId="7EDBBE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encoding E--&gt;East longitude</w:t>
      </w:r>
    </w:p>
    <w:p w14:paraId="59DA0C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42:status 42--&gt;Convert to ASCII encoding B, valid data, the precision is to keep 7 decimal places</w:t>
      </w:r>
    </w:p>
    <w:p w14:paraId="480BD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--&gt;The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54F49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37842D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2705F9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4 设备信息及状态上报&lt;/strong&gt;"/>
      <w:bookmarkEnd w:id="50"/>
      <w:bookmarkStart w:id="51" w:name="_Toc2909"/>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51"/>
    </w:p>
    <w:p w14:paraId="35B99BB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4.1 SIM卡的ICCID上传(MSGID=0xF3)&lt;/strong&gt;"/>
      <w:bookmarkEnd w:id="52"/>
      <w:bookmarkStart w:id="53" w:name="_Toc27729"/>
      <w:r>
        <w:rPr>
          <w:rStyle w:val="12"/>
          <w:rFonts w:hint="eastAsia" w:ascii="微软雅黑" w:hAnsi="微软雅黑" w:eastAsia="微软雅黑" w:cs="微软雅黑"/>
          <w:b/>
          <w:bCs/>
          <w:i w:val="0"/>
          <w:iCs w:val="0"/>
          <w:caps w:val="0"/>
          <w:color w:val="333333"/>
          <w:spacing w:val="0"/>
          <w:sz w:val="26"/>
          <w:szCs w:val="26"/>
          <w:shd w:val="clear" w:fill="FFFFFF"/>
        </w:rPr>
        <w:t>4.4.1 SIM card ICCID upload (MSGID=0xF3)</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6BE3A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65B3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25BE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15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5043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8A08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B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F36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70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24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B66F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25367D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224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DA94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9AC0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E084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DAF5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A823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0D6F5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F8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B3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43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CB7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68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51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5FC4375C">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every time the device is turned on.</w:t>
      </w:r>
    </w:p>
    <w:p w14:paraId="6DF19B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3C241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4955F6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E4F51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2E96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89861118236001639994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ICCID Device SIM card number ICCID is: 89861118236001639994</w:t>
      </w:r>
    </w:p>
    <w:p w14:paraId="22AAE8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CC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48D6605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2 设备充电状态上传(MSGID=0xC3)&lt;/strong&gt;"/>
      <w:bookmarkEnd w:id="54"/>
      <w:bookmarkStart w:id="55" w:name="_Toc6059"/>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177C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88C6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6EAF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CB06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7858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3CD4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02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AC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A3B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79F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24381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3"/>
        <w:gridCol w:w="1180"/>
        <w:gridCol w:w="1586"/>
        <w:gridCol w:w="930"/>
        <w:gridCol w:w="825"/>
        <w:gridCol w:w="4076"/>
      </w:tblGrid>
      <w:tr w14:paraId="63B269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E0DB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A2DE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E0C2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0967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4A41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3F9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7224B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71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AAB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F24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3F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F7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EE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15FEDE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4B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53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D2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BA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8E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8D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after it when re-uploading)</w:t>
            </w:r>
          </w:p>
        </w:tc>
      </w:tr>
    </w:tbl>
    <w:p w14:paraId="1E4525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latest general version is supported by default.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2D6F47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04A095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0C4F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23184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finished charging</w:t>
      </w:r>
    </w:p>
    <w:p w14:paraId="40C24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6AAD26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7E79A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92E8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50A786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F482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A9B10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started charging</w:t>
      </w:r>
    </w:p>
    <w:p w14:paraId="0D3A3D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4BDF8C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265E0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0DDC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0D9DAA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012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E2D1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is fully charged</w:t>
      </w:r>
    </w:p>
    <w:p w14:paraId="08C325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279A17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296817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877A82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3 状态参数上报(MSGID=0xA9)&lt;/strong&gt;"/>
      <w:bookmarkEnd w:id="56"/>
      <w:bookmarkStart w:id="57" w:name="_Toc12782"/>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reporting (MSGID=0xA9)</w:t>
      </w:r>
      <w:bookmarkEnd w:id="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12EDC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7AB7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8CD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4F94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EA96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5546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67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AD2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9B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D4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D038D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4"/>
        <w:gridCol w:w="1180"/>
        <w:gridCol w:w="1409"/>
        <w:gridCol w:w="930"/>
        <w:gridCol w:w="825"/>
        <w:gridCol w:w="4112"/>
      </w:tblGrid>
      <w:tr w14:paraId="323443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E6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2C52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E8CD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A304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A543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241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93F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62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2FC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208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0EB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50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792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3729E2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FA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133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5C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BCE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B67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E4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00FBE8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D4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21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9B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05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6CE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9A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0E345A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55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6BB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6AE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221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FC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12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372B3F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88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BE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03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97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113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258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5E459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CB7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4F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9DD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4A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4A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A9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4B8721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00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7D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401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78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ED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0C0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4BF80D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1F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82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DA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271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2E21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B6B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266DE1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A81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8E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55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CE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F6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43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14D3AE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and module version number, which can be left unparsed. Previously shipped devices had a Message ID of 0xBB, which can be obtained by contacting relevant personnel.</w:t>
      </w:r>
    </w:p>
    <w:p w14:paraId="468BA9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42E25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599D08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9C86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F30E2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that there are 2 types of parameters</w:t>
      </w:r>
    </w:p>
    <w:p w14:paraId="09E9F6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Reserved field</w:t>
      </w:r>
    </w:p>
    <w:p w14:paraId="593C12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 00 represents MCU (firmware)</w:t>
      </w:r>
    </w:p>
    <w:p w14:paraId="1368E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following MCU name length is 9 bytes</w:t>
      </w:r>
    </w:p>
    <w:p w14:paraId="79004D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1B7450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Type=01 01 represents the module</w:t>
      </w:r>
    </w:p>
    <w:p w14:paraId="1F7F74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communication module name following is 23 bytes</w:t>
      </w:r>
    </w:p>
    <w:p w14:paraId="171C86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02BFA5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6EA31E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52464A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4 设备状态(MSGID=0xE9)&lt;/strong&gt;"/>
      <w:bookmarkEnd w:id="58"/>
      <w:bookmarkStart w:id="59" w:name="_Toc14689"/>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5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481E1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6DFF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7B7D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6582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1017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9671A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B3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D4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69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F3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D948A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7"/>
        <w:gridCol w:w="1180"/>
        <w:gridCol w:w="1456"/>
        <w:gridCol w:w="930"/>
        <w:gridCol w:w="825"/>
        <w:gridCol w:w="4352"/>
      </w:tblGrid>
      <w:tr w14:paraId="0C9135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2E4B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39E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D7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BCAA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2B4D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D9F0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82421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0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86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47B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D94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1A7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88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170231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610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44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E37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F188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09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A8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3ACB58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98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55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4C3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13F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EAB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92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 — Default not modified, 01 — Modified by downlink (if there are multiple time periods in the downlink, only report the reporting frequency of the current time period)</w:t>
            </w:r>
          </w:p>
        </w:tc>
      </w:tr>
      <w:tr w14:paraId="42F07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9AC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CE0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893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410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E72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3F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5CBC15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175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9C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4B2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A71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B7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465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 Default not modified, 01 — Modified by downlink</w:t>
            </w:r>
          </w:p>
        </w:tc>
      </w:tr>
      <w:tr w14:paraId="101064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90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9870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7CA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6F7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84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AB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430A0A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730E1C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861E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46F223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E1837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F78A4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73F3AE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message length after length is converted to big-endian --&gt;0006--&gt; converted to decimal 6, and the message length is 6 bytes</w:t>
      </w:r>
    </w:p>
    <w:p w14:paraId="3B7C5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248D93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 000A --&gt; converted to decimal 10, the reporting frequency is 10 minutes</w:t>
      </w:r>
    </w:p>
    <w:p w14:paraId="494204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3699E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 000A --&gt; converted to decimal 10, the reporting frequency is 10 minutes</w:t>
      </w:r>
    </w:p>
    <w:p w14:paraId="4CA8F6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330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does not have health reporting function or location reporting function, then the health reporting frequency and</w:t>
      </w:r>
    </w:p>
    <w:p w14:paraId="0377C5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location reporting frequency will remain the same, indicating the device reporting frequency</w:t>
      </w:r>
    </w:p>
    <w:p w14:paraId="1E285F9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0" w:name="&lt;strong&gt;4.5 健康相关上报&lt;/strong&gt;"/>
      <w:bookmarkEnd w:id="60"/>
      <w:bookmarkStart w:id="61" w:name="_Toc24258"/>
      <w:r>
        <w:rPr>
          <w:rStyle w:val="12"/>
          <w:rFonts w:hint="eastAsia" w:ascii="微软雅黑" w:hAnsi="微软雅黑" w:eastAsia="微软雅黑" w:cs="微软雅黑"/>
          <w:b/>
          <w:bCs/>
          <w:i w:val="0"/>
          <w:iCs w:val="0"/>
          <w:caps w:val="0"/>
          <w:color w:val="333333"/>
          <w:spacing w:val="0"/>
          <w:sz w:val="31"/>
          <w:szCs w:val="31"/>
          <w:shd w:val="clear" w:fill="FFFFFF"/>
        </w:rPr>
        <w:t>4.  5 Health-related reporting</w:t>
      </w:r>
      <w:bookmarkEnd w:id="61"/>
    </w:p>
    <w:p w14:paraId="35A5F7A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 4.5.1 健康数据数据(MSGID=0x32)&lt;/strong&gt;"/>
      <w:bookmarkEnd w:id="62"/>
      <w:bookmarkStart w:id="63" w:name="_Toc16419"/>
      <w:r>
        <w:rPr>
          <w:rStyle w:val="12"/>
          <w:rFonts w:hint="eastAsia" w:ascii="微软雅黑" w:hAnsi="微软雅黑" w:eastAsia="微软雅黑" w:cs="微软雅黑"/>
          <w:b/>
          <w:bCs/>
          <w:i w:val="0"/>
          <w:iCs w:val="0"/>
          <w:caps w:val="0"/>
          <w:color w:val="333333"/>
          <w:spacing w:val="0"/>
          <w:sz w:val="26"/>
          <w:szCs w:val="26"/>
          <w:shd w:val="clear" w:fill="FFFFFF"/>
        </w:rPr>
        <w:t>4.  5.1 Health data (MSGID=0x32)</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3C704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7A1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292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7C1B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F096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20FCE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A2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AE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25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66A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2E32E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1575A2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3ACB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3AE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812C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701B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6E65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3FEF8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B726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5A0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C5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0A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C2EB8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A7D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A2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161E9A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B7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07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D55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321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B51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D4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B1955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099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D0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2D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B04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90B9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8A0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366198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CAB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667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B24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AAF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E876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B4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8365D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1E8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025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26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2170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B45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8B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47A5E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383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69A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946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39A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198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F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777831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FB8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2A4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BFF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8788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98C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8E9C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4ED0C2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7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87E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152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382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F44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CA4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27C6C2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2D01CC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Blood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Blood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(Special version support)</w:t>
      </w:r>
    </w:p>
    <w:p w14:paraId="1E9DAB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Sit-up Count</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Jump Rope Speed and Count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currently unavailable</w:t>
      </w:r>
    </w:p>
    <w:p w14:paraId="7BA5FA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Blood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Blood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68B963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7ECF9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64EBB0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6D65B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9CFCB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5FC38D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--&gt;The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33F451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64FE8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and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1D45FB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counting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24CAFD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560A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The step counting report value is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and the total step counting data is</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w:t>
      </w:r>
    </w:p>
    <w:p w14:paraId="4756F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72487E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which represents the length of the heart rate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603BD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7E25A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2C49E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the length of the diastolic blood pressure data as 1 byte</w:t>
      </w:r>
    </w:p>
    <w:p w14:paraId="50AB83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A: Blood pressure diastolic value, converted to decimal --&gt; 74, diastolic blood pressure data is 74</w:t>
      </w:r>
    </w:p>
    <w:p w14:paraId="3AF972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 ID 0x3 --&gt; converted to binary 00111001 The first five digits are 00111 --&gt; converted to hexadecimal 16 07, representing the data ID systolic blood pressure (0x07),</w:t>
      </w:r>
    </w:p>
    <w:p w14:paraId="62B6E6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the length of the systolic blood pressure data as 1 byte</w:t>
      </w:r>
    </w:p>
    <w:p w14:paraId="7B09F6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Blood pressure systolic value, converted to decimal --&gt; 113, systolic blood pressure data is 113</w:t>
      </w:r>
    </w:p>
    <w:p w14:paraId="1B4B8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A:ID 0x1A --&gt; converted to binary 00011010 The first five digits are 00011 --&gt; converted to hexadecimal 16 03, representing the data ID body temperature (0x03),</w:t>
      </w:r>
    </w:p>
    <w:p w14:paraId="04367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the length of the body temperature data as 2 bytes</w:t>
      </w:r>
    </w:p>
    <w:p w14:paraId="193196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A01: Body temperature reported value, converted to big-endian --&gt; 014 A--&gt; converted to decimal 330 --&gt; 330 * 0.1 --&gt; body temperature data is 33 degrees Celsius</w:t>
      </w:r>
    </w:p>
    <w:p w14:paraId="5B9DC0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converted to binary 00100010 The first five digits are 00100 --&gt; converted to hexadecimal 16 04, representing the data ID wrist temperature (0x04),</w:t>
      </w:r>
    </w:p>
    <w:p w14:paraId="364700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the length of the wrist temperature data as 2 bytes</w:t>
      </w:r>
    </w:p>
    <w:p w14:paraId="25EC8E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reporting value, converted to big-endian --&gt;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 --&gt; 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79744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 to binary 01000001 The first five digits are 01000 --&gt; Convert to hexadecimal 08, code data ID blood oxygen (0x08),</w:t>
      </w:r>
    </w:p>
    <w:p w14:paraId="20E37A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representing the blood oxygen data length of 1 byte</w:t>
      </w:r>
    </w:p>
    <w:p w14:paraId="7B441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Blood pressure reported value, converted to decimal --&gt; 98, blood oxygen data is 98</w:t>
      </w:r>
    </w:p>
    <w:p w14:paraId="1C45AB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12: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9AE523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4.5.2 设备睡眠分析数据上传(MSGID=0xC5)&lt;/strong&gt;"/>
      <w:bookmarkEnd w:id="64"/>
      <w:bookmarkStart w:id="65" w:name="_Toc22883"/>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403005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A0AA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72F9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D0CB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4C9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3DCFE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0C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BA3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35A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D5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3491D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8"/>
        <w:gridCol w:w="1180"/>
        <w:gridCol w:w="1751"/>
        <w:gridCol w:w="930"/>
        <w:gridCol w:w="825"/>
        <w:gridCol w:w="3946"/>
      </w:tblGrid>
      <w:tr w14:paraId="05385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B84F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745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316B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4B5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353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2293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FFE1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CF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AF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12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961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75A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02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581871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46C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AAC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47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776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76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5A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3748DA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662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4B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14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657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20E4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006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sleep time in minutes</w:t>
            </w:r>
          </w:p>
        </w:tc>
      </w:tr>
      <w:tr w14:paraId="68B929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DB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A7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0AF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85BF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4488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DE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wake-up duration</w:t>
            </w:r>
          </w:p>
        </w:tc>
      </w:tr>
    </w:tbl>
    <w:p w14:paraId="09A3BB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65DC6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695DEF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5460A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C5:Message ID</w:t>
      </w:r>
    </w:p>
    <w:p w14:paraId="2973E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AC338860: Start time, converted to big-endian </w:t>
      </w:r>
      <w:r>
        <w:rPr>
          <w:rFonts w:hint="eastAsia" w:ascii="微软雅黑" w:hAnsi="微软雅黑" w:eastAsia="微软雅黑" w:cs="微软雅黑"/>
          <w:i w:val="0"/>
          <w:iCs w:val="0"/>
          <w:caps w:val="0"/>
          <w:color w:val="D19A66"/>
          <w:spacing w:val="0"/>
          <w:sz w:val="18"/>
          <w:szCs w:val="18"/>
          <w:shd w:val="clear" w:fill="384548"/>
        </w:rPr>
        <w:t>608833</w:t>
      </w:r>
      <w:r>
        <w:rPr>
          <w:rStyle w:val="15"/>
          <w:rFonts w:hint="eastAsia" w:ascii="微软雅黑" w:hAnsi="微软雅黑" w:eastAsia="微软雅黑" w:cs="微软雅黑"/>
          <w:i w:val="0"/>
          <w:iCs w:val="0"/>
          <w:caps w:val="0"/>
          <w:color w:val="D1D2D2"/>
          <w:spacing w:val="0"/>
          <w:sz w:val="18"/>
          <w:szCs w:val="18"/>
          <w:shd w:val="clear" w:fill="384548"/>
        </w:rPr>
        <w:t>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1619538860</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439B1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p>
    <w:p w14:paraId="46CE4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1CABFC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p>
    <w:p w14:paraId="5EB8C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2100</w:t>
      </w:r>
      <w:r>
        <w:rPr>
          <w:rStyle w:val="15"/>
          <w:rFonts w:hint="eastAsia" w:ascii="微软雅黑" w:hAnsi="微软雅黑" w:eastAsia="微软雅黑" w:cs="微软雅黑"/>
          <w:i w:val="0"/>
          <w:iCs w:val="0"/>
          <w:caps w:val="0"/>
          <w:color w:val="D1D2D2"/>
          <w:spacing w:val="0"/>
          <w:sz w:val="18"/>
          <w:szCs w:val="18"/>
          <w:shd w:val="clear" w:fill="384548"/>
        </w:rPr>
        <w:t>:Sleepminute sleep time, converted to big-endian</w:t>
      </w:r>
      <w:r>
        <w:rPr>
          <w:rFonts w:hint="eastAsia" w:ascii="微软雅黑" w:hAnsi="微软雅黑" w:eastAsia="微软雅黑" w:cs="微软雅黑"/>
          <w:i w:val="0"/>
          <w:iCs w:val="0"/>
          <w:caps w:val="0"/>
          <w:color w:val="D19A66"/>
          <w:spacing w:val="0"/>
          <w:sz w:val="18"/>
          <w:szCs w:val="18"/>
          <w:shd w:val="clear" w:fill="384548"/>
        </w:rPr>
        <w:t>0021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--&gt; The total sleep time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minutes</w:t>
      </w:r>
    </w:p>
    <w:p w14:paraId="5F3E55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01000000</w:t>
      </w:r>
      <w:r>
        <w:rPr>
          <w:rStyle w:val="15"/>
          <w:rFonts w:hint="eastAsia" w:ascii="微软雅黑" w:hAnsi="微软雅黑" w:eastAsia="微软雅黑" w:cs="微软雅黑"/>
          <w:i w:val="0"/>
          <w:iCs w:val="0"/>
          <w:caps w:val="0"/>
          <w:color w:val="D1D2D2"/>
          <w:spacing w:val="0"/>
          <w:sz w:val="18"/>
          <w:szCs w:val="18"/>
          <w:shd w:val="clear" w:fill="384548"/>
        </w:rPr>
        <w:t>:Type sleep state, converted to big-endian</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is deep sleep, deep sleep time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minutes</w:t>
      </w:r>
    </w:p>
    <w:p w14:paraId="686D3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068C3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6" w:name="&lt;strong&gt;4.6 下行反馈相关上报&lt;/strong&gt;"/>
      <w:bookmarkEnd w:id="66"/>
      <w:bookmarkStart w:id="67" w:name="_Toc32677"/>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Reporting</w:t>
      </w:r>
      <w:bookmarkEnd w:id="67"/>
    </w:p>
    <w:p w14:paraId="2AFCB63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4.6.1 下行反馈(MSGID=0xC0)&lt;/strong&gt;"/>
      <w:bookmarkEnd w:id="68"/>
      <w:bookmarkStart w:id="69" w:name="_Toc30795"/>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A7FDF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A141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868E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41BD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82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7709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4B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10F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880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90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EF649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7"/>
        <w:gridCol w:w="3047"/>
      </w:tblGrid>
      <w:tr w14:paraId="3814BB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1B1B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0F87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356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B831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C5DE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F26B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4592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A0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D94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58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88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04E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1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72E514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D6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D30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A30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4F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A47E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29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3CD1D9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311C2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This command is used for feedback on downlink commands</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returning the Message ID of the downlink command received earlier (can be a collective return of multiple Message IDs)</w:t>
      </w:r>
    </w:p>
    <w:p w14:paraId="3B9CC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1F963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D8D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1BDE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01:length Message ID length Convert decimal 01--&gt; Message ID length is 1 byte</w:t>
      </w:r>
    </w:p>
    <w:p w14:paraId="343EF5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17Type indicates that the device receives the downlink command Message ID is 17</w:t>
      </w:r>
    </w:p>
    <w:p w14:paraId="2AEF25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20:</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E5605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2 消息状态上报(MSGID=0x28)&lt;/strong&gt;"/>
      <w:bookmarkEnd w:id="70"/>
      <w:bookmarkStart w:id="71" w:name="_Toc18375"/>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3BD33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492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C962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9EBF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A243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23D6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77D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D1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D0E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AF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C39B1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3182CD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8BA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5DBC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9152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D18E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4ED8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59CC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94698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0A1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B6B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7F1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AD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73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68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2E5F5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A6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D6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EF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9A2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39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828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40A6B0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1D5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721D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85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D2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A1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500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2A2D1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54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CED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79B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CFC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B6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35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message ID seqID with downlink 0X28)</w:t>
            </w:r>
          </w:p>
        </w:tc>
      </w:tr>
    </w:tbl>
    <w:p w14:paraId="17719A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8E62A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Note:Currently, the general version does not distinguish character encoding types and is fixed at 03. Subsequent versions will distinguish.</w:t>
      </w:r>
    </w:p>
    <w:p w14:paraId="21EF8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message:BDBDBDBD28FD3BA068030268A03BE477</w:t>
      </w:r>
    </w:p>
    <w:p w14:paraId="47F0B0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060DC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57089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The timestamp is converted to big-endian 68A03BFD--&gt;converted to decimal--&gt;the timestamp is 1755331581 seconds--&gt;</w:t>
      </w:r>
    </w:p>
    <w:p w14:paraId="11DDD7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505EA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22641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34B945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792E2C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4BDF7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2" w:name="&lt;strong&gt;4.7 NFC数据相关上报—需硬件支持，默认通用版本没有此功能&lt;/strong&gt;"/>
      <w:bookmarkEnd w:id="72"/>
      <w:bookmarkStart w:id="73" w:name="_Toc31224"/>
      <w:r>
        <w:rPr>
          <w:rStyle w:val="12"/>
          <w:rFonts w:hint="eastAsia" w:ascii="微软雅黑" w:hAnsi="微软雅黑" w:eastAsia="微软雅黑" w:cs="微软雅黑"/>
          <w:b/>
          <w:bCs/>
          <w:i w:val="0"/>
          <w:iCs w:val="0"/>
          <w:caps w:val="0"/>
          <w:color w:val="333333"/>
          <w:spacing w:val="0"/>
          <w:sz w:val="31"/>
          <w:szCs w:val="31"/>
          <w:shd w:val="clear" w:fill="FFFFFF"/>
        </w:rPr>
        <w:t>4.7 NFC data related report - hardware support is required, this function is not available in the default general version</w:t>
      </w:r>
      <w:bookmarkEnd w:id="73"/>
    </w:p>
    <w:p w14:paraId="72C6A4B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4.7.1 打卡NFC 数据上报(MSGID=0xDC)&lt;/strong&gt;"/>
      <w:bookmarkEnd w:id="74"/>
      <w:bookmarkStart w:id="75" w:name="_Toc23208"/>
      <w:r>
        <w:rPr>
          <w:rStyle w:val="12"/>
          <w:rFonts w:hint="eastAsia" w:ascii="微软雅黑" w:hAnsi="微软雅黑" w:eastAsia="微软雅黑" w:cs="微软雅黑"/>
          <w:b/>
          <w:bCs/>
          <w:i w:val="0"/>
          <w:iCs w:val="0"/>
          <w:caps w:val="0"/>
          <w:color w:val="333333"/>
          <w:spacing w:val="0"/>
          <w:sz w:val="26"/>
          <w:szCs w:val="26"/>
          <w:shd w:val="clear" w:fill="FFFFFF"/>
        </w:rPr>
        <w:t>4.7.1 Check-in NFC Data Reporting (MSGID=0xDC)</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15493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DDF0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1D5F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FC77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4F6E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3E329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382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02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BF7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EB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64571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1"/>
        <w:gridCol w:w="1746"/>
        <w:gridCol w:w="1524"/>
        <w:gridCol w:w="1376"/>
        <w:gridCol w:w="1220"/>
        <w:gridCol w:w="2713"/>
      </w:tblGrid>
      <w:tr w14:paraId="43F4FC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8B61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6DFC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8D0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0918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2BC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87F5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01144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21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52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579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2E8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FBD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609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Check-in</w:t>
            </w:r>
          </w:p>
        </w:tc>
      </w:tr>
      <w:tr w14:paraId="5A89E1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F3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AE7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A8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958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EC4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46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UID Length</w:t>
            </w:r>
          </w:p>
        </w:tc>
      </w:tr>
      <w:tr w14:paraId="224B98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FB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E8C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A9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FBB5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3F60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01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UID</w:t>
            </w:r>
          </w:p>
        </w:tc>
      </w:tr>
      <w:tr w14:paraId="31995F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9DF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97E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B5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CA4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B91E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A3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5C95F9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F0C6E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 DC 01 07 0483E3FA220289 FD3BA068 78</w:t>
      </w:r>
    </w:p>
    <w:p w14:paraId="364495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0DBD4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0A1F8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01--Check-in Type</w:t>
      </w:r>
    </w:p>
    <w:p w14:paraId="5C8D14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07:len The length of the NFC tag UID read. Convert the decimal 07 --&gt; UID length is 7 bytes</w:t>
      </w:r>
    </w:p>
    <w:p w14:paraId="57D29B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0483E3FA220289:UID NFC tag UID is: 0483E3FA220289</w:t>
      </w:r>
    </w:p>
    <w:p w14:paraId="650CC1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The timestamp is converted to big-endian 68A03BFD--&gt;converted to decimal--&gt;the timestamp is 1755331581 seconds--&gt;</w:t>
      </w:r>
    </w:p>
    <w:p w14:paraId="1F9B6B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64408D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78:</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47B50FE">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6" w:name="&lt;strong&gt;5 设置&lt;/strong&gt;"/>
      <w:bookmarkEnd w:id="76"/>
      <w:bookmarkStart w:id="77" w:name="_Toc1857"/>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7"/>
    </w:p>
    <w:p w14:paraId="01C478C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8" w:name="&lt;strong&gt;5.1 下行&lt;/strong&gt;"/>
      <w:bookmarkEnd w:id="78"/>
      <w:bookmarkStart w:id="79" w:name="_Toc14378"/>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9"/>
    </w:p>
    <w:p w14:paraId="33FD898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1 设置定位上报频率（MSGID=0x17）&lt;/strong&gt;"/>
      <w:bookmarkEnd w:id="80"/>
      <w:bookmarkStart w:id="81" w:name="_Toc22847"/>
      <w:r>
        <w:rPr>
          <w:rStyle w:val="12"/>
          <w:rFonts w:hint="eastAsia" w:ascii="微软雅黑" w:hAnsi="微软雅黑" w:eastAsia="微软雅黑" w:cs="微软雅黑"/>
          <w:b/>
          <w:bCs/>
          <w:i w:val="0"/>
          <w:iCs w:val="0"/>
          <w:caps w:val="0"/>
          <w:color w:val="333333"/>
          <w:spacing w:val="0"/>
          <w:sz w:val="26"/>
          <w:szCs w:val="26"/>
          <w:shd w:val="clear" w:fill="FFFFFF"/>
        </w:rPr>
        <w:t>5.1.1 Set location reporting frequency (MSGID=0x17)</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46FBC1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66E5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600D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12EF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5F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ED906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4A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C22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F9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A2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69F98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26172C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FE65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AFC2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4B5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83BE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BFA3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2D49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4367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6045F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61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AA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A3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84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5F8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81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25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38B2EF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BC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B08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F7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CD7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C9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933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D9DD5">
            <w:pPr>
              <w:jc w:val="left"/>
              <w:rPr>
                <w:rFonts w:hint="eastAsia" w:ascii="微软雅黑" w:hAnsi="微软雅黑" w:eastAsia="微软雅黑" w:cs="微软雅黑"/>
                <w:sz w:val="24"/>
                <w:szCs w:val="24"/>
              </w:rPr>
            </w:pPr>
          </w:p>
        </w:tc>
      </w:tr>
      <w:tr w14:paraId="7444F3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DC5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886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7F0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0DD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0A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C83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4641E">
            <w:pPr>
              <w:jc w:val="left"/>
              <w:rPr>
                <w:rFonts w:hint="eastAsia" w:ascii="微软雅黑" w:hAnsi="微软雅黑" w:eastAsia="微软雅黑" w:cs="微软雅黑"/>
                <w:sz w:val="24"/>
                <w:szCs w:val="24"/>
              </w:rPr>
            </w:pPr>
          </w:p>
        </w:tc>
      </w:tr>
      <w:tr w14:paraId="453C3B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196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251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165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8B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EC4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C8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D46861">
            <w:pPr>
              <w:jc w:val="left"/>
              <w:rPr>
                <w:rFonts w:hint="eastAsia" w:ascii="微软雅黑" w:hAnsi="微软雅黑" w:eastAsia="微软雅黑" w:cs="微软雅黑"/>
                <w:sz w:val="24"/>
                <w:szCs w:val="24"/>
              </w:rPr>
            </w:pPr>
          </w:p>
        </w:tc>
      </w:tr>
      <w:tr w14:paraId="4DADEE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F02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C9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49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592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11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76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5E76D">
            <w:pPr>
              <w:jc w:val="left"/>
              <w:rPr>
                <w:rFonts w:hint="eastAsia" w:ascii="微软雅黑" w:hAnsi="微软雅黑" w:eastAsia="微软雅黑" w:cs="微软雅黑"/>
                <w:sz w:val="24"/>
                <w:szCs w:val="24"/>
              </w:rPr>
            </w:pPr>
          </w:p>
        </w:tc>
      </w:tr>
      <w:tr w14:paraId="4CB0A9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6DD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E89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4AA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49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7E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291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FC0AF">
            <w:pPr>
              <w:jc w:val="left"/>
              <w:rPr>
                <w:rFonts w:hint="eastAsia" w:ascii="微软雅黑" w:hAnsi="微软雅黑" w:eastAsia="微软雅黑" w:cs="微软雅黑"/>
                <w:sz w:val="24"/>
                <w:szCs w:val="24"/>
              </w:rPr>
            </w:pPr>
          </w:p>
        </w:tc>
      </w:tr>
      <w:tr w14:paraId="34AD53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71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A1B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D1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B19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4C9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FB24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3F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7A1A6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5DC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4C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E2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F5D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099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84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A50C9">
            <w:pPr>
              <w:jc w:val="left"/>
              <w:rPr>
                <w:rFonts w:hint="eastAsia" w:ascii="微软雅黑" w:hAnsi="微软雅黑" w:eastAsia="微软雅黑" w:cs="微软雅黑"/>
                <w:sz w:val="24"/>
                <w:szCs w:val="24"/>
              </w:rPr>
            </w:pPr>
          </w:p>
        </w:tc>
      </w:tr>
      <w:tr w14:paraId="69BCD7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4AC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FCD9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52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AB9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E12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A0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8DD24">
            <w:pPr>
              <w:jc w:val="left"/>
              <w:rPr>
                <w:rFonts w:hint="eastAsia" w:ascii="微软雅黑" w:hAnsi="微软雅黑" w:eastAsia="微软雅黑" w:cs="微软雅黑"/>
                <w:sz w:val="24"/>
                <w:szCs w:val="24"/>
              </w:rPr>
            </w:pPr>
          </w:p>
        </w:tc>
      </w:tr>
      <w:tr w14:paraId="663FA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04A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7B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2A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D6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8D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8B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0A43A">
            <w:pPr>
              <w:jc w:val="left"/>
              <w:rPr>
                <w:rFonts w:hint="eastAsia" w:ascii="微软雅黑" w:hAnsi="微软雅黑" w:eastAsia="微软雅黑" w:cs="微软雅黑"/>
                <w:sz w:val="24"/>
                <w:szCs w:val="24"/>
              </w:rPr>
            </w:pPr>
          </w:p>
        </w:tc>
      </w:tr>
      <w:tr w14:paraId="04F8FE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DA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584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F12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0B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C7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0BC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484B">
            <w:pPr>
              <w:jc w:val="left"/>
              <w:rPr>
                <w:rFonts w:hint="eastAsia" w:ascii="微软雅黑" w:hAnsi="微软雅黑" w:eastAsia="微软雅黑" w:cs="微软雅黑"/>
                <w:sz w:val="24"/>
                <w:szCs w:val="24"/>
              </w:rPr>
            </w:pPr>
          </w:p>
        </w:tc>
      </w:tr>
      <w:tr w14:paraId="4A766E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2CF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13D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BF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E12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FC1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8E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BD5B2">
            <w:pPr>
              <w:jc w:val="left"/>
              <w:rPr>
                <w:rFonts w:hint="eastAsia" w:ascii="微软雅黑" w:hAnsi="微软雅黑" w:eastAsia="微软雅黑" w:cs="微软雅黑"/>
                <w:sz w:val="24"/>
                <w:szCs w:val="24"/>
              </w:rPr>
            </w:pPr>
          </w:p>
        </w:tc>
      </w:tr>
      <w:tr w14:paraId="15E36E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621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66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1C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29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00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680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771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747374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32A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60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82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B50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B5EE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A70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9612E">
            <w:pPr>
              <w:jc w:val="left"/>
              <w:rPr>
                <w:rFonts w:hint="eastAsia" w:ascii="微软雅黑" w:hAnsi="微软雅黑" w:eastAsia="微软雅黑" w:cs="微软雅黑"/>
                <w:sz w:val="24"/>
                <w:szCs w:val="24"/>
              </w:rPr>
            </w:pPr>
          </w:p>
        </w:tc>
      </w:tr>
      <w:tr w14:paraId="113EB2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ED7E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50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71B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C5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161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D3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949DC">
            <w:pPr>
              <w:jc w:val="left"/>
              <w:rPr>
                <w:rFonts w:hint="eastAsia" w:ascii="微软雅黑" w:hAnsi="微软雅黑" w:eastAsia="微软雅黑" w:cs="微软雅黑"/>
                <w:sz w:val="24"/>
                <w:szCs w:val="24"/>
              </w:rPr>
            </w:pPr>
          </w:p>
        </w:tc>
      </w:tr>
      <w:tr w14:paraId="6F8679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766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3F1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242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21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11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B14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84B110">
            <w:pPr>
              <w:jc w:val="left"/>
              <w:rPr>
                <w:rFonts w:hint="eastAsia" w:ascii="微软雅黑" w:hAnsi="微软雅黑" w:eastAsia="微软雅黑" w:cs="微软雅黑"/>
                <w:sz w:val="24"/>
                <w:szCs w:val="24"/>
              </w:rPr>
            </w:pPr>
          </w:p>
        </w:tc>
      </w:tr>
      <w:tr w14:paraId="2EA20B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1F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0BF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D4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FA4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F2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48F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B059DE">
            <w:pPr>
              <w:jc w:val="left"/>
              <w:rPr>
                <w:rFonts w:hint="eastAsia" w:ascii="微软雅黑" w:hAnsi="微软雅黑" w:eastAsia="微软雅黑" w:cs="微软雅黑"/>
                <w:sz w:val="24"/>
                <w:szCs w:val="24"/>
              </w:rPr>
            </w:pPr>
          </w:p>
        </w:tc>
      </w:tr>
      <w:tr w14:paraId="439B3C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00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FE2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E0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04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D2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C6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4BB0A">
            <w:pPr>
              <w:jc w:val="left"/>
              <w:rPr>
                <w:rFonts w:hint="eastAsia" w:ascii="微软雅黑" w:hAnsi="微软雅黑" w:eastAsia="微软雅黑" w:cs="微软雅黑"/>
                <w:sz w:val="24"/>
                <w:szCs w:val="24"/>
              </w:rPr>
            </w:pPr>
          </w:p>
        </w:tc>
      </w:tr>
      <w:tr w14:paraId="6768A2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BA0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B45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4F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4A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B8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01B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96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956D2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27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C64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5858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AB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F50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911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760BA">
            <w:pPr>
              <w:jc w:val="left"/>
              <w:rPr>
                <w:rFonts w:hint="eastAsia" w:ascii="微软雅黑" w:hAnsi="微软雅黑" w:eastAsia="微软雅黑" w:cs="微软雅黑"/>
                <w:sz w:val="24"/>
                <w:szCs w:val="24"/>
              </w:rPr>
            </w:pPr>
          </w:p>
        </w:tc>
      </w:tr>
      <w:tr w14:paraId="02265E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52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7AC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A3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704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F2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7AD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C3EF9">
            <w:pPr>
              <w:jc w:val="left"/>
              <w:rPr>
                <w:rFonts w:hint="eastAsia" w:ascii="微软雅黑" w:hAnsi="微软雅黑" w:eastAsia="微软雅黑" w:cs="微软雅黑"/>
                <w:sz w:val="24"/>
                <w:szCs w:val="24"/>
              </w:rPr>
            </w:pPr>
          </w:p>
        </w:tc>
      </w:tr>
      <w:tr w14:paraId="117E92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A16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BC1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279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BC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A4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95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67783">
            <w:pPr>
              <w:jc w:val="left"/>
              <w:rPr>
                <w:rFonts w:hint="eastAsia" w:ascii="微软雅黑" w:hAnsi="微软雅黑" w:eastAsia="微软雅黑" w:cs="微软雅黑"/>
                <w:sz w:val="24"/>
                <w:szCs w:val="24"/>
              </w:rPr>
            </w:pPr>
          </w:p>
        </w:tc>
      </w:tr>
      <w:tr w14:paraId="16214B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FD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7C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7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75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A19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77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8FD74">
            <w:pPr>
              <w:jc w:val="left"/>
              <w:rPr>
                <w:rFonts w:hint="eastAsia" w:ascii="微软雅黑" w:hAnsi="微软雅黑" w:eastAsia="微软雅黑" w:cs="微软雅黑"/>
                <w:sz w:val="24"/>
                <w:szCs w:val="24"/>
              </w:rPr>
            </w:pPr>
          </w:p>
        </w:tc>
      </w:tr>
      <w:tr w14:paraId="566E6E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856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EB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5CE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212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65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29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1D9905A1">
            <w:pPr>
              <w:rPr>
                <w:rFonts w:hint="eastAsia" w:ascii="微软雅黑" w:hAnsi="微软雅黑" w:eastAsia="微软雅黑" w:cs="微软雅黑"/>
                <w:sz w:val="24"/>
                <w:szCs w:val="24"/>
              </w:rPr>
            </w:pPr>
          </w:p>
        </w:tc>
      </w:tr>
    </w:tbl>
    <w:p w14:paraId="49D29C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One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879B3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444B9E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56FCDC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64A1E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765FD5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73C2CA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D088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 59</w:t>
      </w:r>
    </w:p>
    <w:p w14:paraId="735157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85127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421C4E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3EBD94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A526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1AE72D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58DA6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F8252A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2 信息下发(Message Send)（MSGID=0X28）&lt;/strong&gt;"/>
      <w:bookmarkEnd w:id="82"/>
      <w:bookmarkStart w:id="83" w:name="_Toc4800"/>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F73CB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427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8B5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083A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F5D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F4763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D1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470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40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B8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8DE80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36"/>
        <w:gridCol w:w="1459"/>
        <w:gridCol w:w="1681"/>
        <w:gridCol w:w="5364"/>
      </w:tblGrid>
      <w:tr w14:paraId="392EC5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C15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5447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EA1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66C4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C87FB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9FE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B9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AD2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02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651068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8DE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43A5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A7FA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56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152700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8D4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50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3F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0E9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9D3E5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2E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79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A8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D2E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conversion, one Chinese character occupies 2 bytes, one letter occupies 2 bytes)</w:t>
            </w:r>
          </w:p>
        </w:tc>
      </w:tr>
    </w:tbl>
    <w:p w14:paraId="0377E2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for the Hong Kong general version is Unicode. The information ID must not be repeated for each transaction. The device cannot receive repeated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br w:type="textWrapping"/>
      </w:r>
    </w:p>
    <w:p w14:paraId="6EC722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0B8465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9E37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5C359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to decimal 05--&gt;type=05</w:t>
      </w:r>
    </w:p>
    <w:p w14:paraId="58CBC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2B8CCD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to decimal 22, content length is 22 bytes</w:t>
      </w:r>
    </w:p>
    <w:p w14:paraId="34BBF5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19987B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6D4F09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232C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3 设置- 定位优先级设置（0XCE01）&lt;/strong&gt;"/>
      <w:bookmarkEnd w:id="84"/>
      <w:bookmarkStart w:id="85" w:name="_Toc10095"/>
      <w:r>
        <w:rPr>
          <w:rStyle w:val="12"/>
          <w:rFonts w:hint="eastAsia" w:ascii="微软雅黑" w:hAnsi="微软雅黑" w:eastAsia="微软雅黑" w:cs="微软雅黑"/>
          <w:b/>
          <w:bCs/>
          <w:i w:val="0"/>
          <w:iCs w:val="0"/>
          <w:caps w:val="0"/>
          <w:color w:val="333333"/>
          <w:spacing w:val="0"/>
          <w:sz w:val="26"/>
          <w:szCs w:val="26"/>
          <w:shd w:val="clear" w:fill="FFFFFF"/>
        </w:rPr>
        <w:t>5.1.3 Settings - Location Priority Setting (0XCE01)</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4F761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63C6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1A30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79E8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FCB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CF17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88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97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51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DDC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5B28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050556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180"/>
        <w:gridCol w:w="1030"/>
        <w:gridCol w:w="930"/>
        <w:gridCol w:w="825"/>
        <w:gridCol w:w="4415"/>
      </w:tblGrid>
      <w:tr w14:paraId="4AEDA2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87C5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05D0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3AD6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CF1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8D6C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40E5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FE8A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C62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CA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20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6BD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5EA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12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2402FD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611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104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D7A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B9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99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F98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1CF8A7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6E81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7C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8E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E9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CE1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6C7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w:t>
            </w:r>
          </w:p>
        </w:tc>
      </w:tr>
      <w:tr w14:paraId="40F316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45B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F5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0A7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FC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D81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0D7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Body</w:t>
            </w:r>
          </w:p>
        </w:tc>
      </w:tr>
    </w:tbl>
    <w:p w14:paraId="05DC05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location priority distribution(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xCE01)</w:t>
      </w:r>
    </w:p>
    <w:p w14:paraId="1C0B85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Body of location priority settings: Currently, the general version supports:</w:t>
      </w:r>
      <w:r>
        <w:rPr>
          <w:rFonts w:hint="eastAsia" w:ascii="微软雅黑" w:hAnsi="微软雅黑" w:eastAsia="微软雅黑" w:cs="微软雅黑"/>
          <w:i w:val="0"/>
          <w:iCs w:val="0"/>
          <w:caps w:val="0"/>
          <w:color w:val="E06C75"/>
          <w:spacing w:val="0"/>
          <w:sz w:val="18"/>
          <w:szCs w:val="18"/>
          <w:shd w:val="clear" w:fill="384548"/>
        </w:rPr>
        <w:t>01--GPS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02--wifi</w:t>
      </w:r>
      <w:r>
        <w:rPr>
          <w:rStyle w:val="15"/>
          <w:rFonts w:hint="eastAsia" w:ascii="微软雅黑" w:hAnsi="微软雅黑" w:eastAsia="微软雅黑" w:cs="微软雅黑"/>
          <w:i w:val="0"/>
          <w:iCs w:val="0"/>
          <w:caps w:val="0"/>
          <w:color w:val="D1D2D2"/>
          <w:spacing w:val="0"/>
          <w:sz w:val="18"/>
          <w:szCs w:val="18"/>
          <w:shd w:val="clear" w:fill="384548"/>
        </w:rPr>
        <w:t xml:space="preserve">(wifi+base station)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Bluetooth beacon (requires additional deployment of Bluetooth beacons); Special equipment supports:</w:t>
      </w:r>
      <w:r>
        <w:rPr>
          <w:rFonts w:hint="eastAsia" w:ascii="微软雅黑" w:hAnsi="微软雅黑" w:eastAsia="微软雅黑" w:cs="微软雅黑"/>
          <w:i w:val="0"/>
          <w:iCs w:val="0"/>
          <w:caps w:val="0"/>
          <w:color w:val="E06C75"/>
          <w:spacing w:val="0"/>
          <w:sz w:val="18"/>
          <w:szCs w:val="18"/>
          <w:shd w:val="clear" w:fill="384548"/>
        </w:rPr>
        <w:t>04--LBS</w:t>
      </w:r>
      <w:r>
        <w:rPr>
          <w:rStyle w:val="15"/>
          <w:rFonts w:hint="eastAsia" w:ascii="微软雅黑" w:hAnsi="微软雅黑" w:eastAsia="微软雅黑" w:cs="微软雅黑"/>
          <w:i w:val="0"/>
          <w:iCs w:val="0"/>
          <w:caps w:val="0"/>
          <w:color w:val="D1D2D2"/>
          <w:spacing w:val="0"/>
          <w:sz w:val="18"/>
          <w:szCs w:val="18"/>
          <w:shd w:val="clear" w:fill="384548"/>
        </w:rPr>
        <w:t xml:space="preserve">base station </w:t>
      </w:r>
      <w:r>
        <w:rPr>
          <w:rFonts w:hint="eastAsia" w:ascii="微软雅黑" w:hAnsi="微软雅黑" w:eastAsia="微软雅黑" w:cs="微软雅黑"/>
          <w:i w:val="0"/>
          <w:iCs w:val="0"/>
          <w:caps w:val="0"/>
          <w:color w:val="E06C75"/>
          <w:spacing w:val="0"/>
          <w:sz w:val="18"/>
          <w:szCs w:val="18"/>
          <w:shd w:val="clear" w:fill="384548"/>
        </w:rPr>
        <w:t>05--125k</w:t>
      </w:r>
    </w:p>
    <w:p w14:paraId="35E816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72F8C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 &gt; Bluetooth beacon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340D67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9261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E012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45681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92A1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1EB525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01--GPS Positioning priority is WiFi &gt; Bluetooth beacon &gt; GPS</w:t>
      </w:r>
    </w:p>
    <w:p w14:paraId="12DA57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6F608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GPS positioning priority (GPS &gt; WiFi &gt; 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712EC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8B91A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47AC0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29179C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5B847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2808CE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02--WiFi 03--Bluetooth beacon Positioning priority is GPS &gt; WiFi &gt; Bluetooth beacon</w:t>
      </w:r>
    </w:p>
    <w:p w14:paraId="794C4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3CB51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 &gt; WiFi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30C083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78E86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1C52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300F1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09BF2F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507340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01--GPS Positioning priority is Bluetooth beacon &gt; WiFi &gt; GPS</w:t>
      </w:r>
    </w:p>
    <w:p w14:paraId="443253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8517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30681F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A2DC3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92AA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D2DB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7115E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384545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00--No positioning 00--No positioning Positioning priority is single GPS positioning</w:t>
      </w:r>
    </w:p>
    <w:p w14:paraId="2118D9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DA4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Fonts w:hint="eastAsia" w:ascii="微软雅黑" w:hAnsi="微软雅黑" w:eastAsia="微软雅黑" w:cs="微软雅黑"/>
          <w:i w:val="0"/>
          <w:iCs w:val="0"/>
          <w:caps w:val="0"/>
          <w:color w:val="92D050"/>
          <w:spacing w:val="0"/>
          <w:sz w:val="18"/>
          <w:szCs w:val="18"/>
          <w:shd w:val="clear" w:fill="384548"/>
        </w:rPr>
        <w:t>BDBDBDBDCE0100030002000033</w:t>
      </w:r>
    </w:p>
    <w:p w14:paraId="79F8D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DA2C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3AE2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30C03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4D9F45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37A3D9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3F53B2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47170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Fonts w:hint="eastAsia" w:ascii="微软雅黑" w:hAnsi="微软雅黑" w:eastAsia="微软雅黑" w:cs="微软雅黑"/>
          <w:i w:val="0"/>
          <w:iCs w:val="0"/>
          <w:caps w:val="0"/>
          <w:color w:val="92D050"/>
          <w:spacing w:val="0"/>
          <w:sz w:val="18"/>
          <w:szCs w:val="18"/>
          <w:shd w:val="clear" w:fill="384548"/>
        </w:rPr>
        <w:t>BDBDBDBDCE0100030003000033</w:t>
      </w:r>
    </w:p>
    <w:p w14:paraId="6E648C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DBB94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A4E7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5A5C26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0E197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756033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792A42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101BDD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6" w:name="&lt;strong&gt;5.1.4 设置- 健康采样上报频率设置（MSGID=0X1C）&lt;/strong&gt;"/>
      <w:bookmarkEnd w:id="86"/>
      <w:bookmarkStart w:id="87" w:name="_Toc8060"/>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 frequency setting (MSGID=0X1C)</w:t>
      </w:r>
      <w:bookmarkEnd w:id="8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CF745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8FD3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67DC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AD45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EC7B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7A5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94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9420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49C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DA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F20BE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2BF5C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A1EB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3891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6C38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3910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C81A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99FF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E196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20A80D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3D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664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5C7E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C2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2A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80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ED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23419E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52F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67D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FEC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AE6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A5C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0E0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7E64D">
            <w:pPr>
              <w:jc w:val="left"/>
              <w:rPr>
                <w:rFonts w:hint="eastAsia" w:ascii="微软雅黑" w:hAnsi="微软雅黑" w:eastAsia="微软雅黑" w:cs="微软雅黑"/>
                <w:sz w:val="24"/>
                <w:szCs w:val="24"/>
              </w:rPr>
            </w:pPr>
          </w:p>
        </w:tc>
      </w:tr>
      <w:tr w14:paraId="6240B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6D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5B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6FA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02E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57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11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D0A13">
            <w:pPr>
              <w:jc w:val="left"/>
              <w:rPr>
                <w:rFonts w:hint="eastAsia" w:ascii="微软雅黑" w:hAnsi="微软雅黑" w:eastAsia="微软雅黑" w:cs="微软雅黑"/>
                <w:sz w:val="24"/>
                <w:szCs w:val="24"/>
              </w:rPr>
            </w:pPr>
          </w:p>
        </w:tc>
      </w:tr>
      <w:tr w14:paraId="721383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77C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08F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A49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D0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656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F6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9AAF3">
            <w:pPr>
              <w:jc w:val="left"/>
              <w:rPr>
                <w:rFonts w:hint="eastAsia" w:ascii="微软雅黑" w:hAnsi="微软雅黑" w:eastAsia="微软雅黑" w:cs="微软雅黑"/>
                <w:sz w:val="24"/>
                <w:szCs w:val="24"/>
              </w:rPr>
            </w:pPr>
          </w:p>
        </w:tc>
      </w:tr>
      <w:tr w14:paraId="2F88F1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A91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6C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E29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9C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0A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0F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FAA04">
            <w:pPr>
              <w:jc w:val="left"/>
              <w:rPr>
                <w:rFonts w:hint="eastAsia" w:ascii="微软雅黑" w:hAnsi="微软雅黑" w:eastAsia="微软雅黑" w:cs="微软雅黑"/>
                <w:sz w:val="24"/>
                <w:szCs w:val="24"/>
              </w:rPr>
            </w:pPr>
          </w:p>
        </w:tc>
      </w:tr>
      <w:tr w14:paraId="00F927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51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24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122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00C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B3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492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6AD6D">
            <w:pPr>
              <w:jc w:val="left"/>
              <w:rPr>
                <w:rFonts w:hint="eastAsia" w:ascii="微软雅黑" w:hAnsi="微软雅黑" w:eastAsia="微软雅黑" w:cs="微软雅黑"/>
                <w:sz w:val="24"/>
                <w:szCs w:val="24"/>
              </w:rPr>
            </w:pPr>
          </w:p>
        </w:tc>
      </w:tr>
      <w:tr w14:paraId="73B3F5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06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FE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30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2C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AF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2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84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2E9696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D4C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00A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48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B1B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04D6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04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B7863">
            <w:pPr>
              <w:jc w:val="left"/>
              <w:rPr>
                <w:rFonts w:hint="eastAsia" w:ascii="微软雅黑" w:hAnsi="微软雅黑" w:eastAsia="微软雅黑" w:cs="微软雅黑"/>
                <w:sz w:val="24"/>
                <w:szCs w:val="24"/>
              </w:rPr>
            </w:pPr>
          </w:p>
        </w:tc>
      </w:tr>
      <w:tr w14:paraId="1AFCF0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1D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31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36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FA4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B6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9C3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38FBC">
            <w:pPr>
              <w:jc w:val="left"/>
              <w:rPr>
                <w:rFonts w:hint="eastAsia" w:ascii="微软雅黑" w:hAnsi="微软雅黑" w:eastAsia="微软雅黑" w:cs="微软雅黑"/>
                <w:sz w:val="24"/>
                <w:szCs w:val="24"/>
              </w:rPr>
            </w:pPr>
          </w:p>
        </w:tc>
      </w:tr>
      <w:tr w14:paraId="2800D4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A6A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E2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A5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4A6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6B04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B45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9F7C5">
            <w:pPr>
              <w:jc w:val="left"/>
              <w:rPr>
                <w:rFonts w:hint="eastAsia" w:ascii="微软雅黑" w:hAnsi="微软雅黑" w:eastAsia="微软雅黑" w:cs="微软雅黑"/>
                <w:sz w:val="24"/>
                <w:szCs w:val="24"/>
              </w:rPr>
            </w:pPr>
          </w:p>
        </w:tc>
      </w:tr>
      <w:tr w14:paraId="4928FC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6E3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02B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45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05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6F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71D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0F9737">
            <w:pPr>
              <w:jc w:val="left"/>
              <w:rPr>
                <w:rFonts w:hint="eastAsia" w:ascii="微软雅黑" w:hAnsi="微软雅黑" w:eastAsia="微软雅黑" w:cs="微软雅黑"/>
                <w:sz w:val="24"/>
                <w:szCs w:val="24"/>
              </w:rPr>
            </w:pPr>
          </w:p>
        </w:tc>
      </w:tr>
      <w:tr w14:paraId="29BB82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BF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6A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028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3D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200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51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73F0D">
            <w:pPr>
              <w:jc w:val="left"/>
              <w:rPr>
                <w:rFonts w:hint="eastAsia" w:ascii="微软雅黑" w:hAnsi="微软雅黑" w:eastAsia="微软雅黑" w:cs="微软雅黑"/>
                <w:sz w:val="24"/>
                <w:szCs w:val="24"/>
              </w:rPr>
            </w:pPr>
          </w:p>
        </w:tc>
      </w:tr>
      <w:tr w14:paraId="6D0504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1C54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3E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6AD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003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42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DE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AAF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54C32B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EEC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86A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CF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25B3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8A5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B8F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8C185">
            <w:pPr>
              <w:jc w:val="left"/>
              <w:rPr>
                <w:rFonts w:hint="eastAsia" w:ascii="微软雅黑" w:hAnsi="微软雅黑" w:eastAsia="微软雅黑" w:cs="微软雅黑"/>
                <w:sz w:val="24"/>
                <w:szCs w:val="24"/>
              </w:rPr>
            </w:pPr>
          </w:p>
        </w:tc>
      </w:tr>
      <w:tr w14:paraId="26A8AD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F6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B4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1B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11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F0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52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80A3D">
            <w:pPr>
              <w:jc w:val="left"/>
              <w:rPr>
                <w:rFonts w:hint="eastAsia" w:ascii="微软雅黑" w:hAnsi="微软雅黑" w:eastAsia="微软雅黑" w:cs="微软雅黑"/>
                <w:sz w:val="24"/>
                <w:szCs w:val="24"/>
              </w:rPr>
            </w:pPr>
          </w:p>
        </w:tc>
      </w:tr>
      <w:tr w14:paraId="6DD1C6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F4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A7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DC7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BF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ED8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683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40878">
            <w:pPr>
              <w:jc w:val="left"/>
              <w:rPr>
                <w:rFonts w:hint="eastAsia" w:ascii="微软雅黑" w:hAnsi="微软雅黑" w:eastAsia="微软雅黑" w:cs="微软雅黑"/>
                <w:sz w:val="24"/>
                <w:szCs w:val="24"/>
              </w:rPr>
            </w:pPr>
          </w:p>
        </w:tc>
      </w:tr>
      <w:tr w14:paraId="459CAB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EA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9E5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F7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136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2B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E1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F2D93">
            <w:pPr>
              <w:jc w:val="left"/>
              <w:rPr>
                <w:rFonts w:hint="eastAsia" w:ascii="微软雅黑" w:hAnsi="微软雅黑" w:eastAsia="微软雅黑" w:cs="微软雅黑"/>
                <w:sz w:val="24"/>
                <w:szCs w:val="24"/>
              </w:rPr>
            </w:pPr>
          </w:p>
        </w:tc>
      </w:tr>
      <w:tr w14:paraId="795AAD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0D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2B6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88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5F4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636F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98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2B814">
            <w:pPr>
              <w:jc w:val="left"/>
              <w:rPr>
                <w:rFonts w:hint="eastAsia" w:ascii="微软雅黑" w:hAnsi="微软雅黑" w:eastAsia="微软雅黑" w:cs="微软雅黑"/>
                <w:sz w:val="24"/>
                <w:szCs w:val="24"/>
              </w:rPr>
            </w:pPr>
          </w:p>
        </w:tc>
      </w:tr>
      <w:tr w14:paraId="7C93E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CB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C46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D3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902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CC8A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E1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16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6FEF18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FAB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0CC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53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ADED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2354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52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AB1A4">
            <w:pPr>
              <w:jc w:val="left"/>
              <w:rPr>
                <w:rFonts w:hint="eastAsia" w:ascii="微软雅黑" w:hAnsi="微软雅黑" w:eastAsia="微软雅黑" w:cs="微软雅黑"/>
                <w:sz w:val="24"/>
                <w:szCs w:val="24"/>
              </w:rPr>
            </w:pPr>
          </w:p>
        </w:tc>
      </w:tr>
      <w:tr w14:paraId="7DF02C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4D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79B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7C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96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D3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C0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CD652">
            <w:pPr>
              <w:jc w:val="left"/>
              <w:rPr>
                <w:rFonts w:hint="eastAsia" w:ascii="微软雅黑" w:hAnsi="微软雅黑" w:eastAsia="微软雅黑" w:cs="微软雅黑"/>
                <w:sz w:val="24"/>
                <w:szCs w:val="24"/>
              </w:rPr>
            </w:pPr>
          </w:p>
        </w:tc>
      </w:tr>
      <w:tr w14:paraId="5A64E5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377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11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433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DB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0A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041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0304D">
            <w:pPr>
              <w:jc w:val="left"/>
              <w:rPr>
                <w:rFonts w:hint="eastAsia" w:ascii="微软雅黑" w:hAnsi="微软雅黑" w:eastAsia="微软雅黑" w:cs="微软雅黑"/>
                <w:sz w:val="24"/>
                <w:szCs w:val="24"/>
              </w:rPr>
            </w:pPr>
          </w:p>
        </w:tc>
      </w:tr>
      <w:tr w14:paraId="4D7508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19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7F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C8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7BC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77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C80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11EEE">
            <w:pPr>
              <w:jc w:val="left"/>
              <w:rPr>
                <w:rFonts w:hint="eastAsia" w:ascii="微软雅黑" w:hAnsi="微软雅黑" w:eastAsia="微软雅黑" w:cs="微软雅黑"/>
                <w:sz w:val="24"/>
                <w:szCs w:val="24"/>
              </w:rPr>
            </w:pPr>
          </w:p>
        </w:tc>
      </w:tr>
      <w:tr w14:paraId="354301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516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0B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199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00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159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93D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18AD0583">
            <w:pPr>
              <w:rPr>
                <w:rFonts w:hint="eastAsia" w:ascii="微软雅黑" w:hAnsi="微软雅黑" w:eastAsia="微软雅黑" w:cs="微软雅黑"/>
                <w:sz w:val="24"/>
                <w:szCs w:val="24"/>
              </w:rPr>
            </w:pPr>
          </w:p>
        </w:tc>
      </w:tr>
    </w:tbl>
    <w:p w14:paraId="1C484F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 frequency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health sampling frequency distribution(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x1D)</w:t>
      </w:r>
    </w:p>
    <w:p w14:paraId="4C7187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by time period, and do not report outside the time period</w:t>
      </w:r>
    </w:p>
    <w:p w14:paraId="024014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18"/>
          <w:shd w:val="clear" w:fill="FFFFFF"/>
          <w:lang w:eastAsia="zh-CN"/>
        </w:rPr>
        <w:t>Example:</w:t>
      </w:r>
    </w:p>
    <w:p w14:paraId="32B79F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(All day) Report health data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C</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0E1DCC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19573F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6F9B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211806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011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55D774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59C03D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 - 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Start time - hour is</w:t>
      </w:r>
      <w:r>
        <w:rPr>
          <w:rFonts w:hint="eastAsia" w:ascii="微软雅黑" w:hAnsi="微软雅黑" w:eastAsia="微软雅黑" w:cs="微软雅黑"/>
          <w:i w:val="0"/>
          <w:iCs w:val="0"/>
          <w:caps w:val="0"/>
          <w:color w:val="D19A66"/>
          <w:spacing w:val="0"/>
          <w:sz w:val="18"/>
          <w:szCs w:val="18"/>
          <w:shd w:val="clear" w:fill="384548"/>
        </w:rPr>
        <w:t>00</w:t>
      </w:r>
    </w:p>
    <w:p w14:paraId="03E07D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 - 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 Start time - hour is</w:t>
      </w:r>
      <w:r>
        <w:rPr>
          <w:rFonts w:hint="eastAsia" w:ascii="微软雅黑" w:hAnsi="微软雅黑" w:eastAsia="微软雅黑" w:cs="微软雅黑"/>
          <w:i w:val="0"/>
          <w:iCs w:val="0"/>
          <w:caps w:val="0"/>
          <w:color w:val="D19A66"/>
          <w:spacing w:val="0"/>
          <w:sz w:val="18"/>
          <w:szCs w:val="18"/>
          <w:shd w:val="clear" w:fill="384548"/>
        </w:rPr>
        <w:t>00</w:t>
      </w:r>
    </w:p>
    <w:p w14:paraId="67971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1D1F4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1A48C0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FAE20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76FBD4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53D6E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10FB16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1AF959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1.5 设置-设备报警设置（0XCE03）&lt;/strong&gt;"/>
      <w:bookmarkEnd w:id="88"/>
      <w:bookmarkStart w:id="89" w:name="_Toc26621"/>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8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0E27D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5FF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0CE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4C0F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76C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2738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A3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E94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6B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07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2B1B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111EF2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398"/>
        <w:gridCol w:w="1935"/>
        <w:gridCol w:w="1144"/>
        <w:gridCol w:w="4078"/>
      </w:tblGrid>
      <w:tr w14:paraId="14F6C9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0AA9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D484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9BCA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4B8D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71105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41526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D0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E65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477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BA2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E5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settings</w:t>
            </w:r>
          </w:p>
        </w:tc>
      </w:tr>
      <w:tr w14:paraId="07366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B8E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11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D56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4C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08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2049D9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E33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7E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DC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A7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DF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0D8E8C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D93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DB0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E8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89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D9D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threshold detection for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the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646D4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A6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721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55A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EC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A03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50F4E0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A92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7D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D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17B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AD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only available when threshold detection is enabled)</w:t>
            </w:r>
          </w:p>
        </w:tc>
      </w:tr>
    </w:tbl>
    <w:p w14:paraId="0ADD1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799303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closed state, and the threshold is within the normal range. The device will report an alarm outside this range.</w:t>
      </w:r>
    </w:p>
    <w:p w14:paraId="17F617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delivery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systolic threshold delivery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diastolic threshold delivery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delivery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delivery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07C91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18"/>
          <w:shd w:val="clear" w:fill="FFFFFF"/>
          <w:lang w:eastAsia="zh-CN"/>
        </w:rPr>
        <w:t>Example:</w:t>
      </w:r>
    </w:p>
    <w:p w14:paraId="4F9DE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6A16C6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81A08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7A973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settings</w:t>
      </w:r>
    </w:p>
    <w:p w14:paraId="35C4E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1ECF65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number of bytes of the subsequent instruction message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11D75B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     Enabled state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3D8206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33EE2E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535F6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345F89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135D7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 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Lower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5F70BF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 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Upper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74BC48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91D74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1.6 设置-开关设置（0XCE04-24）&lt;/strong&gt;"/>
      <w:bookmarkEnd w:id="90"/>
      <w:bookmarkStart w:id="91" w:name="_Toc17330"/>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9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4078F8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7FC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162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86E3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7C4D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14439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6B6F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DC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66F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CA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EDDF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5"/>
        <w:gridCol w:w="1180"/>
        <w:gridCol w:w="1034"/>
        <w:gridCol w:w="930"/>
        <w:gridCol w:w="825"/>
        <w:gridCol w:w="4466"/>
      </w:tblGrid>
      <w:tr w14:paraId="791352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C1F2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2DA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D7F5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6F72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9C26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17A7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33642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E14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CC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D2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A496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D30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6C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the specific type</w:t>
            </w:r>
          </w:p>
        </w:tc>
      </w:tr>
      <w:tr w14:paraId="5E03EE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B4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627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D7C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ECF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95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F4C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5626DD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80E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EA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A355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1B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EC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85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6F7FE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Detailed Function Description</w:t>
      </w:r>
      <w:r>
        <w:rPr>
          <w:rFonts w:hint="eastAsia" w:ascii="微软雅黑" w:hAnsi="微软雅黑" w:eastAsia="微软雅黑" w:cs="微软雅黑"/>
          <w:i/>
          <w:iCs/>
          <w:caps w:val="0"/>
          <w:color w:val="AAAAAA"/>
          <w:spacing w:val="0"/>
          <w:sz w:val="18"/>
          <w:szCs w:val="18"/>
          <w:shd w:val="clear" w:fill="384548"/>
        </w:rPr>
        <w:t>-- See 2.3 Device Downlink Description</w:t>
      </w:r>
    </w:p>
    <w:p w14:paraId="43FD48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C322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06 Location and health data reporting switch ---- Previously used firmware, the latest firmware is no longer used</w:t>
      </w:r>
    </w:p>
    <w:p w14:paraId="31CD93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3D7E5F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 Immediately report location information 0B Immediately report health data</w:t>
      </w:r>
    </w:p>
    <w:p w14:paraId="64386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0D Immediately report version number data 16 Whether the downlink can use the key to shut down</w:t>
      </w:r>
    </w:p>
    <w:p w14:paraId="54B80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Downlink supports long standby mode 18 Sleep function switch</w:t>
      </w:r>
    </w:p>
    <w:p w14:paraId="70E0CA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19 Key trigger sos alarm switch 20 Report data switch--Separate settings (Note that the structure of this switch is special, there are differences in the message and table definitions, please see the specific example)</w:t>
      </w:r>
    </w:p>
    <w:p w14:paraId="1FB47D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22 Long and short connection mode switching 24 GPS always on switch</w:t>
      </w:r>
    </w:p>
    <w:p w14:paraId="3F00A8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Type=05 Bluetooth broadcast switch Example:</w:t>
      </w:r>
      <w:r>
        <w:rPr>
          <w:rFonts w:hint="eastAsia" w:ascii="微软雅黑" w:hAnsi="微软雅黑" w:eastAsia="微软雅黑" w:cs="微软雅黑"/>
          <w:i w:val="0"/>
          <w:iCs w:val="0"/>
          <w:caps w:val="0"/>
          <w:color w:val="333333"/>
          <w:spacing w:val="0"/>
          <w:sz w:val="18"/>
          <w:szCs w:val="18"/>
          <w:shd w:val="clear" w:fill="FFFFFF"/>
        </w:rPr>
        <w:br w:type="textWrapping"/>
      </w:r>
    </w:p>
    <w:p w14:paraId="5C0975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:BDBDBDBDCE0500000093</w:t>
      </w:r>
    </w:p>
    <w:p w14:paraId="01038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46EE7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F541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 Type 05 Bluetooth broadcast switch</w:t>
      </w:r>
    </w:p>
    <w:p w14:paraId="49C28B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00:switch switch 00 on</w:t>
      </w:r>
    </w:p>
    <w:p w14:paraId="2F15FB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2256D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5EBC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BDBDBDBDCE0502000093</w:t>
      </w:r>
    </w:p>
    <w:p w14:paraId="189ED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7245E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E028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1EF1C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4C1B2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853CA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2A06C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Type=06 Location and health data reporting switch - used by previous firmware, not used by the latest firmware, reserved here</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7CC03F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(will report once immediately after being issued when turned 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0FE2CE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B4C7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3417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3A774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8FF9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D6D4F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E9CD0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BDBDBDBDCE0602000093</w:t>
      </w:r>
    </w:p>
    <w:p w14:paraId="508F7D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3D5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1832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Positioning and Health Data Reporting Switch</w:t>
      </w:r>
    </w:p>
    <w:p w14:paraId="31D760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69859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000C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AB980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Type=07 Fall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5C560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0C39DE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F20D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B580F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50EA2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86815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35315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7CF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BDBDBDBDCE0702000093</w:t>
      </w:r>
    </w:p>
    <w:p w14:paraId="6473BB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412A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7831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63E87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467E5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55ED6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F0BFB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Type=08 Stay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13995A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0FBC5B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B8FB2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FE592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20843D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5ECC0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BED8E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AA1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BDBDBDBDCE0802000093</w:t>
      </w:r>
    </w:p>
    <w:p w14:paraId="44460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88064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663C7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6ACF1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2C6B4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AA9E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031484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Type=0A Report location information immediately</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1DDCD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66AC40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5BD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A3D31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5F4D4E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638405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5BC4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40152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Type=0B Report health data immediately</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4242A3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256C1E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77714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94EA3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162C4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150F7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73D93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287AE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Type=0D Immediately report version number data</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0A0E76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FC9FD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10E61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FA96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43DA81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6E4606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57494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E8936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Type=16 Whether the downlink can use the key to shut down</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29BA87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519AE4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7B0FA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3068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455E7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56F7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B9A52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72F52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BDBDBDBDCE1602000093</w:t>
      </w:r>
    </w:p>
    <w:p w14:paraId="037715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D6C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AA3EE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0DEA39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532E8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40CEB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65B6B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Type=17 Downlink supports long standby mode</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0B0068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BDBDBDBDCE1700000093</w:t>
      </w:r>
    </w:p>
    <w:p w14:paraId="6B99C7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07F2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6BAD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324305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493B6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6E410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687D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8C379"/>
          <w:spacing w:val="0"/>
          <w:sz w:val="18"/>
          <w:szCs w:val="18"/>
          <w:shd w:val="clear" w:fill="384548"/>
        </w:rPr>
        <w:t>BDBDBDBDCE1702000093</w:t>
      </w:r>
    </w:p>
    <w:p w14:paraId="437407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D258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E0495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23C599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70D871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CA9E0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22B0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Type=18 Sleep function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3BB11E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enter sleep mode after being stationary for a period of time, and do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4E727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6EE1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2F417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0F185E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0439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0D624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B4BA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 report data normally in stationary or charging state:</w:t>
      </w:r>
      <w:r>
        <w:rPr>
          <w:rFonts w:hint="eastAsia" w:ascii="微软雅黑" w:hAnsi="微软雅黑" w:eastAsia="微软雅黑" w:cs="微软雅黑"/>
          <w:i w:val="0"/>
          <w:iCs w:val="0"/>
          <w:caps w:val="0"/>
          <w:color w:val="92D050"/>
          <w:spacing w:val="0"/>
          <w:sz w:val="18"/>
          <w:szCs w:val="18"/>
          <w:shd w:val="clear" w:fill="384548"/>
        </w:rPr>
        <w:t>BDBDBDBDCE1802000093</w:t>
      </w:r>
    </w:p>
    <w:p w14:paraId="165671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BCA8D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586BC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19508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70175E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030100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2232A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Type=19 Key trigger sos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03EAAC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039F0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01AB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10B15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 Type 19 button triggers SOS alarm switch</w:t>
      </w:r>
    </w:p>
    <w:p w14:paraId="02C7B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DCBC5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F1499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24DD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02---Close: BDBDBDBDCE1902000093</w:t>
      </w:r>
    </w:p>
    <w:p w14:paraId="43986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B7AA9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FA8D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 Type 19 button triggers SOS alarm switch</w:t>
      </w:r>
    </w:p>
    <w:p w14:paraId="320B61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359B50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9A500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0223C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Type=20 Report data switch - separate settings Example:</w:t>
      </w:r>
      <w:r>
        <w:rPr>
          <w:rFonts w:hint="eastAsia" w:ascii="微软雅黑" w:hAnsi="微软雅黑" w:eastAsia="微软雅黑" w:cs="微软雅黑"/>
          <w:i w:val="0"/>
          <w:iCs w:val="0"/>
          <w:caps w:val="0"/>
          <w:color w:val="333333"/>
          <w:spacing w:val="0"/>
          <w:sz w:val="18"/>
          <w:szCs w:val="18"/>
          <w:shd w:val="clear" w:fill="FFFFFF"/>
        </w:rPr>
        <w:br w:type="textWrapping"/>
      </w:r>
    </w:p>
    <w:p w14:paraId="79A9DC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Add field: Text length: 2 bytes Text: 0x00 (location data report) + switch (0x00: on, 0x02: off)</w:t>
      </w:r>
    </w:p>
    <w:p w14:paraId="7795B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0x01 (health data report) + switch (0x00: on, 0x02: off)</w:t>
      </w:r>
    </w:p>
    <w:p w14:paraId="73879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Location data report on : BDBDBDBDCE20000200000093</w:t>
      </w:r>
    </w:p>
    <w:p w14:paraId="6E853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2EF4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A9BA6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6AD2D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516F53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44F3B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Text: 00--Location data report switch</w:t>
      </w:r>
    </w:p>
    <w:p w14:paraId="4CE5AE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Main text: 00--Enable reporting</w:t>
      </w:r>
    </w:p>
    <w:p w14:paraId="505811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7E813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Location data reporting disabled: BDBDBDBDCE2000020000293</w:t>
      </w:r>
    </w:p>
    <w:p w14:paraId="456891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52340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37AB9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05474B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009A56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6B6542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Text: 00--Location data report switch</w:t>
      </w:r>
    </w:p>
    <w:p w14:paraId="16479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Main text: 00--Disable reporting</w:t>
      </w:r>
    </w:p>
    <w:p w14:paraId="264D25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54500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Health data reporting enabled: BDBDBDBDCE20000200010093</w:t>
      </w:r>
    </w:p>
    <w:p w14:paraId="7B2C5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24D9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9FC1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430F67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5956AF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749091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Main text: 00--Health data reporting switch</w:t>
      </w:r>
    </w:p>
    <w:p w14:paraId="2A91EB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Main text: 00--Enable reporting</w:t>
      </w:r>
    </w:p>
    <w:p w14:paraId="4C022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FCFAB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Health data reporting disabled: BDBDBDBDCE20000200010293</w:t>
      </w:r>
    </w:p>
    <w:p w14:paraId="0EF687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3BCC7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392B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02EBD2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7DCFD0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319C7D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Main text: 00--Health data reporting switch</w:t>
      </w:r>
    </w:p>
    <w:p w14:paraId="17A4D2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Main text: 02--Disable reporting</w:t>
      </w:r>
    </w:p>
    <w:p w14:paraId="5F3E6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0A57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Type=22 Long and short connection mode switching Example:</w:t>
      </w:r>
      <w:r>
        <w:rPr>
          <w:rFonts w:hint="eastAsia" w:ascii="微软雅黑" w:hAnsi="微软雅黑" w:eastAsia="微软雅黑" w:cs="微软雅黑"/>
          <w:i w:val="0"/>
          <w:iCs w:val="0"/>
          <w:caps w:val="0"/>
          <w:color w:val="333333"/>
          <w:spacing w:val="0"/>
          <w:sz w:val="18"/>
          <w:szCs w:val="18"/>
          <w:shd w:val="clear" w:fill="FFFFFF"/>
        </w:rPr>
        <w:br w:type="textWrapping"/>
      </w:r>
    </w:p>
    <w:p w14:paraId="358A94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00---Long connection mode, default is long connection : BDBDBDBDCE2000000093</w:t>
      </w:r>
    </w:p>
    <w:p w14:paraId="12BCE8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426BB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5763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22: Type 22 Long and short connection mode switching</w:t>
      </w:r>
    </w:p>
    <w:p w14:paraId="18E06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on 00 to enable long connection mode</w:t>
      </w:r>
    </w:p>
    <w:p w14:paraId="79BC2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5F4FE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5DCC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Fonts w:hint="eastAsia" w:ascii="微软雅黑" w:hAnsi="微软雅黑" w:eastAsia="微软雅黑" w:cs="微软雅黑"/>
          <w:i w:val="0"/>
          <w:iCs w:val="0"/>
          <w:caps w:val="0"/>
          <w:color w:val="92D050"/>
          <w:spacing w:val="0"/>
          <w:sz w:val="18"/>
          <w:szCs w:val="18"/>
          <w:shd w:val="clear" w:fill="384548"/>
        </w:rPr>
        <w:t>BDBDBDBDCE2002000093</w:t>
      </w:r>
    </w:p>
    <w:p w14:paraId="202678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98BD6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44C9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22: Type 22 Long and short connection mode switching</w:t>
      </w:r>
    </w:p>
    <w:p w14:paraId="07DF0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Closes Long Connection Mode - Short Connection Mode</w:t>
      </w:r>
    </w:p>
    <w:p w14:paraId="3F1EC0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C977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C79C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Type=24 GPS always-on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5430E7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1B40F2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E4CC0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8623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24 GPS Always-On Switch</w:t>
      </w:r>
    </w:p>
    <w:p w14:paraId="51EEDB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A7058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7E6CEE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ABE0E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BDBDBDBDCE2402000093</w:t>
      </w:r>
    </w:p>
    <w:p w14:paraId="16C158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B582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E2933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Type24 GPS Always-On Switch</w:t>
      </w:r>
    </w:p>
    <w:p w14:paraId="0EAA7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260052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5CD9D6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1C01B6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1.7 设置-跌落灵敏度设置（0xCE15）&lt;/strong&gt;"/>
      <w:bookmarkEnd w:id="92"/>
      <w:bookmarkStart w:id="93" w:name="_Toc31578"/>
      <w:r>
        <w:rPr>
          <w:rStyle w:val="12"/>
          <w:rFonts w:hint="eastAsia" w:ascii="微软雅黑" w:hAnsi="微软雅黑" w:eastAsia="微软雅黑" w:cs="微软雅黑"/>
          <w:b/>
          <w:bCs/>
          <w:i w:val="0"/>
          <w:iCs w:val="0"/>
          <w:caps w:val="0"/>
          <w:color w:val="333333"/>
          <w:spacing w:val="0"/>
          <w:sz w:val="26"/>
          <w:szCs w:val="26"/>
          <w:shd w:val="clear" w:fill="FFFFFF"/>
        </w:rPr>
        <w:t>5.1.7 Setting - Drop Sensitivity Setting (0xCE15)</w:t>
      </w:r>
      <w:bookmarkEnd w:id="9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BE754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041B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ABDD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2FBC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B202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AA8D3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65D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35E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F0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17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AFC24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1594"/>
        <w:gridCol w:w="1530"/>
        <w:gridCol w:w="1431"/>
        <w:gridCol w:w="3763"/>
      </w:tblGrid>
      <w:tr w14:paraId="27AD8E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C41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4094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93D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0517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AEB44E">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41ADD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90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DA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F32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E5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F9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45A102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28A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096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B65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ED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FC0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6BBB04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14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0D9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D3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DB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A9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06687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3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A0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C34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C0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B2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11AA2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E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A8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F1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5E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9A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7CD52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26D0F8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Lower (Medium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Medium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Higher (Medium High)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w:t>
      </w:r>
    </w:p>
    <w:p w14:paraId="225980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drop alarm,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53BE32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the device needs to be at least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to trigger the drop alarm.</w:t>
      </w:r>
    </w:p>
    <w:p w14:paraId="2C540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message</w:t>
      </w:r>
    </w:p>
    <w:p w14:paraId="5455FC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18"/>
          <w:shd w:val="clear" w:fill="FFFFFF"/>
          <w:lang w:eastAsia="zh-CN"/>
        </w:rPr>
        <w:t>Example:</w:t>
      </w:r>
    </w:p>
    <w:p w14:paraId="152F26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BDBDBDBDCE150002000001FF</w:t>
      </w:r>
    </w:p>
    <w:p w14:paraId="1872B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FDBB2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65804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7429F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5E0AE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2AB3B0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Sensitivity Setting</w:t>
      </w:r>
    </w:p>
    <w:p w14:paraId="0404AB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Level Sensitivity Level 1--&gt;Lower (Medium Low)</w:t>
      </w:r>
    </w:p>
    <w:p w14:paraId="048CC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F13AE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BDBDBDBDCE150002000102FF</w:t>
      </w:r>
    </w:p>
    <w:p w14:paraId="3EF4B5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4CB07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6E8A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1F4E84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7684E4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278AA6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Height Setting</w:t>
      </w:r>
    </w:p>
    <w:p w14:paraId="7D46B2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02:Param Level Height Level 2--&gt;1.5m</w:t>
      </w:r>
    </w:p>
    <w:p w14:paraId="282E83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A4FA7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4" w:name="&lt;strong&gt;5.1.8 设置-震动设置（0XCE23）&lt;/strong&gt;"/>
      <w:bookmarkEnd w:id="94"/>
      <w:bookmarkStart w:id="95" w:name="_Toc29880"/>
      <w:r>
        <w:rPr>
          <w:rStyle w:val="12"/>
          <w:rFonts w:hint="eastAsia" w:ascii="微软雅黑" w:hAnsi="微软雅黑" w:eastAsia="微软雅黑" w:cs="微软雅黑"/>
          <w:b/>
          <w:bCs/>
          <w:i w:val="0"/>
          <w:iCs w:val="0"/>
          <w:caps w:val="0"/>
          <w:color w:val="333333"/>
          <w:spacing w:val="0"/>
          <w:sz w:val="26"/>
          <w:szCs w:val="26"/>
          <w:shd w:val="clear" w:fill="FFFFFF"/>
        </w:rPr>
        <w:t>5.1.8 Setting - Vibration Setting (0XCE23)</w:t>
      </w:r>
      <w:bookmarkEnd w:id="9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D6B5F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5BB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3617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46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DC44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5C42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2B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3C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A76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DE8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92897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2DFE20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63E1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0807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A102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7FB6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394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EFD7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74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E9E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543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72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33F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22B41E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DA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77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D23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977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973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046A57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6F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2B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AB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82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6FE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674DB2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1B2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51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34C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FF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F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2D57F1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C0A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0DA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9B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8F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50C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1772551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 - Vibration setting definition: This message sent downstream can modify the global vibration duration, and any vibration duration will be changed to the duration set by this command.</w:t>
      </w:r>
    </w:p>
    <w:p w14:paraId="5F08AB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7A7E4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device's default global vibration duration to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2B730F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F212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D0D97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1D95C2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00 - always valid</w:t>
      </w:r>
    </w:p>
    <w:p w14:paraId="0691C2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2A0DAD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Motor Type Vibration Duration Setting</w:t>
      </w:r>
    </w:p>
    <w:p w14:paraId="54B7BC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dc050000: Value Vibration duration converted to big-endian 000005dc--&gt;converted to decimal 1500--&gt;vibration duration is 1500 milliseconds (1.5 seconds)</w:t>
      </w:r>
    </w:p>
    <w:p w14:paraId="447C2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E1BAA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5.1.9 设置-界面显示与隐藏设置(0xCE27)&lt;/strong&gt;"/>
      <w:bookmarkEnd w:id="96"/>
      <w:bookmarkStart w:id="97" w:name="_Toc25994"/>
      <w:r>
        <w:rPr>
          <w:rStyle w:val="12"/>
          <w:rFonts w:hint="eastAsia" w:ascii="微软雅黑" w:hAnsi="微软雅黑" w:eastAsia="微软雅黑" w:cs="微软雅黑"/>
          <w:b/>
          <w:bCs/>
          <w:i w:val="0"/>
          <w:iCs w:val="0"/>
          <w:caps w:val="0"/>
          <w:color w:val="333333"/>
          <w:spacing w:val="0"/>
          <w:sz w:val="26"/>
          <w:szCs w:val="26"/>
          <w:shd w:val="clear" w:fill="FFFFFF"/>
        </w:rPr>
        <w:t>5.1.9 Settings - Interface Display and Hide Settings (0xCE27)</w:t>
      </w:r>
      <w:bookmarkEnd w:id="9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4459A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8FB5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465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C15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7C7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37CA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45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ABB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F6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1FC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E0DC0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1"/>
        <w:gridCol w:w="1270"/>
        <w:gridCol w:w="1148"/>
        <w:gridCol w:w="957"/>
        <w:gridCol w:w="5334"/>
      </w:tblGrid>
      <w:tr w14:paraId="4C891D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295F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ED56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D8A4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D07C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C04FAA">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8E0AF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B14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0F1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0C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F3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33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0x27</w:t>
            </w:r>
          </w:p>
        </w:tc>
      </w:tr>
      <w:tr w14:paraId="07C94B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0C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43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1C6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E3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4E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with 0x00, no impact for now</w:t>
            </w:r>
          </w:p>
        </w:tc>
      </w:tr>
      <w:tr w14:paraId="7FAD09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CB6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F70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8E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013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FB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 length</w:t>
            </w:r>
          </w:p>
        </w:tc>
      </w:tr>
      <w:tr w14:paraId="03167C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99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CCC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23E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65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34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7] Whether to enable: 0x00: Hide, 0x01: Show [Bit 6:0] Interface type: 0x01: Heart rate, 0x02: Blood pressure, 0x03: Blood oxygen, 0x04: HRV (This interface is not available in the general version, but in the special version), 0x05: Body temperature, 0x06: Step counting, 0x07: Exercise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461E91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AE086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Hide heart rate, blood pressure, and step counting interfaces, and display the blood oxygen interface: BDBDBDBDCE2700040001020683FF</w:t>
      </w:r>
    </w:p>
    <w:p w14:paraId="6B9845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87C01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19709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27:Type 27 Interface display and hide settings</w:t>
      </w:r>
    </w:p>
    <w:p w14:paraId="3FFC5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Fixed value</w:t>
      </w:r>
    </w:p>
    <w:p w14:paraId="3898BC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Parameter content length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--&gt; parameter content length is</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w:t>
      </w:r>
    </w:p>
    <w:p w14:paraId="0A794B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Hidden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Heart rate</w:t>
      </w:r>
    </w:p>
    <w:p w14:paraId="40A3C9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Hidden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Blood pressure</w:t>
      </w:r>
    </w:p>
    <w:p w14:paraId="2F6526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Hidden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Step counting</w:t>
      </w:r>
    </w:p>
    <w:p w14:paraId="04933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83</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10000011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Show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Blood oxygen</w:t>
      </w:r>
    </w:p>
    <w:p w14:paraId="5F4DE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FA92D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8" w:name="&lt;strong&gt;5.1.10 IP&amp;域名设置(MSGID=0xC3)（TCP专用）&lt;/strong&gt;"/>
      <w:bookmarkEnd w:id="98"/>
      <w:bookmarkStart w:id="99" w:name="_Toc640"/>
      <w:r>
        <w:rPr>
          <w:rStyle w:val="12"/>
          <w:rFonts w:hint="eastAsia" w:ascii="微软雅黑" w:hAnsi="微软雅黑" w:eastAsia="微软雅黑" w:cs="微软雅黑"/>
          <w:b/>
          <w:bCs/>
          <w:i w:val="0"/>
          <w:iCs w:val="0"/>
          <w:caps w:val="0"/>
          <w:color w:val="333333"/>
          <w:spacing w:val="0"/>
          <w:sz w:val="26"/>
          <w:szCs w:val="26"/>
          <w:shd w:val="clear" w:fill="FFFFFF"/>
        </w:rPr>
        <w:t>5.1.10 IP &amp; Domain Name Settings (MSGID=0xC3) (TCP Only)</w:t>
      </w:r>
      <w:bookmarkEnd w:id="9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74215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8820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2906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7DE9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F7E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2ACB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1C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89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9D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4C6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73128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1"/>
        <w:gridCol w:w="1180"/>
        <w:gridCol w:w="1859"/>
        <w:gridCol w:w="930"/>
        <w:gridCol w:w="825"/>
        <w:gridCol w:w="3755"/>
      </w:tblGrid>
      <w:tr w14:paraId="135208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00F9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24F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E993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0BF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7B60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E9F2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E8C7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D2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C7C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1A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9511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EA8E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50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=1 IPv4,</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=2 IPv6</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(reserved - not supported yet),</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=3 Domain name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(only supports ASCII encoded domain names for now)</w:t>
            </w:r>
          </w:p>
        </w:tc>
      </w:tr>
      <w:tr w14:paraId="00B42C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E7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E3BA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EC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3131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8EE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90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 number (2 bytes)</w:t>
            </w:r>
          </w:p>
        </w:tc>
      </w:tr>
      <w:tr w14:paraId="34004D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E1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32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8AAE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D9A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C49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67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59F387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B6A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3A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19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33C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D5A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3A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Specific IP or domain content</w:t>
            </w:r>
          </w:p>
        </w:tc>
      </w:tr>
    </w:tbl>
    <w:p w14:paraId="3386D8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 longer communicate on the original server, but will point to the modified server.</w:t>
      </w:r>
    </w:p>
    <w:p w14:paraId="2FE344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6313F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8825 BDBDBDBDC30179220476B2B8DB33</w:t>
      </w:r>
    </w:p>
    <w:p w14:paraId="49A9C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8B1B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6E426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FA1DB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 2279--&gt;Convert to decimal 8825--&gt;Port: 8825</w:t>
      </w:r>
    </w:p>
    <w:p w14:paraId="255E81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04--&gt;The length is 4 bytes</w:t>
      </w:r>
    </w:p>
    <w:p w14:paraId="234B2C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 to decimal 118, B2--&gt;Convert to decimal 178, B8--&gt;Convert to decimal 184, DB--&gt;Convert to decimal 219 IP is: 118.178.184.219</w:t>
      </w:r>
    </w:p>
    <w:p w14:paraId="2E39E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69617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port: 8825</w:t>
      </w:r>
    </w:p>
    <w:p w14:paraId="668A1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FF2B6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CA673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257DA0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big-endian--2279 --&gt;Convert to decimal Port: 8825</w:t>
      </w:r>
    </w:p>
    <w:p w14:paraId="52AF99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18--&gt;The message length is 18 bytes</w:t>
      </w:r>
    </w:p>
    <w:p w14:paraId="244FA3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61696461792e636f6d2e636e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domain name converted to string --&gt; aiday.com.cn --&gt; domain name is: aiday.com.cn</w:t>
      </w:r>
    </w:p>
    <w:p w14:paraId="3FBF8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32339F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0" w:name="&lt;strong&gt;5.1.11 下发久坐停留报警触发时间（MSGID=0XCC）&lt;/strong&gt;"/>
      <w:bookmarkEnd w:id="100"/>
      <w:bookmarkStart w:id="101" w:name="_Toc2762"/>
      <w:r>
        <w:rPr>
          <w:rStyle w:val="12"/>
          <w:rFonts w:hint="eastAsia" w:ascii="微软雅黑" w:hAnsi="微软雅黑" w:eastAsia="微软雅黑" w:cs="微软雅黑"/>
          <w:b/>
          <w:bCs/>
          <w:i w:val="0"/>
          <w:iCs w:val="0"/>
          <w:caps w:val="0"/>
          <w:color w:val="333333"/>
          <w:spacing w:val="0"/>
          <w:sz w:val="26"/>
          <w:szCs w:val="26"/>
          <w:shd w:val="clear" w:fill="FFFFFF"/>
        </w:rPr>
        <w:t>5.1.11 Issue sedentary stay alarm trigger time (MSGID=0XCC)</w:t>
      </w:r>
      <w:bookmarkEnd w:id="10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4B0C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1FA7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B89F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4566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7492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D80B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E6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2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1E0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9B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9ADFFF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0"/>
        <w:gridCol w:w="1180"/>
        <w:gridCol w:w="1123"/>
        <w:gridCol w:w="930"/>
        <w:gridCol w:w="825"/>
        <w:gridCol w:w="4612"/>
      </w:tblGrid>
      <w:tr w14:paraId="13E544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7D3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BF7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5F3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13B7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E156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620A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5A70D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8FD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63F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07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70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B4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D0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inactivity within this time length will trigger a stay alarm</w:t>
            </w:r>
          </w:p>
        </w:tc>
      </w:tr>
    </w:tbl>
    <w:p w14:paraId="509F72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9BA1B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stay alarm on the watch after 5 consecutive minutes of inactivity (when the watch is worn): BDBDBDBDCC05DD</w:t>
      </w:r>
    </w:p>
    <w:p w14:paraId="1E7FDB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 Header</w:t>
      </w:r>
    </w:p>
    <w:p w14:paraId="559FE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 Message ID</w:t>
      </w:r>
    </w:p>
    <w:p w14:paraId="688119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2F7AB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E06C75"/>
          <w:spacing w:val="0"/>
          <w:sz w:val="18"/>
          <w:szCs w:val="18"/>
          <w:shd w:val="clear" w:fill="384548"/>
        </w:rPr>
        <w:t xml:space="preserve">DD: </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4498D7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5.1.12 关机重启(MSGID=0x77)&lt;/strong&gt;"/>
      <w:bookmarkEnd w:id="102"/>
      <w:bookmarkStart w:id="103" w:name="_Toc3102"/>
      <w:r>
        <w:rPr>
          <w:rStyle w:val="12"/>
          <w:rFonts w:hint="eastAsia" w:ascii="微软雅黑" w:hAnsi="微软雅黑" w:eastAsia="微软雅黑" w:cs="微软雅黑"/>
          <w:b/>
          <w:bCs/>
          <w:i w:val="0"/>
          <w:iCs w:val="0"/>
          <w:caps w:val="0"/>
          <w:color w:val="333333"/>
          <w:spacing w:val="0"/>
          <w:sz w:val="26"/>
          <w:szCs w:val="26"/>
          <w:shd w:val="clear" w:fill="FFFFFF"/>
        </w:rPr>
        <w:t>5.1.12 Shutdown/Restart (MSGID=0x77)</w:t>
      </w:r>
      <w:bookmarkEnd w:id="10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79D34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3249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2427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242E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5E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C6FB2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26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99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84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D6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4812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74"/>
        <w:gridCol w:w="1280"/>
        <w:gridCol w:w="1117"/>
        <w:gridCol w:w="1009"/>
        <w:gridCol w:w="895"/>
        <w:gridCol w:w="3765"/>
      </w:tblGrid>
      <w:tr w14:paraId="0460C8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D69B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9C9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B6F0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5B53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960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DEE3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3F717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A6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86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7BF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A6A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31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1E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Shutdown, 00 - Restart</w:t>
            </w:r>
          </w:p>
        </w:tc>
      </w:tr>
    </w:tbl>
    <w:p w14:paraId="055611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The watch shuts down after receiving the command in the power-on state, and no commands can be received after shutdown; Restart: The watch restarts after receiving the command in the power-on state.</w:t>
      </w:r>
    </w:p>
    <w:p w14:paraId="6372ED8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82FD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353877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362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1D85B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3FF82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6C1C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BDBDBDBD770093</w:t>
      </w:r>
    </w:p>
    <w:p w14:paraId="588C50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367E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63E0B3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50E612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5F7CCD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4" w:name="&lt;strong&gt;5.1.13 个人信息下发（MSGID=0xCA）&lt;/strong&gt;"/>
      <w:bookmarkEnd w:id="104"/>
      <w:bookmarkStart w:id="105" w:name="_Toc21115"/>
      <w:r>
        <w:rPr>
          <w:rStyle w:val="12"/>
          <w:rFonts w:hint="eastAsia" w:ascii="微软雅黑" w:hAnsi="微软雅黑" w:eastAsia="微软雅黑" w:cs="微软雅黑"/>
          <w:b/>
          <w:bCs/>
          <w:i w:val="0"/>
          <w:iCs w:val="0"/>
          <w:caps w:val="0"/>
          <w:color w:val="333333"/>
          <w:spacing w:val="0"/>
          <w:sz w:val="26"/>
          <w:szCs w:val="26"/>
          <w:shd w:val="clear" w:fill="FFFFFF"/>
        </w:rPr>
        <w:t>5.1.13 Personal Information Issuance (MSGID=0xCA)</w:t>
      </w:r>
      <w:bookmarkEnd w:id="10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46A76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BE0C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976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2D83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169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679E0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77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C4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62B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1B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D897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0"/>
        <w:gridCol w:w="1180"/>
        <w:gridCol w:w="1196"/>
        <w:gridCol w:w="930"/>
        <w:gridCol w:w="825"/>
        <w:gridCol w:w="4409"/>
      </w:tblGrid>
      <w:tr w14:paraId="45AC26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4FAD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4B81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9C78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527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6FF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202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3ED22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1F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CEB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F7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24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F18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BF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information groups issued</w:t>
            </w:r>
          </w:p>
        </w:tc>
      </w:tr>
      <w:tr w14:paraId="43443E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7F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D44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65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B21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50F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C0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4 – Blood Type</w:t>
            </w:r>
          </w:p>
        </w:tc>
      </w:tr>
      <w:tr w14:paraId="200CD8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85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8E50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48D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A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B40E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069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4FC4FA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CD2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54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2E6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F2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45D4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FA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4985C7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415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7B9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C3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268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C8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6E3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D373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4AA9FE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 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546B60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3D71E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BB35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 Message ID</w:t>
      </w:r>
    </w:p>
    <w:p w14:paraId="702C9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:count to decimal</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--&gt;4 groups of information</w:t>
      </w:r>
    </w:p>
    <w:p w14:paraId="56652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125CB6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714D7D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B7A27598765:content</w:t>
      </w:r>
    </w:p>
    <w:p w14:paraId="482113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big-endian</w:t>
      </w:r>
      <w:r>
        <w:rPr>
          <w:rFonts w:hint="eastAsia" w:ascii="微软雅黑" w:hAnsi="微软雅黑" w:eastAsia="微软雅黑" w:cs="微软雅黑"/>
          <w:i/>
          <w:iCs/>
          <w:caps w:val="0"/>
          <w:color w:val="AAAAAA"/>
          <w:spacing w:val="0"/>
          <w:sz w:val="18"/>
          <w:szCs w:val="18"/>
          <w:shd w:val="clear" w:fill="384548"/>
        </w:rPr>
        <w:t>--&gt;7A0B--&gt;Convert Unicode encoded characters--&gt;Cheng,</w:t>
      </w:r>
    </w:p>
    <w:p w14:paraId="047A31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--&gt;5927--&gt;Convert Unicode encoded characters--&gt;Da,</w:t>
      </w:r>
    </w:p>
    <w:p w14:paraId="66B27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--&gt;6587--&gt;Convert Unicode encoded characters--&gt;Wen Chinese name is Cheng Da Wen</w:t>
      </w:r>
    </w:p>
    <w:p w14:paraId="67D716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363CC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35AADA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1F952B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each 2 bytes are converted to big-endian --&gt; convert to Unicode character --&gt; final: Chan Tai Man</w:t>
      </w:r>
    </w:p>
    <w:p w14:paraId="6D1E9C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03:type 03--Phone number</w:t>
      </w:r>
    </w:p>
    <w:p w14:paraId="780BF5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10:len Convert to decimal 16--&gt;Length 16 bytes</w:t>
      </w:r>
    </w:p>
    <w:p w14:paraId="2861DA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39003900380038003600360033003300:content</w:t>
      </w:r>
    </w:p>
    <w:p w14:paraId="22455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each 2 bytes are converted to big-endian --&gt; convert to Unicode string --&gt; final: 99886633</w:t>
      </w:r>
    </w:p>
    <w:p w14:paraId="3CB376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04:type 04--Blood type</w:t>
      </w:r>
    </w:p>
    <w:p w14:paraId="6A176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02:len Convert to decimal 02--&gt;Length 2 bytes</w:t>
      </w:r>
    </w:p>
    <w:p w14:paraId="3D8B81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Convert to Unicode string --&gt;A--&gt; Blood type: A</w:t>
      </w:r>
    </w:p>
    <w:p w14:paraId="40AF3E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34A55BF">
      <w:pPr>
        <w:keepNext w:val="0"/>
        <w:keepLines w:val="0"/>
        <w:widowControl/>
        <w:suppressLineNumbers w:val="0"/>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26"/>
          <w:szCs w:val="26"/>
          <w:shd w:val="clear" w:fill="FFFFFF"/>
        </w:rPr>
      </w:pPr>
      <w:bookmarkStart w:id="106" w:name="&lt;strong&gt;5.1.14 睡眠统计时间段设置（MSGID=0X1D）&lt;/strong&gt;"/>
      <w:bookmarkEnd w:id="106"/>
    </w:p>
    <w:p w14:paraId="1C301FA6">
      <w:pPr>
        <w:keepNext w:val="0"/>
        <w:keepLines w:val="0"/>
        <w:widowControl/>
        <w:suppressLineNumbers w:val="0"/>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26"/>
          <w:szCs w:val="26"/>
          <w:shd w:val="clear" w:fill="FFFFFF"/>
        </w:rPr>
      </w:pPr>
    </w:p>
    <w:p w14:paraId="3E2F8EA6">
      <w:pPr>
        <w:pStyle w:val="4"/>
        <w:keepNext w:val="0"/>
        <w:keepLines w:val="0"/>
        <w:widowControl/>
        <w:suppressLineNumbers w:val="0"/>
        <w:spacing w:before="210" w:beforeAutospacing="0" w:after="316" w:afterAutospacing="0" w:line="21" w:lineRule="atLeast"/>
        <w:ind w:left="120" w:right="0"/>
        <w:jc w:val="left"/>
        <w:rPr>
          <w:rFonts w:hint="eastAsia"/>
        </w:rPr>
      </w:pPr>
      <w:bookmarkStart w:id="107" w:name="_Toc5506"/>
      <w:r>
        <w:rPr>
          <w:rStyle w:val="12"/>
          <w:rFonts w:hint="eastAsia" w:ascii="微软雅黑" w:hAnsi="微软雅黑" w:eastAsia="微软雅黑" w:cs="微软雅黑"/>
          <w:b/>
          <w:bCs/>
          <w:i w:val="0"/>
          <w:iCs w:val="0"/>
          <w:caps w:val="0"/>
          <w:color w:val="333333"/>
          <w:spacing w:val="0"/>
          <w:sz w:val="26"/>
          <w:szCs w:val="26"/>
          <w:shd w:val="clear" w:fill="FFFFFF"/>
        </w:rPr>
        <w:t>5.1.14 Sleep Statistics Time Period Setting (MSGID=0X1D)</w:t>
      </w:r>
      <w:bookmarkEnd w:id="10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3C9B6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46F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1BC1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9B9B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2A84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FDF0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3D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D7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74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EE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9141F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16A8E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FB7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857D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B6A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4825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39DB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973D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79DC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F4C92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301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3A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657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6A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03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40F4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1C7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9C8FA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95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62C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38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57C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FE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AC99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05ED">
            <w:pPr>
              <w:jc w:val="left"/>
              <w:rPr>
                <w:rFonts w:hint="eastAsia" w:ascii="微软雅黑" w:hAnsi="微软雅黑" w:eastAsia="微软雅黑" w:cs="微软雅黑"/>
                <w:sz w:val="24"/>
                <w:szCs w:val="24"/>
              </w:rPr>
            </w:pPr>
          </w:p>
        </w:tc>
      </w:tr>
      <w:tr w14:paraId="7DD05A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CB1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A6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3EF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53C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F6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771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A7547">
            <w:pPr>
              <w:jc w:val="left"/>
              <w:rPr>
                <w:rFonts w:hint="eastAsia" w:ascii="微软雅黑" w:hAnsi="微软雅黑" w:eastAsia="微软雅黑" w:cs="微软雅黑"/>
                <w:sz w:val="24"/>
                <w:szCs w:val="24"/>
              </w:rPr>
            </w:pPr>
          </w:p>
        </w:tc>
      </w:tr>
      <w:tr w14:paraId="46EEC4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F5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EBB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6A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AB5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28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3DD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91B85">
            <w:pPr>
              <w:jc w:val="left"/>
              <w:rPr>
                <w:rFonts w:hint="eastAsia" w:ascii="微软雅黑" w:hAnsi="微软雅黑" w:eastAsia="微软雅黑" w:cs="微软雅黑"/>
                <w:sz w:val="24"/>
                <w:szCs w:val="24"/>
              </w:rPr>
            </w:pPr>
          </w:p>
        </w:tc>
      </w:tr>
      <w:tr w14:paraId="673447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21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59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FB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A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87A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A1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1056F">
            <w:pPr>
              <w:jc w:val="left"/>
              <w:rPr>
                <w:rFonts w:hint="eastAsia" w:ascii="微软雅黑" w:hAnsi="微软雅黑" w:eastAsia="微软雅黑" w:cs="微软雅黑"/>
                <w:sz w:val="24"/>
                <w:szCs w:val="24"/>
              </w:rPr>
            </w:pPr>
          </w:p>
        </w:tc>
      </w:tr>
      <w:tr w14:paraId="4949EF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EA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A0D9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0E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B66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9B5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7C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5C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639DD3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3C4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33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C7C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4C1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9E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69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8D8AF">
            <w:pPr>
              <w:jc w:val="left"/>
              <w:rPr>
                <w:rFonts w:hint="eastAsia" w:ascii="微软雅黑" w:hAnsi="微软雅黑" w:eastAsia="微软雅黑" w:cs="微软雅黑"/>
                <w:sz w:val="24"/>
                <w:szCs w:val="24"/>
              </w:rPr>
            </w:pPr>
          </w:p>
        </w:tc>
      </w:tr>
      <w:tr w14:paraId="1E7FE6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A3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F2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2C9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EF2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EA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379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44136">
            <w:pPr>
              <w:jc w:val="left"/>
              <w:rPr>
                <w:rFonts w:hint="eastAsia" w:ascii="微软雅黑" w:hAnsi="微软雅黑" w:eastAsia="微软雅黑" w:cs="微软雅黑"/>
                <w:sz w:val="24"/>
                <w:szCs w:val="24"/>
              </w:rPr>
            </w:pPr>
          </w:p>
        </w:tc>
      </w:tr>
      <w:tr w14:paraId="2AE92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B6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BD1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815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6DE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B37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CF7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8D86B">
            <w:pPr>
              <w:jc w:val="left"/>
              <w:rPr>
                <w:rFonts w:hint="eastAsia" w:ascii="微软雅黑" w:hAnsi="微软雅黑" w:eastAsia="微软雅黑" w:cs="微软雅黑"/>
                <w:sz w:val="24"/>
                <w:szCs w:val="24"/>
              </w:rPr>
            </w:pPr>
          </w:p>
        </w:tc>
      </w:tr>
      <w:tr w14:paraId="6CB6E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732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965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97D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92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AD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D1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6DA39">
            <w:pPr>
              <w:jc w:val="left"/>
              <w:rPr>
                <w:rFonts w:hint="eastAsia" w:ascii="微软雅黑" w:hAnsi="微软雅黑" w:eastAsia="微软雅黑" w:cs="微软雅黑"/>
                <w:sz w:val="24"/>
                <w:szCs w:val="24"/>
              </w:rPr>
            </w:pPr>
          </w:p>
        </w:tc>
      </w:tr>
      <w:tr w14:paraId="0EF3FE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2C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8B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F5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7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60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13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A8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5CE170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AE2CF">
            <w:pPr>
              <w:keepNext w:val="0"/>
              <w:keepLines w:val="0"/>
              <w:widowControl/>
              <w:suppressLineNumbers w:val="0"/>
              <w:jc w:val="left"/>
              <w:rPr>
                <w:rFonts w:hint="eastAsia" w:ascii="微软雅黑" w:hAnsi="微软雅黑" w:eastAsia="微软雅黑" w:cs="微软雅黑"/>
              </w:rPr>
            </w:pPr>
            <w:bookmarkStart w:id="118" w:name="_GoBack"/>
            <w:bookmarkEnd w:id="118"/>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7F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C3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364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AD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7A8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6567B">
            <w:pPr>
              <w:jc w:val="left"/>
              <w:rPr>
                <w:rFonts w:hint="eastAsia" w:ascii="微软雅黑" w:hAnsi="微软雅黑" w:eastAsia="微软雅黑" w:cs="微软雅黑"/>
                <w:sz w:val="24"/>
                <w:szCs w:val="24"/>
              </w:rPr>
            </w:pPr>
          </w:p>
        </w:tc>
      </w:tr>
      <w:tr w14:paraId="5E4F83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2E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564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63C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1B5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7F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1C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D1C01">
            <w:pPr>
              <w:jc w:val="left"/>
              <w:rPr>
                <w:rFonts w:hint="eastAsia" w:ascii="微软雅黑" w:hAnsi="微软雅黑" w:eastAsia="微软雅黑" w:cs="微软雅黑"/>
                <w:sz w:val="24"/>
                <w:szCs w:val="24"/>
              </w:rPr>
            </w:pPr>
          </w:p>
        </w:tc>
      </w:tr>
      <w:tr w14:paraId="2EBFC9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CD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0F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AFF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82D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34F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99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290BD">
            <w:pPr>
              <w:jc w:val="left"/>
              <w:rPr>
                <w:rFonts w:hint="eastAsia" w:ascii="微软雅黑" w:hAnsi="微软雅黑" w:eastAsia="微软雅黑" w:cs="微软雅黑"/>
                <w:sz w:val="24"/>
                <w:szCs w:val="24"/>
              </w:rPr>
            </w:pPr>
          </w:p>
        </w:tc>
      </w:tr>
      <w:tr w14:paraId="48AFF8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0F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47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5C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BC09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F6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5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948D7">
            <w:pPr>
              <w:jc w:val="left"/>
              <w:rPr>
                <w:rFonts w:hint="eastAsia" w:ascii="微软雅黑" w:hAnsi="微软雅黑" w:eastAsia="微软雅黑" w:cs="微软雅黑"/>
                <w:sz w:val="24"/>
                <w:szCs w:val="24"/>
              </w:rPr>
            </w:pPr>
          </w:p>
        </w:tc>
      </w:tr>
      <w:tr w14:paraId="466A01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B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98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26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9EA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C4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D5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074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39F71A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AAE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EF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77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9A0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1A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EFC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2A561">
            <w:pPr>
              <w:jc w:val="left"/>
              <w:rPr>
                <w:rFonts w:hint="eastAsia" w:ascii="微软雅黑" w:hAnsi="微软雅黑" w:eastAsia="微软雅黑" w:cs="微软雅黑"/>
                <w:sz w:val="24"/>
                <w:szCs w:val="24"/>
              </w:rPr>
            </w:pPr>
          </w:p>
        </w:tc>
      </w:tr>
      <w:tr w14:paraId="5B1AA1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A8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29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43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806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07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8B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05BAA">
            <w:pPr>
              <w:jc w:val="left"/>
              <w:rPr>
                <w:rFonts w:hint="eastAsia" w:ascii="微软雅黑" w:hAnsi="微软雅黑" w:eastAsia="微软雅黑" w:cs="微软雅黑"/>
                <w:sz w:val="24"/>
                <w:szCs w:val="24"/>
              </w:rPr>
            </w:pPr>
          </w:p>
        </w:tc>
      </w:tr>
      <w:tr w14:paraId="6B7646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F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CF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E2A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44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F50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C79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C26F6">
            <w:pPr>
              <w:jc w:val="left"/>
              <w:rPr>
                <w:rFonts w:hint="eastAsia" w:ascii="微软雅黑" w:hAnsi="微软雅黑" w:eastAsia="微软雅黑" w:cs="微软雅黑"/>
                <w:sz w:val="24"/>
                <w:szCs w:val="24"/>
              </w:rPr>
            </w:pPr>
          </w:p>
        </w:tc>
      </w:tr>
      <w:tr w14:paraId="382558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875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C2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D3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7B1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169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8A1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0CDA3CD7">
            <w:pPr>
              <w:rPr>
                <w:rFonts w:hint="eastAsia" w:ascii="微软雅黑" w:hAnsi="微软雅黑" w:eastAsia="微软雅黑" w:cs="微软雅黑"/>
                <w:sz w:val="24"/>
                <w:szCs w:val="24"/>
              </w:rPr>
            </w:pPr>
          </w:p>
        </w:tc>
      </w:tr>
    </w:tbl>
    <w:p w14:paraId="6F639E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3A37D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sleep data statistics and reporting time period is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0B1BF0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01BF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1E0D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3F35E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094AC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568C32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30E580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26AD30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391A5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22</w:t>
      </w:r>
    </w:p>
    <w:p w14:paraId="79C779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30 Start statistics and report time is 22:30</w:t>
      </w:r>
    </w:p>
    <w:p w14:paraId="7A0483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08</w:t>
      </w:r>
    </w:p>
    <w:p w14:paraId="419712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08:00</w:t>
      </w:r>
    </w:p>
    <w:p w14:paraId="44C10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enable whether to enable Convert to decimal 00--&gt;0--Not enabled</w:t>
      </w:r>
    </w:p>
    <w:p w14:paraId="331E3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 All fill 00 in disabled state</w:t>
      </w:r>
    </w:p>
    <w:p w14:paraId="2F469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enable whether to enable Convert to decimal 00--&gt;0--Not enabled</w:t>
      </w:r>
    </w:p>
    <w:p w14:paraId="1E7C4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 All fill 00 in disabled state</w:t>
      </w:r>
    </w:p>
    <w:p w14:paraId="03CBE1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DAE686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8" w:name="&lt;strong&gt;5.1.15 远程OTA升级下发（MSGID=0xA9）&lt;/strong&gt;"/>
      <w:bookmarkEnd w:id="108"/>
      <w:bookmarkStart w:id="109" w:name="_Toc27269"/>
      <w:r>
        <w:rPr>
          <w:rStyle w:val="12"/>
          <w:rFonts w:hint="eastAsia" w:ascii="微软雅黑" w:hAnsi="微软雅黑" w:eastAsia="微软雅黑" w:cs="微软雅黑"/>
          <w:b/>
          <w:bCs/>
          <w:i w:val="0"/>
          <w:iCs w:val="0"/>
          <w:caps w:val="0"/>
          <w:color w:val="333333"/>
          <w:spacing w:val="0"/>
          <w:sz w:val="26"/>
          <w:szCs w:val="26"/>
          <w:shd w:val="clear" w:fill="FFFFFF"/>
        </w:rPr>
        <w:t>5.1.15 Remote OTA upgrade distribution (MSGID=0xA9)</w:t>
      </w:r>
      <w:bookmarkEnd w:id="10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CEB11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E95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43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05E4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2A70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67963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A18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197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9F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65B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901D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37"/>
        <w:gridCol w:w="1180"/>
        <w:gridCol w:w="1722"/>
        <w:gridCol w:w="930"/>
        <w:gridCol w:w="825"/>
        <w:gridCol w:w="3646"/>
      </w:tblGrid>
      <w:tr w14:paraId="2F2A33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D3C5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9A8F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BA2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F668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B005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494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7C94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B8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79B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4EA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7F3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DDD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0F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types (reserved 00)</w:t>
            </w:r>
          </w:p>
        </w:tc>
      </w:tr>
      <w:tr w14:paraId="034A7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DCC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DA1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DC5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75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E2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C7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185749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C7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91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7E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93E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9D2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46C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2A44CE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6A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8B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2B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D4B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1B3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8E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4B6032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B90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A82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490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D3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6F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EE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5E24A8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E0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5E7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92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CB3B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576D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BD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765B67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24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69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1757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74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E3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B89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81D94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E0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C7B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AF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39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298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79F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4C05B9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E7A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2C2C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C2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DC8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51C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EA9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74C187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D7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B9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2F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51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BC8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A4F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670BA2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FD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9C0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0F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53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C12C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10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5F6648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CB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F5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FB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17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6CA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F4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528DA7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traffic and are affected by the network. The device's SIM card has 30M per month, so it cannot be updated too many times, otherwise it will cause insufficient traffic.</w:t>
      </w:r>
    </w:p>
    <w:p w14:paraId="73C3DB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539138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1C55DC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update is successful, the device will restart and reconnect to the server, reporting a version number change</w:t>
      </w:r>
    </w:p>
    <w:p w14:paraId="3F233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BDBDBDBDA902000041687474703A2F2F746F6F6C732E61696461792E636F6D2E636E2F46696C652F4D43552F5732303050472F5732303050475F4534322E425747484F4C32352E62696E00000A</w:t>
      </w:r>
    </w:p>
    <w:p w14:paraId="64EB2A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4D4D30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F9C68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1AFFB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Reserved byte, fixed value</w:t>
      </w:r>
    </w:p>
    <w:p w14:paraId="7EE0E4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00--Indicates MCU firmware upgrade</w:t>
      </w:r>
    </w:p>
    <w:p w14:paraId="3EBE45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41:Path Download path length Decimal conversion 65--&gt;Download path length is 65</w:t>
      </w:r>
    </w:p>
    <w:p w14:paraId="0AF54C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687474703A2F2F746F6F6C732E61696461792E636F6D2E636E2F46696C652F4D43552F5732303050472F5732303050475F4534322E425747484F4C32352E62696E</w:t>
      </w:r>
    </w:p>
    <w:p w14:paraId="02300E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 to string--&gt; http://tools.aiday.com.cn/File/MCU/W200PG/W200PG_E42.BWGHOL25.bin</w:t>
      </w:r>
    </w:p>
    <w:p w14:paraId="33B3F0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0000:PackageSize Currently fixed at 0000</w:t>
      </w:r>
    </w:p>
    <w:p w14:paraId="6CCF37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FF7321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0" w:name="&lt;strong&gt;5.1.16 天气预警（MSGID=0XCB）&lt;/strong&gt;"/>
      <w:bookmarkEnd w:id="110"/>
      <w:bookmarkStart w:id="111" w:name="_Toc12260"/>
      <w:r>
        <w:rPr>
          <w:rStyle w:val="12"/>
          <w:rFonts w:hint="eastAsia" w:ascii="微软雅黑" w:hAnsi="微软雅黑" w:eastAsia="微软雅黑" w:cs="微软雅黑"/>
          <w:b/>
          <w:bCs/>
          <w:i w:val="0"/>
          <w:iCs w:val="0"/>
          <w:caps w:val="0"/>
          <w:color w:val="333333"/>
          <w:spacing w:val="0"/>
          <w:sz w:val="26"/>
          <w:szCs w:val="26"/>
          <w:shd w:val="clear" w:fill="FFFFFF"/>
        </w:rPr>
        <w:t>5.1.16 Weather warning (MSGID=0XCB)</w:t>
      </w:r>
      <w:bookmarkEnd w:id="11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9ECC3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6AD5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9359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732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45DF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0E6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E3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51F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18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A30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960973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16"/>
        <w:gridCol w:w="1180"/>
        <w:gridCol w:w="1030"/>
        <w:gridCol w:w="930"/>
        <w:gridCol w:w="825"/>
        <w:gridCol w:w="4459"/>
      </w:tblGrid>
      <w:tr w14:paraId="67C391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8B7F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97A3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544F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862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923A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534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4A217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CA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C8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AF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0A8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03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D2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are there?</w:t>
            </w:r>
          </w:p>
        </w:tc>
      </w:tr>
      <w:tr w14:paraId="7D271E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5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46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4C4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FE9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03A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936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alert type, see below for specific types</w:t>
            </w:r>
          </w:p>
        </w:tc>
      </w:tr>
      <w:tr w14:paraId="34C2A8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BE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8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E65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C69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1C7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08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5DF26B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6C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F27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C4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AF4A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176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93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4C77C4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79A15C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14E8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708A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31CF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BF3D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image to enlarge</w:t>
            </w:r>
          </w:p>
        </w:tc>
      </w:tr>
      <w:tr w14:paraId="4C9638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DD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D39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8C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14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848BE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639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9FC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02B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116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4" name="图片 5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7"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66BFD8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7B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07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FC0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DD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9D51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825C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11F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3E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8B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6" name="图片 5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8"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22FA77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EDE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09C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CE2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F3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2" name="图片 5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473E92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5A4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088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96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E41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14" name="图片 6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0"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012AC8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1E6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7B5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ED9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6A4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AF221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BF8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770F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770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837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5" name="图片 6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1"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21956E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86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A7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3CA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03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E76C9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D7C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0C530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CB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C50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3" name="图片 6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2"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651048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B0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01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D2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81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A49FF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227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151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70E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53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8" name="图片 6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3"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75381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9E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C1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8D9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A649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CDB73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49CC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DD3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BA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BBF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5" name="图片 6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4"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17C88F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198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21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F9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F16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EE1A0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51A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070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44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D67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0" name="图片 6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5"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54EC48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CF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EB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3C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D34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7B9A1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6DE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4BA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35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9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17" name="图片 6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6"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6C7B94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2DD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A27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C6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632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8" name="图片 6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7"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58E676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650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12C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FC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E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2D964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C1A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883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458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BE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6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8"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30136D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641F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A231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F30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B6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9" name="图片 6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9"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23F68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50A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EA2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54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726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DC28B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1B92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23D1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14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A89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9" name="图片 7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0"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5D16D1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D02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6C6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65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F09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AFF9A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F16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720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4A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54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7" name="图片 7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1"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034654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141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35C4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988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6C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1" name="图片 7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2"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47668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BC8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5B1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B1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E9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20" name="图片 7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3"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6C05C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After issuance, the device vibrates to display weather warning images. Multiple sets of weather warnings can be issued simultaneously, but each set must be different. The same type of warning cannot appear in one command,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3F84B8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Groups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2FB68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514C45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CB:Message ID</w:t>
      </w:r>
    </w:p>
    <w:p w14:paraId="550F16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0A:Count Number of weather groups Convert to decimal10--&gt;Issued10groups of weather</w:t>
      </w:r>
    </w:p>
    <w:p w14:paraId="19946E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0101:Type&amp;Status Weather type-status01--Typhoon warning01--1Alert signal</w:t>
      </w:r>
    </w:p>
    <w:p w14:paraId="78603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type-status02--Rainstorm warning01--Yellow rainstorm warning signal</w:t>
      </w:r>
    </w:p>
    <w:p w14:paraId="3DE157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type-status03--Thunderstorm warning01--Thunderstorm warning</w:t>
      </w:r>
    </w:p>
    <w:p w14:paraId="6AE38B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type-status04--Flooding warning01--Special flood report for the northern New Territories</w:t>
      </w:r>
    </w:p>
    <w:p w14:paraId="2903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type-status05--Landslip warning01--Landslip warning</w:t>
      </w:r>
    </w:p>
    <w:p w14:paraId="67366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type-status06--Strong monsoon warning01--Strong monsoon signal</w:t>
      </w:r>
    </w:p>
    <w:p w14:paraId="754770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type-status07--Frost warning01--Frost signal</w:t>
      </w:r>
    </w:p>
    <w:p w14:paraId="360112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type-status08--Fire danger warning01--Yellow fire danger warning</w:t>
      </w:r>
    </w:p>
    <w:p w14:paraId="068CDE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390EAF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440D60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177D05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2" w:name="&lt;strong&gt;5.1.17 恢复出厂设置(MSGID=0X7B)&lt;/strong&gt;"/>
      <w:bookmarkEnd w:id="112"/>
      <w:bookmarkStart w:id="113" w:name="_Toc30335"/>
      <w:r>
        <w:rPr>
          <w:rStyle w:val="12"/>
          <w:rFonts w:hint="eastAsia" w:ascii="微软雅黑" w:hAnsi="微软雅黑" w:eastAsia="微软雅黑" w:cs="微软雅黑"/>
          <w:b/>
          <w:bCs/>
          <w:i w:val="0"/>
          <w:iCs w:val="0"/>
          <w:caps w:val="0"/>
          <w:color w:val="333333"/>
          <w:spacing w:val="0"/>
          <w:sz w:val="26"/>
          <w:szCs w:val="26"/>
          <w:shd w:val="clear" w:fill="FFFFFF"/>
        </w:rPr>
        <w:t>5.1.17 Restore Factory Settings (MSGID=0X7B)</w:t>
      </w:r>
      <w:bookmarkEnd w:id="11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45B51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7558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5DCA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4E2D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AF5C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1801A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63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6FC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2C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BF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880F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30"/>
        <w:gridCol w:w="1537"/>
        <w:gridCol w:w="1043"/>
        <w:gridCol w:w="942"/>
        <w:gridCol w:w="835"/>
        <w:gridCol w:w="3353"/>
      </w:tblGrid>
      <w:tr w14:paraId="136CAE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13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1B6D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537"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B28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2173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0133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B186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0C03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14A57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13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2A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53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75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21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B0C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86C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39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Restore Factory Settings</w:t>
            </w:r>
          </w:p>
        </w:tc>
      </w:tr>
    </w:tbl>
    <w:p w14:paraId="663CCE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4A0A55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61AEEE"/>
          <w:spacing w:val="0"/>
          <w:sz w:val="21"/>
          <w:szCs w:val="21"/>
          <w:shd w:val="clear" w:fill="384548"/>
        </w:rPr>
        <w:t>Restore factory settings, the device restarts after receiving the command</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BDBDBDBD7B018F</w:t>
      </w:r>
    </w:p>
    <w:p w14:paraId="2537EA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BDBDBDBD</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Header</w:t>
      </w:r>
    </w:p>
    <w:p w14:paraId="71230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7B</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Message ID</w:t>
      </w:r>
    </w:p>
    <w:p w14:paraId="39442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reset 01--Restore Factory Settings</w:t>
      </w:r>
    </w:p>
    <w:p w14:paraId="795C61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D19A66"/>
          <w:spacing w:val="0"/>
          <w:sz w:val="21"/>
          <w:szCs w:val="21"/>
          <w:shd w:val="clear" w:fill="384548"/>
        </w:rPr>
        <w:t>8F</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lang w:eastAsia="zh-CN"/>
        </w:rPr>
        <w:t>checksum</w:t>
      </w:r>
    </w:p>
    <w:p w14:paraId="1551637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4" w:name="&lt;strong&gt;5.1.18 特殊固件支持—下发SOS提示消息（MSGID=0X80）&lt;/strong&gt;"/>
      <w:bookmarkEnd w:id="114"/>
      <w:bookmarkStart w:id="115" w:name="_Toc29368"/>
      <w:r>
        <w:rPr>
          <w:rStyle w:val="12"/>
          <w:rFonts w:hint="eastAsia" w:ascii="微软雅黑" w:hAnsi="微软雅黑" w:eastAsia="微软雅黑" w:cs="微软雅黑"/>
          <w:b/>
          <w:bCs/>
          <w:i w:val="0"/>
          <w:iCs w:val="0"/>
          <w:caps w:val="0"/>
          <w:color w:val="333333"/>
          <w:spacing w:val="0"/>
          <w:sz w:val="26"/>
          <w:szCs w:val="26"/>
          <w:shd w:val="clear" w:fill="FFFFFF"/>
        </w:rPr>
        <w:t>5.1.18 Special Firmware Support - Sending SOS Prompt Message (MSGID=0X80)</w:t>
      </w:r>
      <w:bookmarkEnd w:id="11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F296B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F8EF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0A81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896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DDC3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09BFA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027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61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3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58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FC926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1"/>
        <w:gridCol w:w="1180"/>
        <w:gridCol w:w="1236"/>
        <w:gridCol w:w="930"/>
        <w:gridCol w:w="825"/>
        <w:gridCol w:w="4268"/>
      </w:tblGrid>
      <w:tr w14:paraId="224D7F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945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3999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67AC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412D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33E5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704E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64D22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ED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326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789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49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FAD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2C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9C6B6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972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5B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FA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1E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DC77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A3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 Unicode encoding, up to 50 characters</w:t>
            </w:r>
          </w:p>
        </w:tc>
      </w:tr>
    </w:tbl>
    <w:p w14:paraId="4DFA18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issuing command is supported by special firmware, and there is no general version for the time being. After the device triggers SOS, it will enter the SOS interface. This command can control the display text content.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Applicable scenarios: When the user encounters an emergency and triggers SOS, the content displayed on the SOS interface can take corresponding actions based on the SOS interface prompt information.</w:t>
      </w:r>
    </w:p>
    <w:p w14:paraId="792522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1E149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SOS</w:t>
      </w:r>
      <w:r>
        <w:rPr>
          <w:rStyle w:val="15"/>
          <w:rFonts w:hint="eastAsia" w:ascii="微软雅黑" w:hAnsi="微软雅黑" w:eastAsia="微软雅黑" w:cs="微软雅黑"/>
          <w:i w:val="0"/>
          <w:iCs w:val="0"/>
          <w:caps w:val="0"/>
          <w:color w:val="D1D2D2"/>
          <w:spacing w:val="0"/>
          <w:sz w:val="21"/>
          <w:szCs w:val="21"/>
          <w:shd w:val="clear" w:fill="384548"/>
        </w:rPr>
        <w:t>Interface prompt text: SOS alarm has been sent BDBDBDBD</w:t>
      </w:r>
      <w:r>
        <w:rPr>
          <w:rFonts w:hint="eastAsia" w:ascii="微软雅黑" w:hAnsi="微软雅黑" w:eastAsia="微软雅黑" w:cs="微软雅黑"/>
          <w:i w:val="0"/>
          <w:iCs w:val="0"/>
          <w:caps w:val="0"/>
          <w:color w:val="D19A66"/>
          <w:spacing w:val="0"/>
          <w:sz w:val="21"/>
          <w:szCs w:val="21"/>
          <w:shd w:val="clear" w:fill="384548"/>
        </w:rPr>
        <w:t>801053004</w:t>
      </w:r>
      <w:r>
        <w:rPr>
          <w:rStyle w:val="15"/>
          <w:rFonts w:hint="eastAsia" w:ascii="微软雅黑" w:hAnsi="微软雅黑" w:eastAsia="微软雅黑" w:cs="微软雅黑"/>
          <w:i w:val="0"/>
          <w:iCs w:val="0"/>
          <w:caps w:val="0"/>
          <w:color w:val="D1D2D2"/>
          <w:spacing w:val="0"/>
          <w:sz w:val="21"/>
          <w:szCs w:val="21"/>
          <w:shd w:val="clear" w:fill="384548"/>
        </w:rPr>
        <w:t>F</w:t>
      </w:r>
      <w:r>
        <w:rPr>
          <w:rFonts w:hint="eastAsia" w:ascii="微软雅黑" w:hAnsi="微软雅黑" w:eastAsia="微软雅黑" w:cs="微软雅黑"/>
          <w:i w:val="0"/>
          <w:iCs w:val="0"/>
          <w:caps w:val="0"/>
          <w:color w:val="D19A66"/>
          <w:spacing w:val="0"/>
          <w:sz w:val="21"/>
          <w:szCs w:val="21"/>
          <w:shd w:val="clear" w:fill="384548"/>
        </w:rPr>
        <w:t>005300</w:t>
      </w:r>
      <w:r>
        <w:rPr>
          <w:rStyle w:val="15"/>
          <w:rFonts w:hint="eastAsia" w:ascii="微软雅黑" w:hAnsi="微软雅黑" w:eastAsia="微软雅黑" w:cs="微软雅黑"/>
          <w:i w:val="0"/>
          <w:iCs w:val="0"/>
          <w:caps w:val="0"/>
          <w:color w:val="D1D2D2"/>
          <w:spacing w:val="0"/>
          <w:sz w:val="21"/>
          <w:szCs w:val="21"/>
          <w:shd w:val="clear" w:fill="384548"/>
        </w:rPr>
        <w:t>A</w:t>
      </w:r>
      <w:r>
        <w:rPr>
          <w:rFonts w:hint="eastAsia" w:ascii="微软雅黑" w:hAnsi="微软雅黑" w:eastAsia="微软雅黑" w:cs="微软雅黑"/>
          <w:i w:val="0"/>
          <w:iCs w:val="0"/>
          <w:caps w:val="0"/>
          <w:color w:val="D19A66"/>
          <w:spacing w:val="0"/>
          <w:sz w:val="21"/>
          <w:szCs w:val="21"/>
          <w:shd w:val="clear" w:fill="384548"/>
        </w:rPr>
        <w:t>562668</w:t>
      </w:r>
      <w:r>
        <w:rPr>
          <w:rStyle w:val="15"/>
          <w:rFonts w:hint="eastAsia" w:ascii="微软雅黑" w:hAnsi="微软雅黑" w:eastAsia="微软雅黑" w:cs="微软雅黑"/>
          <w:i w:val="0"/>
          <w:iCs w:val="0"/>
          <w:caps w:val="0"/>
          <w:color w:val="D1D2D2"/>
          <w:spacing w:val="0"/>
          <w:sz w:val="21"/>
          <w:szCs w:val="21"/>
          <w:shd w:val="clear" w:fill="384548"/>
        </w:rPr>
        <w:t>BF</w:t>
      </w:r>
      <w:r>
        <w:rPr>
          <w:rFonts w:hint="eastAsia" w:ascii="微软雅黑" w:hAnsi="微软雅黑" w:eastAsia="微软雅黑" w:cs="微软雅黑"/>
          <w:i w:val="0"/>
          <w:iCs w:val="0"/>
          <w:caps w:val="0"/>
          <w:color w:val="D19A66"/>
          <w:spacing w:val="0"/>
          <w:sz w:val="21"/>
          <w:szCs w:val="21"/>
          <w:shd w:val="clear" w:fill="384548"/>
        </w:rPr>
        <w:t>25</w:t>
      </w:r>
      <w:r>
        <w:rPr>
          <w:rStyle w:val="15"/>
          <w:rFonts w:hint="eastAsia" w:ascii="微软雅黑" w:hAnsi="微软雅黑" w:eastAsia="微软雅黑" w:cs="微软雅黑"/>
          <w:i w:val="0"/>
          <w:iCs w:val="0"/>
          <w:caps w:val="0"/>
          <w:color w:val="D1D2D2"/>
          <w:spacing w:val="0"/>
          <w:sz w:val="21"/>
          <w:szCs w:val="21"/>
          <w:shd w:val="clear" w:fill="384548"/>
        </w:rPr>
        <w:t>DD</w:t>
      </w:r>
      <w:r>
        <w:rPr>
          <w:rFonts w:hint="eastAsia" w:ascii="微软雅黑" w:hAnsi="微软雅黑" w:eastAsia="微软雅黑" w:cs="微软雅黑"/>
          <w:i w:val="0"/>
          <w:iCs w:val="0"/>
          <w:caps w:val="0"/>
          <w:color w:val="D19A66"/>
          <w:spacing w:val="0"/>
          <w:sz w:val="21"/>
          <w:szCs w:val="21"/>
          <w:shd w:val="clear" w:fill="384548"/>
        </w:rPr>
        <w:t>153</w:t>
      </w:r>
      <w:r>
        <w:rPr>
          <w:rStyle w:val="15"/>
          <w:rFonts w:hint="eastAsia" w:ascii="微软雅黑" w:hAnsi="微软雅黑" w:eastAsia="微软雅黑" w:cs="微软雅黑"/>
          <w:i w:val="0"/>
          <w:iCs w:val="0"/>
          <w:caps w:val="0"/>
          <w:color w:val="D1D2D2"/>
          <w:spacing w:val="0"/>
          <w:sz w:val="21"/>
          <w:szCs w:val="21"/>
          <w:shd w:val="clear" w:fill="384548"/>
        </w:rPr>
        <w:t>FA</w:t>
      </w:r>
      <w:r>
        <w:rPr>
          <w:rFonts w:hint="eastAsia" w:ascii="微软雅黑" w:hAnsi="微软雅黑" w:eastAsia="微软雅黑" w:cs="微软雅黑"/>
          <w:i w:val="0"/>
          <w:iCs w:val="0"/>
          <w:caps w:val="0"/>
          <w:color w:val="D19A66"/>
          <w:spacing w:val="0"/>
          <w:sz w:val="21"/>
          <w:szCs w:val="21"/>
          <w:shd w:val="clear" w:fill="384548"/>
        </w:rPr>
        <w:t>51</w:t>
      </w:r>
      <w:r>
        <w:rPr>
          <w:rStyle w:val="15"/>
          <w:rFonts w:hint="eastAsia" w:ascii="微软雅黑" w:hAnsi="微软雅黑" w:eastAsia="微软雅黑" w:cs="微软雅黑"/>
          <w:i w:val="0"/>
          <w:iCs w:val="0"/>
          <w:caps w:val="0"/>
          <w:color w:val="D1D2D2"/>
          <w:spacing w:val="0"/>
          <w:sz w:val="21"/>
          <w:szCs w:val="21"/>
          <w:shd w:val="clear" w:fill="384548"/>
        </w:rPr>
        <w:t>DD</w:t>
      </w:r>
    </w:p>
    <w:p w14:paraId="7D2B7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BDBDBDBD</w:t>
      </w:r>
      <w:r>
        <w:rPr>
          <w:rStyle w:val="15"/>
          <w:rFonts w:hint="eastAsia" w:ascii="微软雅黑" w:hAnsi="微软雅黑" w:eastAsia="微软雅黑" w:cs="微软雅黑"/>
          <w:i w:val="0"/>
          <w:iCs w:val="0"/>
          <w:caps w:val="0"/>
          <w:color w:val="D1D2D2"/>
          <w:spacing w:val="0"/>
          <w:sz w:val="21"/>
          <w:szCs w:val="21"/>
          <w:shd w:val="clear" w:fill="384548"/>
        </w:rPr>
        <w:t>:Header</w:t>
      </w:r>
    </w:p>
    <w:p w14:paraId="4FAB5F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80</w:t>
      </w:r>
      <w:r>
        <w:rPr>
          <w:rStyle w:val="15"/>
          <w:rFonts w:hint="eastAsia" w:ascii="微软雅黑" w:hAnsi="微软雅黑" w:eastAsia="微软雅黑" w:cs="微软雅黑"/>
          <w:i w:val="0"/>
          <w:iCs w:val="0"/>
          <w:caps w:val="0"/>
          <w:color w:val="D1D2D2"/>
          <w:spacing w:val="0"/>
          <w:sz w:val="21"/>
          <w:szCs w:val="21"/>
          <w:shd w:val="clear" w:fill="384548"/>
        </w:rPr>
        <w:t>:Message ID</w:t>
      </w:r>
    </w:p>
    <w:p w14:paraId="72C42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10</w:t>
      </w:r>
      <w:r>
        <w:rPr>
          <w:rStyle w:val="15"/>
          <w:rFonts w:hint="eastAsia" w:ascii="微软雅黑" w:hAnsi="微软雅黑" w:eastAsia="微软雅黑" w:cs="微软雅黑"/>
          <w:i w:val="0"/>
          <w:iCs w:val="0"/>
          <w:caps w:val="0"/>
          <w:color w:val="D1D2D2"/>
          <w:spacing w:val="0"/>
          <w:sz w:val="21"/>
          <w:szCs w:val="21"/>
          <w:shd w:val="clear" w:fill="384548"/>
        </w:rPr>
        <w:t>:length Content length Convert to decimal</w:t>
      </w:r>
      <w:r>
        <w:rPr>
          <w:rFonts w:hint="eastAsia" w:ascii="微软雅黑" w:hAnsi="微软雅黑" w:eastAsia="微软雅黑" w:cs="微软雅黑"/>
          <w:i w:val="0"/>
          <w:iCs w:val="0"/>
          <w:caps w:val="0"/>
          <w:color w:val="D19A66"/>
          <w:spacing w:val="0"/>
          <w:sz w:val="21"/>
          <w:szCs w:val="21"/>
          <w:shd w:val="clear" w:fill="384548"/>
        </w:rPr>
        <w:t>16</w:t>
      </w:r>
      <w:r>
        <w:rPr>
          <w:rStyle w:val="15"/>
          <w:rFonts w:hint="eastAsia" w:ascii="微软雅黑" w:hAnsi="微软雅黑" w:eastAsia="微软雅黑" w:cs="微软雅黑"/>
          <w:i w:val="0"/>
          <w:iCs w:val="0"/>
          <w:caps w:val="0"/>
          <w:color w:val="D1D2D2"/>
          <w:spacing w:val="0"/>
          <w:sz w:val="21"/>
          <w:szCs w:val="21"/>
          <w:shd w:val="clear" w:fill="384548"/>
        </w:rPr>
        <w:t>--&gt;Content length is</w:t>
      </w:r>
      <w:r>
        <w:rPr>
          <w:rFonts w:hint="eastAsia" w:ascii="微软雅黑" w:hAnsi="微软雅黑" w:eastAsia="微软雅黑" w:cs="微软雅黑"/>
          <w:i w:val="0"/>
          <w:iCs w:val="0"/>
          <w:caps w:val="0"/>
          <w:color w:val="D19A66"/>
          <w:spacing w:val="0"/>
          <w:sz w:val="21"/>
          <w:szCs w:val="21"/>
          <w:shd w:val="clear" w:fill="384548"/>
        </w:rPr>
        <w:t>16</w:t>
      </w:r>
      <w:r>
        <w:rPr>
          <w:rStyle w:val="15"/>
          <w:rFonts w:hint="eastAsia" w:ascii="微软雅黑" w:hAnsi="微软雅黑" w:eastAsia="微软雅黑" w:cs="微软雅黑"/>
          <w:i w:val="0"/>
          <w:iCs w:val="0"/>
          <w:caps w:val="0"/>
          <w:color w:val="D1D2D2"/>
          <w:spacing w:val="0"/>
          <w:sz w:val="21"/>
          <w:szCs w:val="21"/>
          <w:shd w:val="clear" w:fill="384548"/>
        </w:rPr>
        <w:t>bytes</w:t>
      </w:r>
    </w:p>
    <w:p w14:paraId="5CF758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53004F005300A562668BF25DD153FA51</w:t>
      </w:r>
      <w:r>
        <w:rPr>
          <w:rStyle w:val="15"/>
          <w:rFonts w:hint="eastAsia" w:ascii="微软雅黑" w:hAnsi="微软雅黑" w:eastAsia="微软雅黑" w:cs="微软雅黑"/>
          <w:i w:val="0"/>
          <w:iCs w:val="0"/>
          <w:caps w:val="0"/>
          <w:color w:val="D1D2D2"/>
          <w:spacing w:val="0"/>
          <w:sz w:val="21"/>
          <w:szCs w:val="21"/>
          <w:shd w:val="clear" w:fill="384548"/>
        </w:rPr>
        <w:t>:Every</w:t>
      </w:r>
      <w:r>
        <w:rPr>
          <w:rFonts w:hint="eastAsia" w:ascii="微软雅黑" w:hAnsi="微软雅黑" w:eastAsia="微软雅黑" w:cs="微软雅黑"/>
          <w:i w:val="0"/>
          <w:iCs w:val="0"/>
          <w:caps w:val="0"/>
          <w:color w:val="D19A66"/>
          <w:spacing w:val="0"/>
          <w:sz w:val="21"/>
          <w:szCs w:val="21"/>
          <w:shd w:val="clear" w:fill="384548"/>
        </w:rPr>
        <w:t>2</w:t>
      </w:r>
      <w:r>
        <w:rPr>
          <w:rStyle w:val="15"/>
          <w:rFonts w:hint="eastAsia" w:ascii="微软雅黑" w:hAnsi="微软雅黑" w:eastAsia="微软雅黑" w:cs="微软雅黑"/>
          <w:i w:val="0"/>
          <w:iCs w:val="0"/>
          <w:caps w:val="0"/>
          <w:color w:val="D1D2D2"/>
          <w:spacing w:val="0"/>
          <w:sz w:val="21"/>
          <w:szCs w:val="21"/>
          <w:shd w:val="clear" w:fill="384548"/>
        </w:rPr>
        <w:t>bytes are converted to big-endian --&gt; Convert to Unicode characters --&gt; Final: SOS alarm has been sent</w:t>
      </w:r>
    </w:p>
    <w:p w14:paraId="1BC970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98C379"/>
          <w:spacing w:val="0"/>
          <w:sz w:val="21"/>
          <w:szCs w:val="21"/>
          <w:shd w:val="clear" w:fill="384548"/>
        </w:rPr>
        <w:t>DD</w:t>
      </w:r>
      <w:r>
        <w:rPr>
          <w:rStyle w:val="15"/>
          <w:rFonts w:hint="eastAsia" w:ascii="微软雅黑" w:hAnsi="微软雅黑" w:eastAsia="微软雅黑" w:cs="微软雅黑"/>
          <w:i w:val="0"/>
          <w:iCs w:val="0"/>
          <w:caps w:val="0"/>
          <w:color w:val="D1D2D2"/>
          <w:spacing w:val="0"/>
          <w:sz w:val="21"/>
          <w:szCs w:val="21"/>
          <w:shd w:val="clear" w:fill="384548"/>
        </w:rPr>
        <w:t>:</w:t>
      </w:r>
      <w:r>
        <w:rPr>
          <w:rStyle w:val="15"/>
          <w:rFonts w:hint="eastAsia" w:ascii="微软雅黑" w:hAnsi="微软雅黑" w:eastAsia="微软雅黑" w:cs="微软雅黑"/>
          <w:i w:val="0"/>
          <w:iCs w:val="0"/>
          <w:caps w:val="0"/>
          <w:color w:val="D1D2D2"/>
          <w:spacing w:val="0"/>
          <w:sz w:val="21"/>
          <w:szCs w:val="21"/>
          <w:shd w:val="clear" w:fill="384548"/>
          <w:lang w:eastAsia="zh-CN"/>
        </w:rPr>
        <w:t>checksum</w:t>
      </w:r>
    </w:p>
    <w:p w14:paraId="5852A28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6" w:name="&lt;strong&gt;5.1.19 特殊固件支持—下发文字消息清理时间（MSGID=0X2A）&lt;/strong&gt;"/>
      <w:bookmarkEnd w:id="116"/>
      <w:bookmarkStart w:id="117" w:name="_Toc4446"/>
      <w:r>
        <w:rPr>
          <w:rStyle w:val="12"/>
          <w:rFonts w:hint="eastAsia" w:ascii="微软雅黑" w:hAnsi="微软雅黑" w:eastAsia="微软雅黑" w:cs="微软雅黑"/>
          <w:b/>
          <w:bCs/>
          <w:i w:val="0"/>
          <w:iCs w:val="0"/>
          <w:caps w:val="0"/>
          <w:color w:val="333333"/>
          <w:spacing w:val="0"/>
          <w:sz w:val="26"/>
          <w:szCs w:val="26"/>
          <w:shd w:val="clear" w:fill="FFFFFF"/>
        </w:rPr>
        <w:t>5.1.19 Special Firmware Support - Issue Text Message Cleanup Time (MSGID=0X2A)</w:t>
      </w:r>
      <w:bookmarkEnd w:id="11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10444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4DB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0880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DC5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8726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E577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95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7A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35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FB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78298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16"/>
        <w:gridCol w:w="1180"/>
        <w:gridCol w:w="1030"/>
        <w:gridCol w:w="930"/>
        <w:gridCol w:w="825"/>
        <w:gridCol w:w="4259"/>
      </w:tblGrid>
      <w:tr w14:paraId="440EA0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EDF0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935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7E2F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E4F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6A4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B61E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0F704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F50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20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4F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226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5907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575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Message Scheduled Cleanup</w:t>
            </w:r>
          </w:p>
        </w:tc>
      </w:tr>
      <w:tr w14:paraId="64B35F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FAE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05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1BC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86E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B8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87B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3DD3E3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98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54CB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07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8D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1E17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D6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cleanup time (unit: hours)</w:t>
            </w:r>
          </w:p>
        </w:tc>
      </w:tr>
    </w:tbl>
    <w:p w14:paraId="5672821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This issued command is for special firmware support, the general version does not have it for now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0665A4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61AEEE"/>
          <w:spacing w:val="0"/>
          <w:sz w:val="21"/>
          <w:szCs w:val="21"/>
          <w:shd w:val="clear" w:fill="384548"/>
        </w:rPr>
        <w:t>Note</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If the message cleanup time is 00, the received text message will be cleaned up immediately after receiving the command</w:t>
      </w:r>
      <w:r>
        <w:rPr>
          <w:rFonts w:hint="eastAsia" w:ascii="微软雅黑" w:hAnsi="微软雅黑" w:eastAsia="微软雅黑" w:cs="微软雅黑"/>
          <w:i w:val="0"/>
          <w:iCs w:val="0"/>
          <w:caps w:val="0"/>
          <w:color w:val="D19A66"/>
          <w:spacing w:val="0"/>
          <w:sz w:val="21"/>
          <w:szCs w:val="21"/>
          <w:shd w:val="clear" w:fill="384548"/>
        </w:rPr>
        <w:t>BDBDBDBD2A010102DD</w:t>
      </w:r>
    </w:p>
    <w:p w14:paraId="3816C4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BDBDBDBD</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Header</w:t>
      </w:r>
    </w:p>
    <w:p w14:paraId="7EA5EF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2A</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Message ID</w:t>
      </w:r>
    </w:p>
    <w:p w14:paraId="1C3D2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Type 01--Text message scheduled cleanup</w:t>
      </w:r>
    </w:p>
    <w:p w14:paraId="5A75F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Len The length of the subsequent message is converted to decimal 01--&gt;The length of the subsequent message is 1 byte (excluding checksum)</w:t>
      </w:r>
    </w:p>
    <w:p w14:paraId="47F207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hours Convert to decimal 02--&gt;Text message cleanup time is 2 hours</w:t>
      </w:r>
    </w:p>
    <w:p w14:paraId="06437F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98C379"/>
          <w:spacing w:val="0"/>
          <w:sz w:val="21"/>
          <w:szCs w:val="21"/>
          <w:shd w:val="clear" w:fill="384548"/>
        </w:rPr>
        <w:t xml:space="preserve">DD: </w:t>
      </w:r>
      <w:r>
        <w:rPr>
          <w:rFonts w:hint="eastAsia" w:ascii="微软雅黑" w:hAnsi="微软雅黑" w:eastAsia="微软雅黑" w:cs="微软雅黑"/>
          <w:i w:val="0"/>
          <w:iCs w:val="0"/>
          <w:caps w:val="0"/>
          <w:color w:val="98C379"/>
          <w:spacing w:val="0"/>
          <w:sz w:val="21"/>
          <w:szCs w:val="21"/>
          <w:shd w:val="clear" w:fill="384548"/>
          <w:lang w:eastAsia="zh-CN"/>
        </w:rPr>
        <w:t>checksum</w:t>
      </w:r>
    </w:p>
    <w:p w14:paraId="5DEAD5FC">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C03B51"/>
    <w:rsid w:val="08E5034A"/>
    <w:rsid w:val="0D114714"/>
    <w:rsid w:val="10097A99"/>
    <w:rsid w:val="14FD6A90"/>
    <w:rsid w:val="16286D33"/>
    <w:rsid w:val="1849373C"/>
    <w:rsid w:val="18C03B51"/>
    <w:rsid w:val="1A182A48"/>
    <w:rsid w:val="211B39F2"/>
    <w:rsid w:val="217B1982"/>
    <w:rsid w:val="26887D7C"/>
    <w:rsid w:val="2AE33E50"/>
    <w:rsid w:val="2FC16DE4"/>
    <w:rsid w:val="35301D0A"/>
    <w:rsid w:val="36EC1B1B"/>
    <w:rsid w:val="3C897B9A"/>
    <w:rsid w:val="3D850719"/>
    <w:rsid w:val="3DFB09DB"/>
    <w:rsid w:val="3F982703"/>
    <w:rsid w:val="41B2059E"/>
    <w:rsid w:val="43664D60"/>
    <w:rsid w:val="43B07273"/>
    <w:rsid w:val="48BF273B"/>
    <w:rsid w:val="49B025E3"/>
    <w:rsid w:val="4B9345F4"/>
    <w:rsid w:val="4BA2545A"/>
    <w:rsid w:val="4BC10EAB"/>
    <w:rsid w:val="4C767ECC"/>
    <w:rsid w:val="500D7441"/>
    <w:rsid w:val="53036F3E"/>
    <w:rsid w:val="53E3160D"/>
    <w:rsid w:val="55FC3478"/>
    <w:rsid w:val="57B123DF"/>
    <w:rsid w:val="592A24C9"/>
    <w:rsid w:val="5AC32B55"/>
    <w:rsid w:val="5B5639C9"/>
    <w:rsid w:val="5B791466"/>
    <w:rsid w:val="5CF62054"/>
    <w:rsid w:val="5E0963CE"/>
    <w:rsid w:val="5F094B10"/>
    <w:rsid w:val="5F225970"/>
    <w:rsid w:val="63E31B72"/>
    <w:rsid w:val="6664539E"/>
    <w:rsid w:val="6A88003D"/>
    <w:rsid w:val="6DBB76BC"/>
    <w:rsid w:val="72B60A96"/>
    <w:rsid w:val="74982FD6"/>
    <w:rsid w:val="7BA07811"/>
    <w:rsid w:val="7D1B5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102</Pages>
  <Words>2242</Words>
  <Characters>12683</Characters>
  <Lines>0</Lines>
  <Paragraphs>0</Paragraphs>
  <TotalTime>0</TotalTime>
  <ScaleCrop>false</ScaleCrop>
  <LinksUpToDate>false</LinksUpToDate>
  <CharactersWithSpaces>14880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2025-08-16T09:27:00Z</dcterms:created>
  <dc:creator>吃饭</dc:creator>
  <cp:lastModifiedBy>吃饭</cp:lastModifiedBy>
  <dcterms:modified xsi:type="dcterms:W3CDTF">2025-11-20T02:11:26Z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CED072DA8F674588894F2764746312B2_11</vt:lpwstr>
  </property>
  <property fmtid="{D5CDD505-2E9C-101B-9397-08002B2CF9AE}" pid="4" name="KSOTemplateDocerSaveRecord">
    <vt:lpwstr>eyJoZGlkIjoiNzlkYWEwNWFiNmRlMmExMmI2ZjBhNmUzNTExNzg1ZWUiLCJ1c2VySWQiOiI3MDc5NTkxNjEifQ==</vt:lpwstr>
  </property>
</Properties>
</file>