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B0D9B">
      <w:pPr>
        <w:keepNext w:val="0"/>
        <w:keepLines w:val="0"/>
        <w:widowControl/>
        <w:suppressLineNumbers w:val="0"/>
        <w:pBdr>
          <w:top w:val="none" w:color="auto" w:sz="0" w:space="0"/>
          <w:bottom w:val="none" w:color="auto" w:sz="0" w:space="0"/>
        </w:pBdr>
        <w:shd w:val="clear" w:fill="FFFFFF"/>
        <w:spacing w:before="120" w:beforeAutospacing="0" w:after="120" w:afterAutospacing="0"/>
        <w:ind w:left="0" w:right="0" w:firstLine="0"/>
        <w:jc w:val="center"/>
        <w:rPr>
          <w:rFonts w:hint="eastAsia" w:ascii="微软雅黑" w:hAnsi="微软雅黑" w:eastAsia="微软雅黑" w:cs="微软雅黑"/>
          <w:i w:val="0"/>
          <w:iCs w:val="0"/>
          <w:caps w:val="0"/>
          <w:color w:val="343A40"/>
          <w:spacing w:val="0"/>
          <w:sz w:val="15"/>
          <w:szCs w:val="15"/>
        </w:rPr>
      </w:pPr>
      <w:r>
        <w:rPr>
          <w:rFonts w:hint="eastAsia" w:ascii="微软雅黑" w:hAnsi="微软雅黑" w:eastAsia="微软雅黑" w:cs="微软雅黑"/>
          <w:b/>
          <w:bCs/>
          <w:i w:val="0"/>
          <w:iCs w:val="0"/>
          <w:caps w:val="0"/>
          <w:color w:val="343A40"/>
          <w:spacing w:val="0"/>
          <w:kern w:val="0"/>
          <w:sz w:val="28"/>
          <w:szCs w:val="28"/>
          <w:shd w:val="clear" w:fill="FFFFFF"/>
          <w:lang w:val="en-US" w:eastAsia="zh-CN" w:bidi="ar"/>
        </w:rPr>
        <w:t>G618L-Lorawan-Communication Protocol</w:t>
      </w:r>
    </w:p>
    <w:sdt>
      <w:sdtPr>
        <w:rPr>
          <w:rFonts w:hint="eastAsia" w:ascii="微软雅黑" w:hAnsi="微软雅黑" w:eastAsia="微软雅黑" w:cs="微软雅黑"/>
          <w:kern w:val="2"/>
          <w:sz w:val="21"/>
          <w:szCs w:val="24"/>
          <w:lang w:val="en-US" w:eastAsia="zh-CN" w:bidi="ar-SA"/>
        </w:rPr>
        <w:id w:val="147474768"/>
        <w15:color w:val="DBDBDB"/>
        <w:docPartObj>
          <w:docPartGallery w:val="Table of Contents"/>
          <w:docPartUnique/>
        </w:docPartObj>
      </w:sdtPr>
      <w:sdtEndPr>
        <w:rPr>
          <w:rFonts w:hint="eastAsia" w:ascii="微软雅黑" w:hAnsi="微软雅黑" w:eastAsia="微软雅黑" w:cs="微软雅黑"/>
          <w:kern w:val="2"/>
          <w:sz w:val="21"/>
          <w:szCs w:val="24"/>
          <w:lang w:val="en-US" w:eastAsia="zh-CN" w:bidi="ar-SA"/>
        </w:rPr>
      </w:sdtEndPr>
      <w:sdtContent>
        <w:p w14:paraId="40CB8E4C">
          <w:pPr>
            <w:spacing w:before="0" w:beforeLines="0" w:after="0" w:afterLines="0" w:line="240" w:lineRule="auto"/>
            <w:ind w:left="0" w:leftChars="0" w:right="0" w:rightChars="0" w:firstLine="0" w:firstLineChars="0"/>
            <w:jc w:val="center"/>
            <w:rPr>
              <w:rFonts w:hint="eastAsia" w:ascii="微软雅黑" w:hAnsi="微软雅黑" w:eastAsia="微软雅黑" w:cs="微软雅黑"/>
            </w:rPr>
          </w:pPr>
          <w:bookmarkStart w:id="0" w:name="&lt;strong&gt;1 综述&lt;/strong&gt;"/>
          <w:bookmarkEnd w:id="0"/>
          <w:r>
            <w:rPr>
              <w:rFonts w:hint="eastAsia" w:ascii="微软雅黑" w:hAnsi="微软雅黑" w:eastAsia="微软雅黑" w:cs="微软雅黑"/>
              <w:sz w:val="21"/>
            </w:rPr>
            <w:t>Directory</w:t>
          </w:r>
        </w:p>
        <w:p w14:paraId="7CE8BFF8">
          <w:pPr>
            <w:pStyle w:val="6"/>
            <w:tabs>
              <w:tab w:val="right" w:leader="dot" w:pos="1134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TOC \o "1-3" \h \u </w:instrText>
          </w:r>
          <w:r>
            <w:rPr>
              <w:rFonts w:hint="eastAsia" w:ascii="微软雅黑" w:hAnsi="微软雅黑" w:eastAsia="微软雅黑" w:cs="微软雅黑"/>
            </w:rPr>
            <w:fldChar w:fldCharType="separate"/>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_Toc9360 </w:instrText>
          </w:r>
          <w:r>
            <w:rPr>
              <w:rFonts w:hint="eastAsia" w:ascii="微软雅黑" w:hAnsi="微软雅黑" w:eastAsia="微软雅黑" w:cs="微软雅黑"/>
            </w:rPr>
            <w:fldChar w:fldCharType="separate"/>
          </w:r>
          <w:r>
            <w:rPr>
              <w:rFonts w:hint="eastAsia" w:ascii="微软雅黑" w:hAnsi="微软雅黑" w:eastAsia="微软雅黑" w:cs="微软雅黑"/>
              <w:bCs/>
              <w:i w:val="0"/>
              <w:iCs w:val="0"/>
              <w:caps w:val="0"/>
              <w:spacing w:val="0"/>
              <w:szCs w:val="37"/>
              <w:shd w:val="clear" w:fill="FFFFFF"/>
            </w:rPr>
            <w:t>1 Overview</w:t>
          </w:r>
          <w:r>
            <w:tab/>
          </w:r>
          <w:r>
            <w:fldChar w:fldCharType="begin"/>
          </w:r>
          <w:r>
            <w:instrText xml:space="preserve"> PAGEREF _Toc9360 \h </w:instrText>
          </w:r>
          <w:r>
            <w:fldChar w:fldCharType="separate"/>
          </w:r>
          <w:r>
            <w:t>3</w:t>
          </w:r>
          <w:r>
            <w:fldChar w:fldCharType="end"/>
          </w:r>
          <w:r>
            <w:rPr>
              <w:rFonts w:hint="eastAsia" w:ascii="微软雅黑" w:hAnsi="微软雅黑" w:eastAsia="微软雅黑" w:cs="微软雅黑"/>
            </w:rPr>
            <w:fldChar w:fldCharType="end"/>
          </w:r>
        </w:p>
        <w:p w14:paraId="47B1E009">
          <w:pPr>
            <w:pStyle w:val="6"/>
            <w:tabs>
              <w:tab w:val="right" w:leader="dot" w:pos="1134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_Toc29608 </w:instrText>
          </w:r>
          <w:r>
            <w:rPr>
              <w:rFonts w:hint="eastAsia" w:ascii="微软雅黑" w:hAnsi="微软雅黑" w:eastAsia="微软雅黑" w:cs="微软雅黑"/>
            </w:rPr>
            <w:fldChar w:fldCharType="separate"/>
          </w:r>
          <w:r>
            <w:rPr>
              <w:rFonts w:hint="eastAsia" w:ascii="微软雅黑" w:hAnsi="微软雅黑" w:eastAsia="微软雅黑" w:cs="微软雅黑"/>
              <w:bCs/>
              <w:i w:val="0"/>
              <w:iCs w:val="0"/>
              <w:caps w:val="0"/>
              <w:spacing w:val="0"/>
              <w:szCs w:val="37"/>
              <w:shd w:val="clear" w:fill="FFFFFF"/>
            </w:rPr>
            <w:t>2 Device Instructions</w:t>
          </w:r>
          <w:r>
            <w:tab/>
          </w:r>
          <w:r>
            <w:fldChar w:fldCharType="begin"/>
          </w:r>
          <w:r>
            <w:instrText xml:space="preserve"> PAGEREF _Toc29608 \h </w:instrText>
          </w:r>
          <w:r>
            <w:fldChar w:fldCharType="separate"/>
          </w:r>
          <w:r>
            <w:t>3</w:t>
          </w:r>
          <w:r>
            <w:fldChar w:fldCharType="end"/>
          </w:r>
          <w:r>
            <w:rPr>
              <w:rFonts w:hint="eastAsia" w:ascii="微软雅黑" w:hAnsi="微软雅黑" w:eastAsia="微软雅黑" w:cs="微软雅黑"/>
            </w:rPr>
            <w:fldChar w:fldCharType="end"/>
          </w:r>
        </w:p>
        <w:p w14:paraId="0AE55360">
          <w:pPr>
            <w:pStyle w:val="7"/>
            <w:tabs>
              <w:tab w:val="right" w:leader="dot" w:pos="1134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_Toc15974 </w:instrText>
          </w:r>
          <w:r>
            <w:rPr>
              <w:rFonts w:hint="eastAsia" w:ascii="微软雅黑" w:hAnsi="微软雅黑" w:eastAsia="微软雅黑" w:cs="微软雅黑"/>
            </w:rPr>
            <w:fldChar w:fldCharType="separate"/>
          </w:r>
          <w:r>
            <w:rPr>
              <w:rFonts w:hint="eastAsia" w:ascii="微软雅黑" w:hAnsi="微软雅黑" w:eastAsia="微软雅黑" w:cs="微软雅黑"/>
              <w:bCs/>
              <w:i w:val="0"/>
              <w:iCs w:val="0"/>
              <w:caps w:val="0"/>
              <w:spacing w:val="0"/>
              <w:szCs w:val="31"/>
              <w:shd w:val="clear" w:fill="FFFFFF"/>
            </w:rPr>
            <w:t>2.1 Device Function and Usage Instructions</w:t>
          </w:r>
          <w:r>
            <w:tab/>
          </w:r>
          <w:r>
            <w:fldChar w:fldCharType="begin"/>
          </w:r>
          <w:r>
            <w:instrText xml:space="preserve"> PAGEREF _Toc15974 \h </w:instrText>
          </w:r>
          <w:r>
            <w:fldChar w:fldCharType="separate"/>
          </w:r>
          <w:r>
            <w:t>3</w:t>
          </w:r>
          <w:r>
            <w:fldChar w:fldCharType="end"/>
          </w:r>
          <w:r>
            <w:rPr>
              <w:rFonts w:hint="eastAsia" w:ascii="微软雅黑" w:hAnsi="微软雅黑" w:eastAsia="微软雅黑" w:cs="微软雅黑"/>
            </w:rPr>
            <w:fldChar w:fldCharType="end"/>
          </w:r>
        </w:p>
        <w:p w14:paraId="6A146EF6">
          <w:pPr>
            <w:pStyle w:val="7"/>
            <w:tabs>
              <w:tab w:val="right" w:leader="dot" w:pos="1134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_Toc9935 </w:instrText>
          </w:r>
          <w:r>
            <w:rPr>
              <w:rFonts w:hint="eastAsia" w:ascii="微软雅黑" w:hAnsi="微软雅黑" w:eastAsia="微软雅黑" w:cs="微软雅黑"/>
            </w:rPr>
            <w:fldChar w:fldCharType="separate"/>
          </w:r>
          <w:r>
            <w:rPr>
              <w:rFonts w:hint="eastAsia" w:ascii="微软雅黑" w:hAnsi="微软雅黑" w:eastAsia="微软雅黑" w:cs="微软雅黑"/>
              <w:bCs/>
              <w:i w:val="0"/>
              <w:iCs w:val="0"/>
              <w:caps w:val="0"/>
              <w:spacing w:val="0"/>
              <w:szCs w:val="31"/>
              <w:shd w:val="clear" w:fill="FFFFFF"/>
            </w:rPr>
            <w:t>2.2 Device Default Reporting Logic</w:t>
          </w:r>
          <w:r>
            <w:tab/>
          </w:r>
          <w:r>
            <w:fldChar w:fldCharType="begin"/>
          </w:r>
          <w:r>
            <w:instrText xml:space="preserve"> PAGEREF _Toc9935 \h </w:instrText>
          </w:r>
          <w:r>
            <w:fldChar w:fldCharType="separate"/>
          </w:r>
          <w:r>
            <w:t>4</w:t>
          </w:r>
          <w:r>
            <w:fldChar w:fldCharType="end"/>
          </w:r>
          <w:r>
            <w:rPr>
              <w:rFonts w:hint="eastAsia" w:ascii="微软雅黑" w:hAnsi="微软雅黑" w:eastAsia="微软雅黑" w:cs="微软雅黑"/>
            </w:rPr>
            <w:fldChar w:fldCharType="end"/>
          </w:r>
        </w:p>
        <w:p w14:paraId="2C7F90D0">
          <w:pPr>
            <w:pStyle w:val="7"/>
            <w:tabs>
              <w:tab w:val="right" w:leader="dot" w:pos="1134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_Toc412 </w:instrText>
          </w:r>
          <w:r>
            <w:rPr>
              <w:rFonts w:hint="eastAsia" w:ascii="微软雅黑" w:hAnsi="微软雅黑" w:eastAsia="微软雅黑" w:cs="微软雅黑"/>
            </w:rPr>
            <w:fldChar w:fldCharType="separate"/>
          </w:r>
          <w:r>
            <w:rPr>
              <w:rFonts w:hint="eastAsia" w:ascii="微软雅黑" w:hAnsi="微软雅黑" w:eastAsia="微软雅黑" w:cs="微软雅黑"/>
              <w:bCs/>
              <w:i w:val="0"/>
              <w:iCs w:val="0"/>
              <w:caps w:val="0"/>
              <w:spacing w:val="0"/>
              <w:szCs w:val="31"/>
              <w:shd w:val="clear" w:fill="FFFFFF"/>
            </w:rPr>
            <w:t>2.3 Device Downlink Description</w:t>
          </w:r>
          <w:r>
            <w:tab/>
          </w:r>
          <w:r>
            <w:fldChar w:fldCharType="begin"/>
          </w:r>
          <w:r>
            <w:instrText xml:space="preserve"> PAGEREF _Toc412 \h </w:instrText>
          </w:r>
          <w:r>
            <w:fldChar w:fldCharType="separate"/>
          </w:r>
          <w:r>
            <w:t>5</w:t>
          </w:r>
          <w:r>
            <w:fldChar w:fldCharType="end"/>
          </w:r>
          <w:r>
            <w:rPr>
              <w:rFonts w:hint="eastAsia" w:ascii="微软雅黑" w:hAnsi="微软雅黑" w:eastAsia="微软雅黑" w:cs="微软雅黑"/>
            </w:rPr>
            <w:fldChar w:fldCharType="end"/>
          </w:r>
        </w:p>
        <w:p w14:paraId="535AD6D7">
          <w:pPr>
            <w:pStyle w:val="6"/>
            <w:tabs>
              <w:tab w:val="right" w:leader="dot" w:pos="1134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_Toc11085 </w:instrText>
          </w:r>
          <w:r>
            <w:rPr>
              <w:rFonts w:hint="eastAsia" w:ascii="微软雅黑" w:hAnsi="微软雅黑" w:eastAsia="微软雅黑" w:cs="微软雅黑"/>
            </w:rPr>
            <w:fldChar w:fldCharType="separate"/>
          </w:r>
          <w:r>
            <w:rPr>
              <w:rFonts w:hint="eastAsia" w:ascii="微软雅黑" w:hAnsi="微软雅黑" w:eastAsia="微软雅黑" w:cs="微软雅黑"/>
              <w:bCs/>
              <w:i w:val="0"/>
              <w:iCs w:val="0"/>
              <w:caps w:val="0"/>
              <w:spacing w:val="0"/>
              <w:szCs w:val="37"/>
              <w:shd w:val="clear" w:fill="FFFFFF"/>
            </w:rPr>
            <w:t>3 Protocol Data Packet Structure</w:t>
          </w:r>
          <w:r>
            <w:tab/>
          </w:r>
          <w:r>
            <w:fldChar w:fldCharType="begin"/>
          </w:r>
          <w:r>
            <w:instrText xml:space="preserve"> PAGEREF _Toc11085 \h </w:instrText>
          </w:r>
          <w:r>
            <w:fldChar w:fldCharType="separate"/>
          </w:r>
          <w:r>
            <w:t>6</w:t>
          </w:r>
          <w:r>
            <w:fldChar w:fldCharType="end"/>
          </w:r>
          <w:r>
            <w:rPr>
              <w:rFonts w:hint="eastAsia" w:ascii="微软雅黑" w:hAnsi="微软雅黑" w:eastAsia="微软雅黑" w:cs="微软雅黑"/>
            </w:rPr>
            <w:fldChar w:fldCharType="end"/>
          </w:r>
        </w:p>
        <w:p w14:paraId="46A80D45">
          <w:pPr>
            <w:pStyle w:val="7"/>
            <w:tabs>
              <w:tab w:val="right" w:leader="dot" w:pos="1134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_Toc23903 </w:instrText>
          </w:r>
          <w:r>
            <w:rPr>
              <w:rFonts w:hint="eastAsia" w:ascii="微软雅黑" w:hAnsi="微软雅黑" w:eastAsia="微软雅黑" w:cs="微软雅黑"/>
            </w:rPr>
            <w:fldChar w:fldCharType="separate"/>
          </w:r>
          <w:r>
            <w:rPr>
              <w:rFonts w:hint="eastAsia" w:ascii="微软雅黑" w:hAnsi="微软雅黑" w:eastAsia="微软雅黑" w:cs="微软雅黑"/>
              <w:bCs/>
              <w:i w:val="0"/>
              <w:iCs w:val="0"/>
              <w:caps w:val="0"/>
              <w:spacing w:val="0"/>
              <w:szCs w:val="31"/>
              <w:shd w:val="clear" w:fill="FFFFFF"/>
            </w:rPr>
            <w:t>3.1 Data Header</w:t>
          </w:r>
          <w:r>
            <w:tab/>
          </w:r>
          <w:r>
            <w:fldChar w:fldCharType="begin"/>
          </w:r>
          <w:r>
            <w:instrText xml:space="preserve"> PAGEREF _Toc23903 \h </w:instrText>
          </w:r>
          <w:r>
            <w:fldChar w:fldCharType="separate"/>
          </w:r>
          <w:r>
            <w:t>6</w:t>
          </w:r>
          <w:r>
            <w:fldChar w:fldCharType="end"/>
          </w:r>
          <w:r>
            <w:rPr>
              <w:rFonts w:hint="eastAsia" w:ascii="微软雅黑" w:hAnsi="微软雅黑" w:eastAsia="微软雅黑" w:cs="微软雅黑"/>
            </w:rPr>
            <w:fldChar w:fldCharType="end"/>
          </w:r>
        </w:p>
        <w:p w14:paraId="6153CF5D">
          <w:pPr>
            <w:pStyle w:val="7"/>
            <w:tabs>
              <w:tab w:val="right" w:leader="dot" w:pos="1134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_Toc24934 </w:instrText>
          </w:r>
          <w:r>
            <w:rPr>
              <w:rFonts w:hint="eastAsia" w:ascii="微软雅黑" w:hAnsi="微软雅黑" w:eastAsia="微软雅黑" w:cs="微软雅黑"/>
            </w:rPr>
            <w:fldChar w:fldCharType="separate"/>
          </w:r>
          <w:r>
            <w:rPr>
              <w:rFonts w:hint="eastAsia" w:ascii="微软雅黑" w:hAnsi="微软雅黑" w:eastAsia="微软雅黑" w:cs="微软雅黑"/>
              <w:bCs/>
              <w:i w:val="0"/>
              <w:iCs w:val="0"/>
              <w:caps w:val="0"/>
              <w:spacing w:val="0"/>
              <w:szCs w:val="31"/>
              <w:shd w:val="clear" w:fill="FFFFFF"/>
            </w:rPr>
            <w:t>3.2 Message Identifier (Message ID)</w:t>
          </w:r>
          <w:r>
            <w:tab/>
          </w:r>
          <w:r>
            <w:fldChar w:fldCharType="begin"/>
          </w:r>
          <w:r>
            <w:instrText xml:space="preserve"> PAGEREF _Toc24934 \h </w:instrText>
          </w:r>
          <w:r>
            <w:fldChar w:fldCharType="separate"/>
          </w:r>
          <w:r>
            <w:t>6</w:t>
          </w:r>
          <w:r>
            <w:fldChar w:fldCharType="end"/>
          </w:r>
          <w:r>
            <w:rPr>
              <w:rFonts w:hint="eastAsia" w:ascii="微软雅黑" w:hAnsi="微软雅黑" w:eastAsia="微软雅黑" w:cs="微软雅黑"/>
            </w:rPr>
            <w:fldChar w:fldCharType="end"/>
          </w:r>
        </w:p>
        <w:p w14:paraId="1C65262A">
          <w:pPr>
            <w:pStyle w:val="7"/>
            <w:tabs>
              <w:tab w:val="right" w:leader="dot" w:pos="1134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_Toc20360 </w:instrText>
          </w:r>
          <w:r>
            <w:rPr>
              <w:rFonts w:hint="eastAsia" w:ascii="微软雅黑" w:hAnsi="微软雅黑" w:eastAsia="微软雅黑" w:cs="微软雅黑"/>
            </w:rPr>
            <w:fldChar w:fldCharType="separate"/>
          </w:r>
          <w:r>
            <w:rPr>
              <w:rFonts w:hint="eastAsia" w:ascii="微软雅黑" w:hAnsi="微软雅黑" w:eastAsia="微软雅黑" w:cs="微软雅黑"/>
              <w:bCs/>
              <w:i w:val="0"/>
              <w:iCs w:val="0"/>
              <w:caps w:val="0"/>
              <w:spacing w:val="0"/>
              <w:szCs w:val="31"/>
              <w:shd w:val="clear" w:fill="FFFFFF"/>
            </w:rPr>
            <w:t>3.3 Token Generation Mechanism</w:t>
          </w:r>
          <w:r>
            <w:tab/>
          </w:r>
          <w:r>
            <w:fldChar w:fldCharType="begin"/>
          </w:r>
          <w:r>
            <w:instrText xml:space="preserve"> PAGEREF _Toc20360 \h </w:instrText>
          </w:r>
          <w:r>
            <w:fldChar w:fldCharType="separate"/>
          </w:r>
          <w:r>
            <w:t>6</w:t>
          </w:r>
          <w:r>
            <w:fldChar w:fldCharType="end"/>
          </w:r>
          <w:r>
            <w:rPr>
              <w:rFonts w:hint="eastAsia" w:ascii="微软雅黑" w:hAnsi="微软雅黑" w:eastAsia="微软雅黑" w:cs="微软雅黑"/>
            </w:rPr>
            <w:fldChar w:fldCharType="end"/>
          </w:r>
        </w:p>
        <w:p w14:paraId="3DDFBC44">
          <w:pPr>
            <w:pStyle w:val="7"/>
            <w:tabs>
              <w:tab w:val="right" w:leader="dot" w:pos="1134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_Toc31660 </w:instrText>
          </w:r>
          <w:r>
            <w:rPr>
              <w:rFonts w:hint="eastAsia" w:ascii="微软雅黑" w:hAnsi="微软雅黑" w:eastAsia="微软雅黑" w:cs="微软雅黑"/>
            </w:rPr>
            <w:fldChar w:fldCharType="separate"/>
          </w:r>
          <w:r>
            <w:rPr>
              <w:rFonts w:hint="eastAsia" w:ascii="微软雅黑" w:hAnsi="微软雅黑" w:eastAsia="微软雅黑" w:cs="微软雅黑"/>
              <w:bCs/>
              <w:i w:val="0"/>
              <w:iCs w:val="0"/>
              <w:caps w:val="0"/>
              <w:spacing w:val="0"/>
              <w:szCs w:val="31"/>
              <w:shd w:val="clear" w:fill="FFFFFF"/>
            </w:rPr>
            <w:t>3.4 Payload</w:t>
          </w:r>
          <w:r>
            <w:tab/>
          </w:r>
          <w:r>
            <w:fldChar w:fldCharType="begin"/>
          </w:r>
          <w:r>
            <w:instrText xml:space="preserve"> PAGEREF _Toc31660 \h </w:instrText>
          </w:r>
          <w:r>
            <w:fldChar w:fldCharType="separate"/>
          </w:r>
          <w:r>
            <w:t>6</w:t>
          </w:r>
          <w:r>
            <w:fldChar w:fldCharType="end"/>
          </w:r>
          <w:r>
            <w:rPr>
              <w:rFonts w:hint="eastAsia" w:ascii="微软雅黑" w:hAnsi="微软雅黑" w:eastAsia="微软雅黑" w:cs="微软雅黑"/>
            </w:rPr>
            <w:fldChar w:fldCharType="end"/>
          </w:r>
        </w:p>
        <w:p w14:paraId="565B02B7">
          <w:pPr>
            <w:pStyle w:val="7"/>
            <w:tabs>
              <w:tab w:val="right" w:leader="dot" w:pos="1134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_Toc9237 </w:instrText>
          </w:r>
          <w:r>
            <w:rPr>
              <w:rFonts w:hint="eastAsia" w:ascii="微软雅黑" w:hAnsi="微软雅黑" w:eastAsia="微软雅黑" w:cs="微软雅黑"/>
            </w:rPr>
            <w:fldChar w:fldCharType="separate"/>
          </w:r>
          <w:r>
            <w:rPr>
              <w:rFonts w:hint="eastAsia" w:ascii="微软雅黑" w:hAnsi="微软雅黑" w:eastAsia="微软雅黑" w:cs="微软雅黑"/>
              <w:bCs/>
              <w:i w:val="0"/>
              <w:iCs w:val="0"/>
              <w:caps w:val="0"/>
              <w:spacing w:val="0"/>
              <w:szCs w:val="31"/>
              <w:shd w:val="clear" w:fill="FFFFFF"/>
            </w:rPr>
            <w:t>3.5 Checksum</w:t>
          </w:r>
          <w:r>
            <w:tab/>
          </w:r>
          <w:r>
            <w:fldChar w:fldCharType="begin"/>
          </w:r>
          <w:r>
            <w:instrText xml:space="preserve"> PAGEREF _Toc9237 \h </w:instrText>
          </w:r>
          <w:r>
            <w:fldChar w:fldCharType="separate"/>
          </w:r>
          <w:r>
            <w:t>8</w:t>
          </w:r>
          <w:r>
            <w:fldChar w:fldCharType="end"/>
          </w:r>
          <w:r>
            <w:rPr>
              <w:rFonts w:hint="eastAsia" w:ascii="微软雅黑" w:hAnsi="微软雅黑" w:eastAsia="微软雅黑" w:cs="微软雅黑"/>
            </w:rPr>
            <w:fldChar w:fldCharType="end"/>
          </w:r>
        </w:p>
        <w:p w14:paraId="6CFA9C45">
          <w:pPr>
            <w:pStyle w:val="6"/>
            <w:tabs>
              <w:tab w:val="right" w:leader="dot" w:pos="1134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_Toc13069 </w:instrText>
          </w:r>
          <w:r>
            <w:rPr>
              <w:rFonts w:hint="eastAsia" w:ascii="微软雅黑" w:hAnsi="微软雅黑" w:eastAsia="微软雅黑" w:cs="微软雅黑"/>
            </w:rPr>
            <w:fldChar w:fldCharType="separate"/>
          </w:r>
          <w:r>
            <w:rPr>
              <w:rFonts w:hint="eastAsia" w:ascii="微软雅黑" w:hAnsi="微软雅黑" w:eastAsia="微软雅黑" w:cs="微软雅黑"/>
              <w:bCs/>
              <w:i w:val="0"/>
              <w:iCs w:val="0"/>
              <w:caps w:val="0"/>
              <w:spacing w:val="0"/>
              <w:szCs w:val="37"/>
              <w:shd w:val="clear" w:fill="FFFFFF"/>
            </w:rPr>
            <w:t>4 Report messages message</w:t>
          </w:r>
          <w:r>
            <w:tab/>
          </w:r>
          <w:r>
            <w:fldChar w:fldCharType="begin"/>
          </w:r>
          <w:r>
            <w:instrText xml:space="preserve"> PAGEREF _Toc13069 \h </w:instrText>
          </w:r>
          <w:r>
            <w:fldChar w:fldCharType="separate"/>
          </w:r>
          <w:r>
            <w:t>9</w:t>
          </w:r>
          <w:r>
            <w:fldChar w:fldCharType="end"/>
          </w:r>
          <w:r>
            <w:rPr>
              <w:rFonts w:hint="eastAsia" w:ascii="微软雅黑" w:hAnsi="微软雅黑" w:eastAsia="微软雅黑" w:cs="微软雅黑"/>
            </w:rPr>
            <w:fldChar w:fldCharType="end"/>
          </w:r>
        </w:p>
        <w:p w14:paraId="40342D9B">
          <w:pPr>
            <w:pStyle w:val="7"/>
            <w:tabs>
              <w:tab w:val="right" w:leader="dot" w:pos="1134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_Toc378 </w:instrText>
          </w:r>
          <w:r>
            <w:rPr>
              <w:rFonts w:hint="eastAsia" w:ascii="微软雅黑" w:hAnsi="微软雅黑" w:eastAsia="微软雅黑" w:cs="微软雅黑"/>
            </w:rPr>
            <w:fldChar w:fldCharType="separate"/>
          </w:r>
          <w:r>
            <w:rPr>
              <w:rFonts w:hint="eastAsia" w:ascii="微软雅黑" w:hAnsi="微软雅黑" w:eastAsia="微软雅黑" w:cs="微软雅黑"/>
              <w:bCs/>
              <w:i w:val="0"/>
              <w:iCs w:val="0"/>
              <w:caps w:val="0"/>
              <w:spacing w:val="0"/>
              <w:szCs w:val="31"/>
              <w:shd w:val="clear" w:fill="FFFFFF"/>
            </w:rPr>
            <w:t>4.1 Alarm-related reporting</w:t>
          </w:r>
          <w:r>
            <w:tab/>
          </w:r>
          <w:r>
            <w:fldChar w:fldCharType="begin"/>
          </w:r>
          <w:r>
            <w:instrText xml:space="preserve"> PAGEREF _Toc378 \h </w:instrText>
          </w:r>
          <w:r>
            <w:fldChar w:fldCharType="separate"/>
          </w:r>
          <w:r>
            <w:t>9</w:t>
          </w:r>
          <w:r>
            <w:fldChar w:fldCharType="end"/>
          </w:r>
          <w:r>
            <w:rPr>
              <w:rFonts w:hint="eastAsia" w:ascii="微软雅黑" w:hAnsi="微软雅黑" w:eastAsia="微软雅黑" w:cs="微软雅黑"/>
            </w:rPr>
            <w:fldChar w:fldCharType="end"/>
          </w:r>
        </w:p>
        <w:p w14:paraId="7FAC9E03">
          <w:pPr>
            <w:pStyle w:val="5"/>
            <w:tabs>
              <w:tab w:val="right" w:leader="dot" w:pos="1134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_Toc10344 </w:instrText>
          </w:r>
          <w:r>
            <w:rPr>
              <w:rFonts w:hint="eastAsia" w:ascii="微软雅黑" w:hAnsi="微软雅黑" w:eastAsia="微软雅黑" w:cs="微软雅黑"/>
            </w:rPr>
            <w:fldChar w:fldCharType="separate"/>
          </w:r>
          <w:r>
            <w:rPr>
              <w:rFonts w:hint="eastAsia" w:ascii="微软雅黑" w:hAnsi="微软雅黑" w:eastAsia="微软雅黑" w:cs="微软雅黑"/>
              <w:bCs/>
              <w:i w:val="0"/>
              <w:iCs w:val="0"/>
              <w:caps w:val="0"/>
              <w:spacing w:val="0"/>
              <w:szCs w:val="26"/>
              <w:shd w:val="clear" w:fill="FFFFFF"/>
            </w:rPr>
            <w:t>4.1.1 Alarm data upload-1(MSGID=0x02)</w:t>
          </w:r>
          <w:r>
            <w:tab/>
          </w:r>
          <w:r>
            <w:fldChar w:fldCharType="begin"/>
          </w:r>
          <w:r>
            <w:instrText xml:space="preserve"> PAGEREF _Toc10344 \h </w:instrText>
          </w:r>
          <w:r>
            <w:fldChar w:fldCharType="separate"/>
          </w:r>
          <w:r>
            <w:t>9</w:t>
          </w:r>
          <w:r>
            <w:fldChar w:fldCharType="end"/>
          </w:r>
          <w:r>
            <w:rPr>
              <w:rFonts w:hint="eastAsia" w:ascii="微软雅黑" w:hAnsi="微软雅黑" w:eastAsia="微软雅黑" w:cs="微软雅黑"/>
            </w:rPr>
            <w:fldChar w:fldCharType="end"/>
          </w:r>
        </w:p>
        <w:p w14:paraId="0B8AFCFE">
          <w:pPr>
            <w:pStyle w:val="5"/>
            <w:tabs>
              <w:tab w:val="right" w:leader="dot" w:pos="1134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_Toc12397 </w:instrText>
          </w:r>
          <w:r>
            <w:rPr>
              <w:rFonts w:hint="eastAsia" w:ascii="微软雅黑" w:hAnsi="微软雅黑" w:eastAsia="微软雅黑" w:cs="微软雅黑"/>
            </w:rPr>
            <w:fldChar w:fldCharType="separate"/>
          </w:r>
          <w:r>
            <w:rPr>
              <w:rFonts w:hint="eastAsia" w:ascii="微软雅黑" w:hAnsi="微软雅黑" w:eastAsia="微软雅黑" w:cs="微软雅黑"/>
              <w:bCs/>
              <w:i w:val="0"/>
              <w:iCs w:val="0"/>
              <w:caps w:val="0"/>
              <w:spacing w:val="0"/>
              <w:szCs w:val="26"/>
              <w:shd w:val="clear" w:fill="FFFFFF"/>
            </w:rPr>
            <w:t>4.1.2 Warning Data (MSGID=0xC7)</w:t>
          </w:r>
          <w:r>
            <w:tab/>
          </w:r>
          <w:r>
            <w:fldChar w:fldCharType="begin"/>
          </w:r>
          <w:r>
            <w:instrText xml:space="preserve"> PAGEREF _Toc12397 \h </w:instrText>
          </w:r>
          <w:r>
            <w:fldChar w:fldCharType="separate"/>
          </w:r>
          <w:r>
            <w:t>11</w:t>
          </w:r>
          <w:r>
            <w:fldChar w:fldCharType="end"/>
          </w:r>
          <w:r>
            <w:rPr>
              <w:rFonts w:hint="eastAsia" w:ascii="微软雅黑" w:hAnsi="微软雅黑" w:eastAsia="微软雅黑" w:cs="微软雅黑"/>
            </w:rPr>
            <w:fldChar w:fldCharType="end"/>
          </w:r>
        </w:p>
        <w:p w14:paraId="31E4EF54">
          <w:pPr>
            <w:pStyle w:val="7"/>
            <w:tabs>
              <w:tab w:val="right" w:leader="dot" w:pos="1134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_Toc18341 </w:instrText>
          </w:r>
          <w:r>
            <w:rPr>
              <w:rFonts w:hint="eastAsia" w:ascii="微软雅黑" w:hAnsi="微软雅黑" w:eastAsia="微软雅黑" w:cs="微软雅黑"/>
            </w:rPr>
            <w:fldChar w:fldCharType="separate"/>
          </w:r>
          <w:r>
            <w:rPr>
              <w:rFonts w:hint="eastAsia" w:ascii="微软雅黑" w:hAnsi="微软雅黑" w:eastAsia="微软雅黑" w:cs="微软雅黑"/>
              <w:bCs/>
              <w:i w:val="0"/>
              <w:iCs w:val="0"/>
              <w:caps w:val="0"/>
              <w:spacing w:val="0"/>
              <w:szCs w:val="31"/>
              <w:shd w:val="clear" w:fill="FFFFFF"/>
            </w:rPr>
            <w:t>4.2 Location-related reporting</w:t>
          </w:r>
          <w:r>
            <w:tab/>
          </w:r>
          <w:r>
            <w:fldChar w:fldCharType="begin"/>
          </w:r>
          <w:r>
            <w:instrText xml:space="preserve"> PAGEREF _Toc18341 \h </w:instrText>
          </w:r>
          <w:r>
            <w:fldChar w:fldCharType="separate"/>
          </w:r>
          <w:r>
            <w:t>12</w:t>
          </w:r>
          <w:r>
            <w:fldChar w:fldCharType="end"/>
          </w:r>
          <w:r>
            <w:rPr>
              <w:rFonts w:hint="eastAsia" w:ascii="微软雅黑" w:hAnsi="微软雅黑" w:eastAsia="微软雅黑" w:cs="微软雅黑"/>
            </w:rPr>
            <w:fldChar w:fldCharType="end"/>
          </w:r>
        </w:p>
        <w:p w14:paraId="4DE1C7F1">
          <w:pPr>
            <w:pStyle w:val="5"/>
            <w:tabs>
              <w:tab w:val="right" w:leader="dot" w:pos="1134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_Toc17175 </w:instrText>
          </w:r>
          <w:r>
            <w:rPr>
              <w:rFonts w:hint="eastAsia" w:ascii="微软雅黑" w:hAnsi="微软雅黑" w:eastAsia="微软雅黑" w:cs="微软雅黑"/>
            </w:rPr>
            <w:fldChar w:fldCharType="separate"/>
          </w:r>
          <w:r>
            <w:rPr>
              <w:rFonts w:hint="eastAsia" w:ascii="微软雅黑" w:hAnsi="微软雅黑" w:eastAsia="微软雅黑" w:cs="微软雅黑"/>
              <w:bCs/>
              <w:i w:val="0"/>
              <w:iCs w:val="0"/>
              <w:caps w:val="0"/>
              <w:spacing w:val="0"/>
              <w:szCs w:val="26"/>
              <w:shd w:val="clear" w:fill="FFFFFF"/>
            </w:rPr>
            <w:t>4.2.1 GPS/BDS Location Reporting: Location Data Reporting (MSGID=0x03)</w:t>
          </w:r>
          <w:r>
            <w:tab/>
          </w:r>
          <w:r>
            <w:fldChar w:fldCharType="begin"/>
          </w:r>
          <w:r>
            <w:instrText xml:space="preserve"> PAGEREF _Toc17175 \h </w:instrText>
          </w:r>
          <w:r>
            <w:fldChar w:fldCharType="separate"/>
          </w:r>
          <w:r>
            <w:t>12</w:t>
          </w:r>
          <w:r>
            <w:fldChar w:fldCharType="end"/>
          </w:r>
          <w:r>
            <w:rPr>
              <w:rFonts w:hint="eastAsia" w:ascii="微软雅黑" w:hAnsi="微软雅黑" w:eastAsia="微软雅黑" w:cs="微软雅黑"/>
            </w:rPr>
            <w:fldChar w:fldCharType="end"/>
          </w:r>
        </w:p>
        <w:p w14:paraId="70B4EE38">
          <w:pPr>
            <w:pStyle w:val="5"/>
            <w:tabs>
              <w:tab w:val="right" w:leader="dot" w:pos="1134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_Toc24737 </w:instrText>
          </w:r>
          <w:r>
            <w:rPr>
              <w:rFonts w:hint="eastAsia" w:ascii="微软雅黑" w:hAnsi="微软雅黑" w:eastAsia="微软雅黑" w:cs="微软雅黑"/>
            </w:rPr>
            <w:fldChar w:fldCharType="separate"/>
          </w:r>
          <w:r>
            <w:rPr>
              <w:rFonts w:hint="eastAsia" w:ascii="微软雅黑" w:hAnsi="微软雅黑" w:eastAsia="微软雅黑" w:cs="微软雅黑"/>
              <w:bCs/>
              <w:i w:val="0"/>
              <w:iCs w:val="0"/>
              <w:caps w:val="0"/>
              <w:spacing w:val="0"/>
              <w:szCs w:val="26"/>
              <w:shd w:val="clear" w:fill="FFFFFF"/>
            </w:rPr>
            <w:t>4.2.2 Bluetooth Location Information (LBE Location) (MsgId=0xD6)</w:t>
          </w:r>
          <w:r>
            <w:tab/>
          </w:r>
          <w:r>
            <w:fldChar w:fldCharType="begin"/>
          </w:r>
          <w:r>
            <w:instrText xml:space="preserve"> PAGEREF _Toc24737 \h </w:instrText>
          </w:r>
          <w:r>
            <w:fldChar w:fldCharType="separate"/>
          </w:r>
          <w:r>
            <w:t>14</w:t>
          </w:r>
          <w:r>
            <w:fldChar w:fldCharType="end"/>
          </w:r>
          <w:r>
            <w:rPr>
              <w:rFonts w:hint="eastAsia" w:ascii="微软雅黑" w:hAnsi="微软雅黑" w:eastAsia="微软雅黑" w:cs="微软雅黑"/>
            </w:rPr>
            <w:fldChar w:fldCharType="end"/>
          </w:r>
        </w:p>
        <w:p w14:paraId="6C1424A0">
          <w:pPr>
            <w:pStyle w:val="7"/>
            <w:tabs>
              <w:tab w:val="right" w:leader="dot" w:pos="1134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_Toc7892 </w:instrText>
          </w:r>
          <w:r>
            <w:rPr>
              <w:rFonts w:hint="eastAsia" w:ascii="微软雅黑" w:hAnsi="微软雅黑" w:eastAsia="微软雅黑" w:cs="微软雅黑"/>
            </w:rPr>
            <w:fldChar w:fldCharType="separate"/>
          </w:r>
          <w:r>
            <w:rPr>
              <w:rFonts w:hint="eastAsia" w:ascii="微软雅黑" w:hAnsi="微软雅黑" w:eastAsia="微软雅黑" w:cs="微软雅黑"/>
              <w:bCs/>
              <w:i w:val="0"/>
              <w:iCs w:val="0"/>
              <w:caps w:val="0"/>
              <w:spacing w:val="0"/>
              <w:szCs w:val="31"/>
              <w:shd w:val="clear" w:fill="FFFFFF"/>
            </w:rPr>
            <w:t>4.  2 Device Information and Status Reporting</w:t>
          </w:r>
          <w:r>
            <w:tab/>
          </w:r>
          <w:r>
            <w:fldChar w:fldCharType="begin"/>
          </w:r>
          <w:r>
            <w:instrText xml:space="preserve"> PAGEREF _Toc7892 \h </w:instrText>
          </w:r>
          <w:r>
            <w:fldChar w:fldCharType="separate"/>
          </w:r>
          <w:r>
            <w:t>17</w:t>
          </w:r>
          <w:r>
            <w:fldChar w:fldCharType="end"/>
          </w:r>
          <w:r>
            <w:rPr>
              <w:rFonts w:hint="eastAsia" w:ascii="微软雅黑" w:hAnsi="微软雅黑" w:eastAsia="微软雅黑" w:cs="微软雅黑"/>
            </w:rPr>
            <w:fldChar w:fldCharType="end"/>
          </w:r>
        </w:p>
        <w:p w14:paraId="5E38A8D6">
          <w:pPr>
            <w:pStyle w:val="5"/>
            <w:tabs>
              <w:tab w:val="right" w:leader="dot" w:pos="1134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_Toc3186 </w:instrText>
          </w:r>
          <w:r>
            <w:rPr>
              <w:rFonts w:hint="eastAsia" w:ascii="微软雅黑" w:hAnsi="微软雅黑" w:eastAsia="微软雅黑" w:cs="微软雅黑"/>
            </w:rPr>
            <w:fldChar w:fldCharType="separate"/>
          </w:r>
          <w:r>
            <w:rPr>
              <w:rFonts w:hint="eastAsia" w:ascii="微软雅黑" w:hAnsi="微软雅黑" w:eastAsia="微软雅黑" w:cs="微软雅黑"/>
              <w:bCs/>
              <w:i w:val="0"/>
              <w:iCs w:val="0"/>
              <w:caps w:val="0"/>
              <w:spacing w:val="0"/>
              <w:szCs w:val="26"/>
              <w:shd w:val="clear" w:fill="FFFFFF"/>
            </w:rPr>
            <w:t>4.  2.  1 Power Signal (MSGID=0xF9)-Important</w:t>
          </w:r>
          <w:r>
            <w:tab/>
          </w:r>
          <w:r>
            <w:fldChar w:fldCharType="begin"/>
          </w:r>
          <w:r>
            <w:instrText xml:space="preserve"> PAGEREF _Toc3186 \h </w:instrText>
          </w:r>
          <w:r>
            <w:fldChar w:fldCharType="separate"/>
          </w:r>
          <w:r>
            <w:t>17</w:t>
          </w:r>
          <w:r>
            <w:fldChar w:fldCharType="end"/>
          </w:r>
          <w:r>
            <w:rPr>
              <w:rFonts w:hint="eastAsia" w:ascii="微软雅黑" w:hAnsi="微软雅黑" w:eastAsia="微软雅黑" w:cs="微软雅黑"/>
            </w:rPr>
            <w:fldChar w:fldCharType="end"/>
          </w:r>
        </w:p>
        <w:p w14:paraId="3EA7ECC7">
          <w:pPr>
            <w:pStyle w:val="6"/>
            <w:tabs>
              <w:tab w:val="right" w:leader="dot" w:pos="1134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_Toc17640 </w:instrText>
          </w:r>
          <w:r>
            <w:rPr>
              <w:rFonts w:hint="eastAsia" w:ascii="微软雅黑" w:hAnsi="微软雅黑" w:eastAsia="微软雅黑" w:cs="微软雅黑"/>
            </w:rPr>
            <w:fldChar w:fldCharType="separate"/>
          </w:r>
          <w:r>
            <w:rPr>
              <w:rFonts w:hint="eastAsia" w:ascii="微软雅黑" w:hAnsi="微软雅黑" w:eastAsia="微软雅黑" w:cs="微软雅黑"/>
              <w:bCs/>
              <w:i w:val="0"/>
              <w:iCs w:val="0"/>
              <w:caps w:val="0"/>
              <w:spacing w:val="0"/>
              <w:szCs w:val="37"/>
              <w:shd w:val="clear" w:fill="FFFFFF"/>
            </w:rPr>
            <w:t>5 Settings</w:t>
          </w:r>
          <w:r>
            <w:tab/>
          </w:r>
          <w:r>
            <w:fldChar w:fldCharType="begin"/>
          </w:r>
          <w:r>
            <w:instrText xml:space="preserve"> PAGEREF _Toc17640 \h </w:instrText>
          </w:r>
          <w:r>
            <w:fldChar w:fldCharType="separate"/>
          </w:r>
          <w:r>
            <w:t>20</w:t>
          </w:r>
          <w:r>
            <w:fldChar w:fldCharType="end"/>
          </w:r>
          <w:r>
            <w:rPr>
              <w:rFonts w:hint="eastAsia" w:ascii="微软雅黑" w:hAnsi="微软雅黑" w:eastAsia="微软雅黑" w:cs="微软雅黑"/>
            </w:rPr>
            <w:fldChar w:fldCharType="end"/>
          </w:r>
        </w:p>
        <w:p w14:paraId="71DA5EB3">
          <w:pPr>
            <w:pStyle w:val="7"/>
            <w:tabs>
              <w:tab w:val="right" w:leader="dot" w:pos="1134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_Toc27081 </w:instrText>
          </w:r>
          <w:r>
            <w:rPr>
              <w:rFonts w:hint="eastAsia" w:ascii="微软雅黑" w:hAnsi="微软雅黑" w:eastAsia="微软雅黑" w:cs="微软雅黑"/>
            </w:rPr>
            <w:fldChar w:fldCharType="separate"/>
          </w:r>
          <w:r>
            <w:rPr>
              <w:rFonts w:hint="eastAsia" w:ascii="微软雅黑" w:hAnsi="微软雅黑" w:eastAsia="微软雅黑" w:cs="微软雅黑"/>
              <w:bCs/>
              <w:i w:val="0"/>
              <w:iCs w:val="0"/>
              <w:caps w:val="0"/>
              <w:spacing w:val="0"/>
              <w:szCs w:val="31"/>
              <w:shd w:val="clear" w:fill="FFFFFF"/>
            </w:rPr>
            <w:t>5.1 Downlink</w:t>
          </w:r>
          <w:r>
            <w:tab/>
          </w:r>
          <w:r>
            <w:fldChar w:fldCharType="begin"/>
          </w:r>
          <w:r>
            <w:instrText xml:space="preserve"> PAGEREF _Toc27081 \h </w:instrText>
          </w:r>
          <w:r>
            <w:fldChar w:fldCharType="separate"/>
          </w:r>
          <w:r>
            <w:t>20</w:t>
          </w:r>
          <w:r>
            <w:fldChar w:fldCharType="end"/>
          </w:r>
          <w:r>
            <w:rPr>
              <w:rFonts w:hint="eastAsia" w:ascii="微软雅黑" w:hAnsi="微软雅黑" w:eastAsia="微软雅黑" w:cs="微软雅黑"/>
            </w:rPr>
            <w:fldChar w:fldCharType="end"/>
          </w:r>
        </w:p>
        <w:p w14:paraId="2869F313">
          <w:pPr>
            <w:pStyle w:val="5"/>
            <w:tabs>
              <w:tab w:val="right" w:leader="dot" w:pos="1134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_Toc22987 </w:instrText>
          </w:r>
          <w:r>
            <w:rPr>
              <w:rFonts w:hint="eastAsia" w:ascii="微软雅黑" w:hAnsi="微软雅黑" w:eastAsia="微软雅黑" w:cs="微软雅黑"/>
            </w:rPr>
            <w:fldChar w:fldCharType="separate"/>
          </w:r>
          <w:r>
            <w:rPr>
              <w:rFonts w:hint="eastAsia" w:ascii="微软雅黑" w:hAnsi="微软雅黑" w:eastAsia="微软雅黑" w:cs="微软雅黑"/>
              <w:bCs/>
              <w:i w:val="0"/>
              <w:iCs w:val="0"/>
              <w:caps w:val="0"/>
              <w:spacing w:val="0"/>
              <w:szCs w:val="26"/>
              <w:shd w:val="clear" w:fill="FFFFFF"/>
            </w:rPr>
            <w:t>5.1.1 Set Location Report Frequency (MSGID=0x17)</w:t>
          </w:r>
          <w:r>
            <w:tab/>
          </w:r>
          <w:r>
            <w:fldChar w:fldCharType="begin"/>
          </w:r>
          <w:r>
            <w:instrText xml:space="preserve"> PAGEREF _Toc22987 \h </w:instrText>
          </w:r>
          <w:r>
            <w:fldChar w:fldCharType="separate"/>
          </w:r>
          <w:r>
            <w:t>20</w:t>
          </w:r>
          <w:r>
            <w:fldChar w:fldCharType="end"/>
          </w:r>
          <w:r>
            <w:rPr>
              <w:rFonts w:hint="eastAsia" w:ascii="微软雅黑" w:hAnsi="微软雅黑" w:eastAsia="微软雅黑" w:cs="微软雅黑"/>
            </w:rPr>
            <w:fldChar w:fldCharType="end"/>
          </w:r>
        </w:p>
        <w:p w14:paraId="4B305481">
          <w:pPr>
            <w:pStyle w:val="5"/>
            <w:tabs>
              <w:tab w:val="right" w:leader="dot" w:pos="1134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_Toc20870 </w:instrText>
          </w:r>
          <w:r>
            <w:rPr>
              <w:rFonts w:hint="eastAsia" w:ascii="微软雅黑" w:hAnsi="微软雅黑" w:eastAsia="微软雅黑" w:cs="微软雅黑"/>
            </w:rPr>
            <w:fldChar w:fldCharType="separate"/>
          </w:r>
          <w:r>
            <w:rPr>
              <w:rFonts w:hint="eastAsia" w:ascii="微软雅黑" w:hAnsi="微软雅黑" w:eastAsia="微软雅黑" w:cs="微软雅黑"/>
              <w:bCs/>
              <w:i w:val="0"/>
              <w:iCs w:val="0"/>
              <w:caps w:val="0"/>
              <w:spacing w:val="0"/>
              <w:szCs w:val="26"/>
              <w:shd w:val="clear" w:fill="FFFFFF"/>
            </w:rPr>
            <w:t>5.1.2 Settings - Location Priority Settings (0XCE01)</w:t>
          </w:r>
          <w:r>
            <w:tab/>
          </w:r>
          <w:r>
            <w:fldChar w:fldCharType="begin"/>
          </w:r>
          <w:r>
            <w:instrText xml:space="preserve"> PAGEREF _Toc20870 \h </w:instrText>
          </w:r>
          <w:r>
            <w:fldChar w:fldCharType="separate"/>
          </w:r>
          <w:r>
            <w:t>22</w:t>
          </w:r>
          <w:r>
            <w:fldChar w:fldCharType="end"/>
          </w:r>
          <w:r>
            <w:rPr>
              <w:rFonts w:hint="eastAsia" w:ascii="微软雅黑" w:hAnsi="微软雅黑" w:eastAsia="微软雅黑" w:cs="微软雅黑"/>
            </w:rPr>
            <w:fldChar w:fldCharType="end"/>
          </w:r>
        </w:p>
        <w:p w14:paraId="20AD13ED">
          <w:pPr>
            <w:pStyle w:val="7"/>
            <w:tabs>
              <w:tab w:val="right" w:leader="dot" w:pos="1134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_Toc10242 </w:instrText>
          </w:r>
          <w:r>
            <w:rPr>
              <w:rFonts w:hint="eastAsia" w:ascii="微软雅黑" w:hAnsi="微软雅黑" w:eastAsia="微软雅黑" w:cs="微软雅黑"/>
            </w:rPr>
            <w:fldChar w:fldCharType="separate"/>
          </w:r>
          <w:r>
            <w:rPr>
              <w:rFonts w:hint="eastAsia" w:ascii="微软雅黑" w:hAnsi="微软雅黑" w:eastAsia="微软雅黑" w:cs="微软雅黑"/>
              <w:bCs/>
              <w:i w:val="0"/>
              <w:iCs w:val="0"/>
              <w:caps w:val="0"/>
              <w:spacing w:val="0"/>
              <w:szCs w:val="31"/>
              <w:shd w:val="clear" w:fill="FFFFFF"/>
            </w:rPr>
            <w:t>5.2 Server time synchronization information</w:t>
          </w:r>
          <w:r>
            <w:tab/>
          </w:r>
          <w:r>
            <w:fldChar w:fldCharType="begin"/>
          </w:r>
          <w:r>
            <w:instrText xml:space="preserve"> PAGEREF _Toc10242 \h </w:instrText>
          </w:r>
          <w:r>
            <w:fldChar w:fldCharType="separate"/>
          </w:r>
          <w:r>
            <w:t>24</w:t>
          </w:r>
          <w:r>
            <w:fldChar w:fldCharType="end"/>
          </w:r>
          <w:r>
            <w:rPr>
              <w:rFonts w:hint="eastAsia" w:ascii="微软雅黑" w:hAnsi="微软雅黑" w:eastAsia="微软雅黑" w:cs="微软雅黑"/>
            </w:rPr>
            <w:fldChar w:fldCharType="end"/>
          </w:r>
        </w:p>
        <w:p w14:paraId="05068C10">
          <w:pPr>
            <w:pStyle w:val="5"/>
            <w:tabs>
              <w:tab w:val="right" w:leader="dot" w:pos="1134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_Toc27827 </w:instrText>
          </w:r>
          <w:r>
            <w:rPr>
              <w:rFonts w:hint="eastAsia" w:ascii="微软雅黑" w:hAnsi="微软雅黑" w:eastAsia="微软雅黑" w:cs="微软雅黑"/>
            </w:rPr>
            <w:fldChar w:fldCharType="separate"/>
          </w:r>
          <w:r>
            <w:rPr>
              <w:rFonts w:hint="eastAsia" w:ascii="微软雅黑" w:hAnsi="微软雅黑" w:eastAsia="微软雅黑" w:cs="微软雅黑"/>
              <w:bCs/>
              <w:i w:val="0"/>
              <w:iCs w:val="0"/>
              <w:caps w:val="0"/>
              <w:spacing w:val="0"/>
              <w:szCs w:val="26"/>
              <w:shd w:val="clear" w:fill="FFFFFF"/>
            </w:rPr>
            <w:t>5.2.1 Device reports request time calibration data</w:t>
          </w:r>
          <w:r>
            <w:tab/>
          </w:r>
          <w:r>
            <w:fldChar w:fldCharType="begin"/>
          </w:r>
          <w:r>
            <w:instrText xml:space="preserve"> PAGEREF _Toc27827 \h </w:instrText>
          </w:r>
          <w:r>
            <w:fldChar w:fldCharType="separate"/>
          </w:r>
          <w:r>
            <w:t>24</w:t>
          </w:r>
          <w:r>
            <w:fldChar w:fldCharType="end"/>
          </w:r>
          <w:r>
            <w:rPr>
              <w:rFonts w:hint="eastAsia" w:ascii="微软雅黑" w:hAnsi="微软雅黑" w:eastAsia="微软雅黑" w:cs="微软雅黑"/>
            </w:rPr>
            <w:fldChar w:fldCharType="end"/>
          </w:r>
        </w:p>
        <w:p w14:paraId="7ADE3BE7">
          <w:pPr>
            <w:pStyle w:val="5"/>
            <w:tabs>
              <w:tab w:val="right" w:leader="dot" w:pos="1134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_Toc674 </w:instrText>
          </w:r>
          <w:r>
            <w:rPr>
              <w:rFonts w:hint="eastAsia" w:ascii="微软雅黑" w:hAnsi="微软雅黑" w:eastAsia="微软雅黑" w:cs="微软雅黑"/>
            </w:rPr>
            <w:fldChar w:fldCharType="separate"/>
          </w:r>
          <w:r>
            <w:rPr>
              <w:rFonts w:hint="eastAsia" w:ascii="微软雅黑" w:hAnsi="微软雅黑" w:eastAsia="微软雅黑" w:cs="微软雅黑"/>
              <w:bCs/>
              <w:i w:val="0"/>
              <w:iCs w:val="0"/>
              <w:caps w:val="0"/>
              <w:spacing w:val="0"/>
              <w:szCs w:val="26"/>
              <w:shd w:val="clear" w:fill="FFFFFF"/>
            </w:rPr>
            <w:t>5.2.2 Time Calibration Request Data Reply</w:t>
          </w:r>
          <w:r>
            <w:tab/>
          </w:r>
          <w:r>
            <w:fldChar w:fldCharType="begin"/>
          </w:r>
          <w:r>
            <w:instrText xml:space="preserve"> PAGEREF _Toc674 \h </w:instrText>
          </w:r>
          <w:r>
            <w:fldChar w:fldCharType="separate"/>
          </w:r>
          <w:r>
            <w:t>25</w:t>
          </w:r>
          <w:r>
            <w:fldChar w:fldCharType="end"/>
          </w:r>
          <w:r>
            <w:rPr>
              <w:rFonts w:hint="eastAsia" w:ascii="微软雅黑" w:hAnsi="微软雅黑" w:eastAsia="微软雅黑" w:cs="微软雅黑"/>
            </w:rPr>
            <w:fldChar w:fldCharType="end"/>
          </w:r>
        </w:p>
        <w:p w14:paraId="5506D2FD">
          <w:pPr>
            <w:rPr>
              <w:rFonts w:hint="eastAsia" w:ascii="微软雅黑" w:hAnsi="微软雅黑" w:eastAsia="微软雅黑" w:cs="微软雅黑"/>
            </w:rPr>
          </w:pPr>
          <w:r>
            <w:rPr>
              <w:rFonts w:hint="eastAsia" w:ascii="微软雅黑" w:hAnsi="微软雅黑" w:eastAsia="微软雅黑" w:cs="微软雅黑"/>
            </w:rPr>
            <w:fldChar w:fldCharType="end"/>
          </w:r>
        </w:p>
      </w:sdtContent>
    </w:sdt>
    <w:p w14:paraId="110E9C0C">
      <w:pPr>
        <w:rPr>
          <w:rFonts w:hint="eastAsia" w:ascii="微软雅黑" w:hAnsi="微软雅黑" w:eastAsia="微软雅黑" w:cs="微软雅黑"/>
        </w:rPr>
      </w:pPr>
    </w:p>
    <w:p w14:paraId="051E7DC2">
      <w:pPr>
        <w:rPr>
          <w:rStyle w:val="12"/>
          <w:rFonts w:hint="eastAsia" w:ascii="微软雅黑" w:hAnsi="微软雅黑" w:eastAsia="微软雅黑" w:cs="微软雅黑"/>
          <w:b/>
          <w:bCs/>
          <w:i w:val="0"/>
          <w:iCs w:val="0"/>
          <w:caps w:val="0"/>
          <w:color w:val="333333"/>
          <w:spacing w:val="0"/>
          <w:sz w:val="37"/>
          <w:szCs w:val="37"/>
          <w:shd w:val="clear" w:fill="FFFFFF"/>
        </w:rPr>
      </w:pPr>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4870EFF2">
      <w:pPr>
        <w:pStyle w:val="2"/>
        <w:keepNext w:val="0"/>
        <w:keepLines w:val="0"/>
        <w:widowControl/>
        <w:suppressLineNumbers w:val="0"/>
        <w:pBdr>
          <w:bottom w:val="single" w:color="EEEEEE" w:sz="4" w:space="3"/>
        </w:pBdr>
        <w:spacing w:before="0" w:beforeAutospacing="0" w:after="316" w:afterAutospacing="0" w:line="21" w:lineRule="atLeast"/>
        <w:ind w:left="120" w:right="0"/>
        <w:jc w:val="left"/>
        <w:rPr>
          <w:rFonts w:hint="eastAsia" w:ascii="微软雅黑" w:hAnsi="微软雅黑" w:eastAsia="微软雅黑" w:cs="微软雅黑"/>
          <w:b/>
          <w:bCs/>
          <w:sz w:val="37"/>
          <w:szCs w:val="37"/>
        </w:rPr>
      </w:pPr>
      <w:bookmarkStart w:id="1" w:name="_Toc9360"/>
      <w:r>
        <w:rPr>
          <w:rStyle w:val="12"/>
          <w:rFonts w:hint="eastAsia" w:ascii="微软雅黑" w:hAnsi="微软雅黑" w:eastAsia="微软雅黑" w:cs="微软雅黑"/>
          <w:b/>
          <w:bCs/>
          <w:i w:val="0"/>
          <w:iCs w:val="0"/>
          <w:caps w:val="0"/>
          <w:color w:val="333333"/>
          <w:spacing w:val="0"/>
          <w:sz w:val="37"/>
          <w:szCs w:val="37"/>
          <w:shd w:val="clear" w:fill="FFFFFF"/>
        </w:rPr>
        <w:t>1 Overview</w:t>
      </w:r>
      <w:bookmarkEnd w:id="1"/>
    </w:p>
    <w:p w14:paraId="52B879B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This protocol is suitable for Lorawan devices, currently supporting G618L products, using a 32-bit data header for synchronization and terminal identification; using a low-overhead checksum algorithm for checksum protection; and using message identifiers to identify different messages.</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It needs to be parsed according to the actual reporting. The document is currently being continuously maintained. If any errors or omissions are found, please provide timely feedback. Thank you very much.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The protocol content is 4g reporting content. If you need the Bluetooth broadcast data protocol, please consult relevant personnel.</w:t>
      </w:r>
    </w:p>
    <w:p w14:paraId="678809A1">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62C7CF23">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 w:name="&lt;strong&gt;2 设备使用说明&lt;/strong&gt;"/>
      <w:bookmarkEnd w:id="2"/>
      <w:bookmarkStart w:id="3" w:name="_Toc29608"/>
      <w:r>
        <w:rPr>
          <w:rStyle w:val="12"/>
          <w:rFonts w:hint="eastAsia" w:ascii="微软雅黑" w:hAnsi="微软雅黑" w:eastAsia="微软雅黑" w:cs="微软雅黑"/>
          <w:b/>
          <w:bCs/>
          <w:i w:val="0"/>
          <w:iCs w:val="0"/>
          <w:caps w:val="0"/>
          <w:color w:val="333333"/>
          <w:spacing w:val="0"/>
          <w:sz w:val="37"/>
          <w:szCs w:val="37"/>
          <w:shd w:val="clear" w:fill="FFFFFF"/>
        </w:rPr>
        <w:t>2 Device Instructions</w:t>
      </w:r>
      <w:bookmarkEnd w:id="3"/>
    </w:p>
    <w:p w14:paraId="26AD34BF">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 w:name="&lt;strong&gt;2.1 设备功能与使用说明&lt;/strong&gt;"/>
      <w:bookmarkEnd w:id="4"/>
      <w:bookmarkStart w:id="5" w:name="_Toc15974"/>
      <w:r>
        <w:rPr>
          <w:rStyle w:val="12"/>
          <w:rFonts w:hint="eastAsia" w:ascii="微软雅黑" w:hAnsi="微软雅黑" w:eastAsia="微软雅黑" w:cs="微软雅黑"/>
          <w:b/>
          <w:bCs/>
          <w:i w:val="0"/>
          <w:iCs w:val="0"/>
          <w:caps w:val="0"/>
          <w:color w:val="333333"/>
          <w:spacing w:val="0"/>
          <w:sz w:val="31"/>
          <w:szCs w:val="31"/>
          <w:shd w:val="clear" w:fill="FFFFFF"/>
        </w:rPr>
        <w:t>2.1 Device Function and Usage Instructions</w:t>
      </w:r>
      <w:bookmarkEnd w:id="5"/>
    </w:p>
    <w:p w14:paraId="65C8AAF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General version: The default high-frequency general purpose is AS923 (923.2-924.6), and the low-frequency general purpose is CN470 (470.3-471.7) OTAA-CLASSA. If other frequency bands are required, please submit a request.</w:t>
      </w:r>
    </w:p>
    <w:p w14:paraId="5C0F09D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Network access related keys:</w:t>
      </w:r>
    </w:p>
    <w:p w14:paraId="2D9F24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OTAA</w:t>
      </w:r>
      <w:r>
        <w:rPr>
          <w:rStyle w:val="15"/>
          <w:rFonts w:hint="eastAsia" w:ascii="微软雅黑" w:hAnsi="微软雅黑" w:eastAsia="微软雅黑" w:cs="微软雅黑"/>
          <w:i w:val="0"/>
          <w:iCs w:val="0"/>
          <w:caps w:val="0"/>
          <w:color w:val="D1D2D2"/>
          <w:spacing w:val="0"/>
          <w:sz w:val="18"/>
          <w:szCs w:val="18"/>
          <w:shd w:val="clear" w:fill="384548"/>
        </w:rPr>
        <w:t>:</w:t>
      </w:r>
    </w:p>
    <w:p w14:paraId="3499707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Application</w:t>
      </w:r>
      <w:r>
        <w:rPr>
          <w:rStyle w:val="15"/>
          <w:rFonts w:hint="eastAsia" w:ascii="微软雅黑" w:hAnsi="微软雅黑" w:eastAsia="微软雅黑" w:cs="微软雅黑"/>
          <w:i w:val="0"/>
          <w:iCs w:val="0"/>
          <w:caps w:val="0"/>
          <w:color w:val="D1D2D2"/>
          <w:spacing w:val="0"/>
          <w:sz w:val="18"/>
          <w:szCs w:val="18"/>
          <w:shd w:val="clear" w:fill="384548"/>
        </w:rPr>
        <w:t xml:space="preserve"> key : </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E</w:t>
      </w:r>
      <w:r>
        <w:rPr>
          <w:rFonts w:hint="eastAsia" w:ascii="微软雅黑" w:hAnsi="微软雅黑" w:eastAsia="微软雅黑" w:cs="微软雅黑"/>
          <w:i w:val="0"/>
          <w:iCs w:val="0"/>
          <w:caps w:val="0"/>
          <w:color w:val="D19A66"/>
          <w:spacing w:val="0"/>
          <w:sz w:val="18"/>
          <w:szCs w:val="18"/>
          <w:shd w:val="clear" w:fill="384548"/>
        </w:rPr>
        <w:t>151628</w:t>
      </w:r>
      <w:r>
        <w:rPr>
          <w:rStyle w:val="15"/>
          <w:rFonts w:hint="eastAsia" w:ascii="微软雅黑" w:hAnsi="微软雅黑" w:eastAsia="微软雅黑" w:cs="微软雅黑"/>
          <w:i w:val="0"/>
          <w:iCs w:val="0"/>
          <w:caps w:val="0"/>
          <w:color w:val="D1D2D2"/>
          <w:spacing w:val="0"/>
          <w:sz w:val="18"/>
          <w:szCs w:val="18"/>
          <w:shd w:val="clear" w:fill="384548"/>
        </w:rPr>
        <w:t>AED</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6</w:t>
      </w:r>
      <w:r>
        <w:rPr>
          <w:rStyle w:val="15"/>
          <w:rFonts w:hint="eastAsia" w:ascii="微软雅黑" w:hAnsi="微软雅黑" w:eastAsia="微软雅黑" w:cs="微软雅黑"/>
          <w:i w:val="0"/>
          <w:iCs w:val="0"/>
          <w:caps w:val="0"/>
          <w:color w:val="D1D2D2"/>
          <w:spacing w:val="0"/>
          <w:sz w:val="18"/>
          <w:szCs w:val="18"/>
          <w:shd w:val="clear" w:fill="384548"/>
        </w:rPr>
        <w:t>ABF</w:t>
      </w:r>
      <w:r>
        <w:rPr>
          <w:rFonts w:hint="eastAsia" w:ascii="微软雅黑" w:hAnsi="微软雅黑" w:eastAsia="微软雅黑" w:cs="微软雅黑"/>
          <w:i w:val="0"/>
          <w:iCs w:val="0"/>
          <w:caps w:val="0"/>
          <w:color w:val="D19A66"/>
          <w:spacing w:val="0"/>
          <w:sz w:val="18"/>
          <w:szCs w:val="18"/>
          <w:shd w:val="clear" w:fill="384548"/>
        </w:rPr>
        <w:t>7158809</w:t>
      </w:r>
      <w:r>
        <w:rPr>
          <w:rStyle w:val="15"/>
          <w:rFonts w:hint="eastAsia" w:ascii="微软雅黑" w:hAnsi="微软雅黑" w:eastAsia="微软雅黑" w:cs="微软雅黑"/>
          <w:i w:val="0"/>
          <w:iCs w:val="0"/>
          <w:caps w:val="0"/>
          <w:color w:val="D1D2D2"/>
          <w:spacing w:val="0"/>
          <w:sz w:val="18"/>
          <w:szCs w:val="18"/>
          <w:shd w:val="clear" w:fill="384548"/>
        </w:rPr>
        <w:t>CF</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F</w:t>
      </w:r>
      <w:r>
        <w:rPr>
          <w:rFonts w:hint="eastAsia" w:ascii="微软雅黑" w:hAnsi="微软雅黑" w:eastAsia="微软雅黑" w:cs="微软雅黑"/>
          <w:i w:val="0"/>
          <w:iCs w:val="0"/>
          <w:caps w:val="0"/>
          <w:color w:val="D19A66"/>
          <w:spacing w:val="0"/>
          <w:sz w:val="18"/>
          <w:szCs w:val="18"/>
          <w:shd w:val="clear" w:fill="384548"/>
        </w:rPr>
        <w:t>3</w:t>
      </w:r>
      <w:r>
        <w:rPr>
          <w:rStyle w:val="15"/>
          <w:rFonts w:hint="eastAsia" w:ascii="微软雅黑" w:hAnsi="微软雅黑" w:eastAsia="微软雅黑" w:cs="微软雅黑"/>
          <w:i w:val="0"/>
          <w:iCs w:val="0"/>
          <w:caps w:val="0"/>
          <w:color w:val="D1D2D2"/>
          <w:spacing w:val="0"/>
          <w:sz w:val="18"/>
          <w:szCs w:val="18"/>
          <w:shd w:val="clear" w:fill="384548"/>
        </w:rPr>
        <w:t>C</w:t>
      </w:r>
    </w:p>
    <w:p w14:paraId="5629BB8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ABP</w:t>
      </w:r>
      <w:r>
        <w:rPr>
          <w:rStyle w:val="15"/>
          <w:rFonts w:hint="eastAsia" w:ascii="微软雅黑" w:hAnsi="微软雅黑" w:eastAsia="微软雅黑" w:cs="微软雅黑"/>
          <w:i w:val="0"/>
          <w:iCs w:val="0"/>
          <w:caps w:val="0"/>
          <w:color w:val="D1D2D2"/>
          <w:spacing w:val="0"/>
          <w:sz w:val="18"/>
          <w:szCs w:val="18"/>
          <w:shd w:val="clear" w:fill="384548"/>
        </w:rPr>
        <w:t>:</w:t>
      </w:r>
    </w:p>
    <w:p w14:paraId="0C8A84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Device address: Last eight digits of the watch DEVEUI</w:t>
      </w:r>
    </w:p>
    <w:p w14:paraId="209A14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Application session key: EF 6 D 6 E 2503 F 57 AE 2 FA 151 CDA 87455 F 18</w:t>
      </w:r>
    </w:p>
    <w:p w14:paraId="3B6932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Network session key: 2 E 8 C 8650 B 4041672 BBB 9 A 399 F 2 DEB 427</w:t>
      </w:r>
    </w:p>
    <w:p w14:paraId="46156BE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 Power on:</w:t>
      </w:r>
    </w:p>
    <w:p w14:paraId="4FAE39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Please fully charge the device before the first use. It will automatically power on when charging. The light effect during charging is: red light. The light effect when fully charged is: solid green light.</w:t>
      </w:r>
    </w:p>
    <w:p w14:paraId="0E3531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Manual power on when the device is off: Connect the charging cable (there is a button on the charging cable), long press the charging cable button for 2 seconds, the power-on light effect: red and green lights flashing alternately</w:t>
      </w:r>
    </w:p>
    <w:p w14:paraId="3172B7E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Power off:</w:t>
      </w:r>
    </w:p>
    <w:p w14:paraId="4A0E47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Charging: Automatic shutdown Manual shutdown: Shutdown: Long press the button on the charging cable for 10 seconds, keep pressing until the red light flashes 3 times, then goes off, and release immediately Low battery shutdown: Flashing red light then goes off</w:t>
      </w:r>
    </w:p>
    <w:p w14:paraId="68CB364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SOS function:</w:t>
      </w:r>
    </w:p>
    <w:p w14:paraId="665707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Trigger: Connect the charging cable, long press the button on the charging cable for 3 seconds, release after the red light is on, sos light effect: red light is on Cancel: Under the red light is on, long press the button on the charging cable for 3 seconds, the red light goes off, cancel the SOS alarm</w:t>
      </w:r>
    </w:p>
    <w:p w14:paraId="3C4AA7B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Device hibernation:</w:t>
      </w:r>
    </w:p>
    <w:p w14:paraId="1FC61A0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Trigger condition: If the device remains motionless for 20 minutes, it enters sleep mode and does not report data.</w:t>
      </w:r>
    </w:p>
    <w:p w14:paraId="661A09E1">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6" o:spt="1" style="height:1.5pt;width:432pt;" fillcolor="#A0A0A0" filled="t" stroked="f" coordsize="21600,21600" o:hr="t" o:hrstd="t" o:hralign="center">
            <v:path/>
            <v:fill on="t" focussize="0,0"/>
            <v:stroke on="f"/>
            <v:imagedata o:title=""/>
            <o:lock v:ext="edit"/>
            <w10:wrap type="none"/>
            <w10:anchorlock/>
          </v:rect>
        </w:pict>
      </w:r>
    </w:p>
    <w:p w14:paraId="5113905A">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 w:name="&lt;strong&gt;2.2 设备默认上报逻辑&lt;/strong&gt;"/>
      <w:bookmarkEnd w:id="6"/>
      <w:bookmarkStart w:id="7" w:name="_Toc9935"/>
      <w:r>
        <w:rPr>
          <w:rStyle w:val="12"/>
          <w:rFonts w:hint="eastAsia" w:ascii="微软雅黑" w:hAnsi="微软雅黑" w:eastAsia="微软雅黑" w:cs="微软雅黑"/>
          <w:b/>
          <w:bCs/>
          <w:i w:val="0"/>
          <w:iCs w:val="0"/>
          <w:caps w:val="0"/>
          <w:color w:val="333333"/>
          <w:spacing w:val="0"/>
          <w:sz w:val="31"/>
          <w:szCs w:val="31"/>
          <w:shd w:val="clear" w:fill="FFFFFF"/>
        </w:rPr>
        <w:t>2.2 Device Default Reporting Logic</w:t>
      </w:r>
      <w:bookmarkEnd w:id="7"/>
    </w:p>
    <w:p w14:paraId="33A3388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General Version:</w:t>
      </w:r>
    </w:p>
    <w:p w14:paraId="11B3D3F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Location-related reporting</w:t>
      </w:r>
    </w:p>
    <w:p w14:paraId="04EE5C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GPS / Bluetooth beacon: Default reporting frequency 10 minutes, default positioning priority: Bluetooth &gt; GPS, Bluetooth positioning is preferred, switch to GPS positioning if no positioning is available</w:t>
      </w:r>
    </w:p>
    <w:p w14:paraId="598CE54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Alarm-related reporting</w:t>
      </w:r>
    </w:p>
    <w:p w14:paraId="7F3D71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Alarm (0x02): User actively triggers, see the previous section for triggering methods</w:t>
      </w:r>
    </w:p>
    <w:p w14:paraId="37BCE1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Cancel (0x02): User actively triggers cancellation, see the previous section for triggering methods</w:t>
      </w:r>
    </w:p>
    <w:p w14:paraId="35BBE38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 (0x21): Device actively shuts down or shuts down due to low battery, see the previous section for triggering methods</w:t>
      </w:r>
    </w:p>
    <w:p w14:paraId="543791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Low Battery Alarm (0x02): Triggered when the device's current battery level is less than or equal to 0</w:t>
      </w:r>
    </w:p>
    <w:p w14:paraId="1CFB4E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Fall alarm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x02): The device falls freely from a certain height, satisfying the fall algorithm trigger</w:t>
      </w:r>
    </w:p>
    <w:p w14:paraId="394CCF7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Device information and status report</w:t>
      </w:r>
    </w:p>
    <w:p w14:paraId="336420C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F9: Power and signal report, a report will follow when the location is reported</w:t>
      </w:r>
    </w:p>
    <w:p w14:paraId="2998826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Time synchronization request report</w:t>
      </w:r>
    </w:p>
    <w:p w14:paraId="0E9520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Time synchronization request (FF00FF): The device reports once every time it is turned on, requesting the server to send a downlink command to calibrate the time</w:t>
      </w:r>
    </w:p>
    <w:p w14:paraId="61E4B7C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The device reports in a combined package, that is, a data packet contains multiple complete messages. Pay attention not to miss any. The message is a complete message, and there will be no phenomenon of being interrupted in the middle and in the next data packet.</w:t>
      </w:r>
    </w:p>
    <w:p w14:paraId="3CA0F2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Eg:bdbdbdbdd6000119a9cf610445270387bf452708a1bc44279d18b74427e518b7f9bdbdbdbdf9010000006400002800000019a9cf61ca</w:t>
      </w:r>
    </w:p>
    <w:p w14:paraId="4AB71D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This data packet contains (0xD6) Bluetooth positioning and (0xF9) power signal messages</w:t>
      </w:r>
    </w:p>
    <w:p w14:paraId="538C8D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(0xD6) Bluetooth positioning:bdbdbdbdd6000119a9cf610445270387bf452708a1bc44279d18b74427e518b7f9</w:t>
      </w:r>
    </w:p>
    <w:p w14:paraId="0839DC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(0xF9) Power signal:bdbdbdbdf9010000006400002800000019a9cf61ca</w:t>
      </w:r>
    </w:p>
    <w:p w14:paraId="11A7DF5F">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7" o:spt="1" style="height:1.5pt;width:432pt;" fillcolor="#A0A0A0" filled="t" stroked="f" coordsize="21600,21600" o:hr="t" o:hrstd="t" o:hralign="center">
            <v:path/>
            <v:fill on="t" focussize="0,0"/>
            <v:stroke on="f"/>
            <v:imagedata o:title=""/>
            <o:lock v:ext="edit"/>
            <w10:wrap type="none"/>
            <w10:anchorlock/>
          </v:rect>
        </w:pict>
      </w:r>
    </w:p>
    <w:p w14:paraId="419878F6">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8" w:name="&lt;strong&gt;2.3 设备下行说明&lt;/strong&gt;"/>
      <w:bookmarkEnd w:id="8"/>
      <w:bookmarkStart w:id="9" w:name="_Toc412"/>
      <w:r>
        <w:rPr>
          <w:rStyle w:val="12"/>
          <w:rFonts w:hint="eastAsia" w:ascii="微软雅黑" w:hAnsi="微软雅黑" w:eastAsia="微软雅黑" w:cs="微软雅黑"/>
          <w:b/>
          <w:bCs/>
          <w:i w:val="0"/>
          <w:iCs w:val="0"/>
          <w:caps w:val="0"/>
          <w:color w:val="333333"/>
          <w:spacing w:val="0"/>
          <w:sz w:val="31"/>
          <w:szCs w:val="31"/>
          <w:shd w:val="clear" w:fill="FFFFFF"/>
        </w:rPr>
        <w:t>2.3 Device Downlink Description</w:t>
      </w:r>
      <w:bookmarkEnd w:id="9"/>
    </w:p>
    <w:p w14:paraId="3FC4C77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General version:</w:t>
      </w:r>
    </w:p>
    <w:p w14:paraId="2F49BA2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 Device location reporting frequency issued (0x17):</w:t>
      </w:r>
    </w:p>
    <w:p w14:paraId="38AF50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default reporting frequency is 10 minutes, with a maximum of 1 minute. After the device receives the downlink command, the device reports according to the time period and frequency of the issued command.</w:t>
      </w:r>
    </w:p>
    <w:p w14:paraId="31A166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Report data, and report according to the default reporting frequency outside the time period, such as: 00:00-18:00 2 minutes location reporting,</w:t>
      </w:r>
    </w:p>
    <w:p w14:paraId="6EBE85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Then report according to the default 10-minute reporting frequency outside the time period</w:t>
      </w:r>
    </w:p>
    <w:p w14:paraId="4FCBA90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(2) Device location priority issued (0xCE01)</w:t>
      </w:r>
    </w:p>
    <w:p w14:paraId="07B43F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default location priority is Bluetooth &gt; gps,</w:t>
      </w:r>
    </w:p>
    <w:p w14:paraId="3E9DC3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If the issued location priority is: gps&gt;Bluetooth beacon, gps positioning is preferred, and gps positioning cannot be switched</w:t>
      </w:r>
    </w:p>
    <w:p w14:paraId="6FA120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Bluetooth beacon, when the positioning is successful, the next positioning priority will not be switched to generate positioning</w:t>
      </w:r>
    </w:p>
    <w:p w14:paraId="44B88C1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Calibration time command downlink (0XFF)</w:t>
      </w:r>
    </w:p>
    <w:p w14:paraId="20C5A0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When the device reports a time synchronization request message, this command is immediately sent to calibrate the watch time.</w:t>
      </w:r>
    </w:p>
    <w:p w14:paraId="6B3DC273">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10" w:name="&lt;strong&gt;3 协议数据包结构&lt;/strong&gt;"/>
      <w:bookmarkEnd w:id="10"/>
      <w:bookmarkStart w:id="11" w:name="_Toc11085"/>
      <w:r>
        <w:rPr>
          <w:rStyle w:val="12"/>
          <w:rFonts w:hint="eastAsia" w:ascii="微软雅黑" w:hAnsi="微软雅黑" w:eastAsia="微软雅黑" w:cs="微软雅黑"/>
          <w:b/>
          <w:bCs/>
          <w:i w:val="0"/>
          <w:iCs w:val="0"/>
          <w:caps w:val="0"/>
          <w:color w:val="333333"/>
          <w:spacing w:val="0"/>
          <w:sz w:val="37"/>
          <w:szCs w:val="37"/>
          <w:shd w:val="clear" w:fill="FFFFFF"/>
        </w:rPr>
        <w:t>3 Protocol Data Packet Structure</w:t>
      </w:r>
      <w:bookmarkEnd w:id="11"/>
    </w:p>
    <w:p w14:paraId="6D4AEC9C">
      <w:pPr>
        <w:pStyle w:val="9"/>
        <w:keepNext w:val="0"/>
        <w:keepLines w:val="0"/>
        <w:widowControl/>
        <w:suppressLineNumbers w:val="0"/>
        <w:spacing w:before="0" w:beforeAutospacing="0" w:after="316" w:afterAutospacing="0" w:line="21" w:lineRule="atLeast"/>
        <w:ind w:left="120" w:right="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A basic protocol data packet structure is shown in Figure 1:</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drawing>
          <wp:inline distT="0" distB="0" distL="114300" distR="114300">
            <wp:extent cx="5266055" cy="1776095"/>
            <wp:effectExtent l="0" t="0" r="6985" b="6985"/>
            <wp:docPr id="1"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IMG_256"/>
                    <pic:cNvPicPr>
                      <a:picLocks noChangeAspect="1"/>
                    </pic:cNvPicPr>
                  </pic:nvPicPr>
                  <pic:blipFill>
                    <a:blip r:embed="rId4"/>
                    <a:stretch>
                      <a:fillRect/>
                    </a:stretch>
                  </pic:blipFill>
                  <pic:spPr>
                    <a:xfrm>
                      <a:off x="0" y="0"/>
                      <a:ext cx="5266055" cy="1776095"/>
                    </a:xfrm>
                    <a:prstGeom prst="rect">
                      <a:avLst/>
                    </a:prstGeom>
                    <a:noFill/>
                    <a:ln w="9525">
                      <a:noFill/>
                    </a:ln>
                  </pic:spPr>
                </pic:pic>
              </a:graphicData>
            </a:graphic>
          </wp:inline>
        </w:drawing>
      </w:r>
    </w:p>
    <w:p w14:paraId="1434BCFB">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2" w:name="&lt;strong&gt;3.1 数据头&lt;/strong&gt;"/>
      <w:bookmarkEnd w:id="12"/>
      <w:bookmarkStart w:id="13" w:name="_Toc23903"/>
      <w:r>
        <w:rPr>
          <w:rStyle w:val="12"/>
          <w:rFonts w:hint="eastAsia" w:ascii="微软雅黑" w:hAnsi="微软雅黑" w:eastAsia="微软雅黑" w:cs="微软雅黑"/>
          <w:b/>
          <w:bCs/>
          <w:i w:val="0"/>
          <w:iCs w:val="0"/>
          <w:caps w:val="0"/>
          <w:color w:val="333333"/>
          <w:spacing w:val="0"/>
          <w:sz w:val="31"/>
          <w:szCs w:val="31"/>
          <w:shd w:val="clear" w:fill="FFFFFF"/>
        </w:rPr>
        <w:t>3.1 Data Header</w:t>
      </w:r>
      <w:bookmarkEnd w:id="13"/>
    </w:p>
    <w:p w14:paraId="52CF726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Each data packet starts with a 4-byte Header or token (timestamp replaces it in some response messages):</w:t>
      </w:r>
    </w:p>
    <w:p w14:paraId="479263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Currently, the token uploaded by Oufu devices is fixed as BDBDBDBD</w:t>
      </w:r>
    </w:p>
    <w:p w14:paraId="425053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Header</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0xBD0xBD0xBD0xBD;</w:t>
      </w:r>
    </w:p>
    <w:p w14:paraId="0ABAAC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Timestamp</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32bits, generated by the server</w:t>
      </w:r>
    </w:p>
    <w:p w14:paraId="523EF5F6">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4" w:name="&lt;strong&gt;3.2 报文标示符(Message ID)&lt;/strong&gt;"/>
      <w:bookmarkEnd w:id="14"/>
      <w:bookmarkStart w:id="15" w:name="_Toc24934"/>
      <w:r>
        <w:rPr>
          <w:rStyle w:val="12"/>
          <w:rFonts w:hint="eastAsia" w:ascii="微软雅黑" w:hAnsi="微软雅黑" w:eastAsia="微软雅黑" w:cs="微软雅黑"/>
          <w:b/>
          <w:bCs/>
          <w:i w:val="0"/>
          <w:iCs w:val="0"/>
          <w:caps w:val="0"/>
          <w:color w:val="333333"/>
          <w:spacing w:val="0"/>
          <w:sz w:val="31"/>
          <w:szCs w:val="31"/>
          <w:shd w:val="clear" w:fill="FFFFFF"/>
        </w:rPr>
        <w:t>3.2 Message Identifier (Message ID)</w:t>
      </w:r>
      <w:bookmarkEnd w:id="15"/>
    </w:p>
    <w:p w14:paraId="6D2C50A1">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b/>
          <w:bCs/>
          <w:sz w:val="31"/>
          <w:szCs w:val="31"/>
        </w:rPr>
        <w:pict>
          <v:rect id="_x0000_i1028" o:spt="1" style="height:1.5pt;width:432pt;" fillcolor="#A0A0A0" filled="t" stroked="f" coordsize="21600,21600" o:hr="t" o:hrstd="t" o:hralign="center">
            <v:path/>
            <v:fill on="t" focussize="0,0"/>
            <v:stroke on="f"/>
            <v:imagedata o:title=""/>
            <o:lock v:ext="edit"/>
            <w10:wrap type="none"/>
            <w10:anchorlock/>
          </v:rect>
        </w:pict>
      </w:r>
    </w:p>
    <w:p w14:paraId="106CDDC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See Chapter 4 for the content represented by MessgeId.</w:t>
      </w:r>
    </w:p>
    <w:p w14:paraId="0572BE47">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6" w:name="&lt;strong&gt;3.3 Token生成机制&lt;/strong&gt;"/>
      <w:bookmarkEnd w:id="16"/>
      <w:bookmarkStart w:id="17" w:name="_Toc20360"/>
      <w:r>
        <w:rPr>
          <w:rStyle w:val="12"/>
          <w:rFonts w:hint="eastAsia" w:ascii="微软雅黑" w:hAnsi="微软雅黑" w:eastAsia="微软雅黑" w:cs="微软雅黑"/>
          <w:b/>
          <w:bCs/>
          <w:i w:val="0"/>
          <w:iCs w:val="0"/>
          <w:caps w:val="0"/>
          <w:color w:val="333333"/>
          <w:spacing w:val="0"/>
          <w:sz w:val="31"/>
          <w:szCs w:val="31"/>
          <w:shd w:val="clear" w:fill="FFFFFF"/>
        </w:rPr>
        <w:t>3.3 Token Generation Mechanism</w:t>
      </w:r>
      <w:bookmarkEnd w:id="17"/>
    </w:p>
    <w:p w14:paraId="0CC05BE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Currently fixed as BDBDBDBD except for FF00FF time synchronization requests and response messages.</w:t>
      </w:r>
      <w:r>
        <w:rPr>
          <w:rFonts w:hint="eastAsia" w:ascii="微软雅黑" w:hAnsi="微软雅黑" w:eastAsia="微软雅黑" w:cs="微软雅黑"/>
          <w:i w:val="0"/>
          <w:iCs w:val="0"/>
          <w:caps w:val="0"/>
          <w:color w:val="333333"/>
          <w:spacing w:val="0"/>
          <w:sz w:val="21"/>
          <w:szCs w:val="21"/>
          <w:shd w:val="clear" w:fill="FFFFFF"/>
        </w:rPr>
        <w:br w:type="textWrapping"/>
      </w:r>
    </w:p>
    <w:p w14:paraId="6EDD1C41">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8" w:name="&lt;strong&gt;3.4 有效负载(Payload)&lt;/strong&gt;"/>
      <w:bookmarkEnd w:id="18"/>
      <w:bookmarkStart w:id="19" w:name="_Toc31660"/>
      <w:r>
        <w:rPr>
          <w:rStyle w:val="12"/>
          <w:rFonts w:hint="eastAsia" w:ascii="微软雅黑" w:hAnsi="微软雅黑" w:eastAsia="微软雅黑" w:cs="微软雅黑"/>
          <w:b/>
          <w:bCs/>
          <w:i w:val="0"/>
          <w:iCs w:val="0"/>
          <w:caps w:val="0"/>
          <w:color w:val="333333"/>
          <w:spacing w:val="0"/>
          <w:sz w:val="31"/>
          <w:szCs w:val="31"/>
          <w:shd w:val="clear" w:fill="FFFFFF"/>
        </w:rPr>
        <w:t>3.4 Payload</w:t>
      </w:r>
      <w:bookmarkEnd w:id="19"/>
    </w:p>
    <w:p w14:paraId="2D4FF7D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payload we refer to below is the valid body content in the protocol, excluding the head token and checksum. The length of the body is noted after it.</w:t>
      </w:r>
    </w:p>
    <w:p w14:paraId="4422441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data format used in the payload is shown in the following table:</w:t>
      </w:r>
    </w:p>
    <w:p w14:paraId="31D8A20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[U-unsigned; I-signed; X-bitfield; Number - number of bytes occupied]</w:t>
      </w:r>
    </w:p>
    <w:p w14:paraId="327C76E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following protocols use little-endian priority except for ch, u8, i8, and x8.</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71"/>
        <w:gridCol w:w="1787"/>
        <w:gridCol w:w="1637"/>
        <w:gridCol w:w="3719"/>
        <w:gridCol w:w="1606"/>
        <w:gridCol w:w="1737"/>
      </w:tblGrid>
      <w:tr w14:paraId="095EE4C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F9191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Short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C778F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peTypeType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72E078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Size(Bytes)</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80432C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Min/max</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F9E71B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Resolution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38D04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Explanation</w:t>
            </w:r>
          </w:p>
        </w:tc>
      </w:tr>
      <w:tr w14:paraId="65BF5B0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B31B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5DEA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ASCII/ISO 8859.1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6F99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B8AE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A589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D36B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Character</w:t>
            </w:r>
          </w:p>
        </w:tc>
      </w:tr>
      <w:tr w14:paraId="6B15505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AD27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33FF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BAFD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9710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0-255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107D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8370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 Integer</w:t>
            </w:r>
          </w:p>
        </w:tc>
      </w:tr>
      <w:tr w14:paraId="563470A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6919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0B42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8653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2B0B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-128-127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F6D8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3E09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Short Integer</w:t>
            </w:r>
          </w:p>
        </w:tc>
      </w:tr>
      <w:tr w14:paraId="6BAB350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05F6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3EDA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8B61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25D2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A026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8C14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w:t>
            </w:r>
          </w:p>
        </w:tc>
      </w:tr>
      <w:tr w14:paraId="6D6FA33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471D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265A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E28D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B220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0-65,535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508B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92DD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Integer</w:t>
            </w:r>
          </w:p>
        </w:tc>
      </w:tr>
      <w:tr w14:paraId="57B16ED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CBF3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E809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4E58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88A4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-32,768-32,767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3E51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33E4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Plastic surgery</w:t>
            </w:r>
          </w:p>
        </w:tc>
      </w:tr>
      <w:tr w14:paraId="640D19E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E55C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814D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BE92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8AFB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E0CC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54BB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 2</w:t>
            </w:r>
          </w:p>
        </w:tc>
      </w:tr>
      <w:tr w14:paraId="5D21A6A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A021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FB02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3BC5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5603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0..4,294,967,295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602A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54A1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 Integer</w:t>
            </w:r>
          </w:p>
        </w:tc>
      </w:tr>
      <w:tr w14:paraId="1B74166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22DB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C621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B463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7300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-2,147,483,648-2,147,483,647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0E95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1344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 integer</w:t>
            </w:r>
          </w:p>
        </w:tc>
      </w:tr>
      <w:tr w14:paraId="35BC1C5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7E42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2219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Uint64_t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3BE2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AE92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0-18,446,744,073,709,551,616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0378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C57D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64-bit long integer</w:t>
            </w:r>
          </w:p>
        </w:tc>
      </w:tr>
      <w:tr w14:paraId="278C87E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4D9D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D859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3B44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1A6E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-3.4410e38-3.410e38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6481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710E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Floating point type</w:t>
            </w:r>
          </w:p>
        </w:tc>
      </w:tr>
    </w:tbl>
    <w:p w14:paraId="4BAAC34A">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29" o:spt="1" style="height:1.5pt;width:432pt;" fillcolor="#A0A0A0" filled="t" stroked="f" coordsize="21600,21600" o:hr="t" o:hrstd="t" o:hralign="center">
            <v:path/>
            <v:fill on="t" focussize="0,0"/>
            <v:stroke on="f"/>
            <v:imagedata o:title=""/>
            <o:lock v:ext="edit"/>
            <w10:wrap type="none"/>
            <w10:anchorlock/>
          </v:rect>
        </w:pict>
      </w:r>
    </w:p>
    <w:p w14:paraId="035C55F4">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0" w:name="&lt;strong&gt;3.5 校验和(Checksum)&lt;/strong&gt;"/>
      <w:bookmarkEnd w:id="20"/>
      <w:bookmarkStart w:id="21" w:name="_Toc9237"/>
      <w:r>
        <w:rPr>
          <w:rStyle w:val="12"/>
          <w:rFonts w:hint="eastAsia" w:ascii="微软雅黑" w:hAnsi="微软雅黑" w:eastAsia="微软雅黑" w:cs="微软雅黑"/>
          <w:b/>
          <w:bCs/>
          <w:i w:val="0"/>
          <w:iCs w:val="0"/>
          <w:caps w:val="0"/>
          <w:color w:val="333333"/>
          <w:spacing w:val="0"/>
          <w:sz w:val="31"/>
          <w:szCs w:val="31"/>
          <w:shd w:val="clear" w:fill="FFFFFF"/>
        </w:rPr>
        <w:t>3.5 Checksum</w:t>
      </w:r>
      <w:bookmarkEnd w:id="21"/>
    </w:p>
    <w:p w14:paraId="77889D9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content added to the checksum includes the payload, as shown in Figure 1. The algorithm is as follows. The default general-purpose version of the device does not require verification and can ignore this part. Any byte can be used for the downlink instruction.</w:t>
      </w:r>
    </w:p>
    <w:p w14:paraId="5F6F45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 Assuming content="BDBDBDBDE9000600010A00000A00", then sum.ToString("X2") results in 07// The following is the C# code calling method</w:t>
      </w:r>
    </w:p>
    <w:p w14:paraId="5CC71D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private</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CheckSum</w:t>
      </w:r>
      <w:r>
        <w:rPr>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content)</w:t>
      </w:r>
    </w:p>
    <w:p w14:paraId="66CDD30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5F82CE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6C07B"/>
          <w:spacing w:val="0"/>
          <w:sz w:val="18"/>
          <w:szCs w:val="18"/>
          <w:shd w:val="clear" w:fill="384548"/>
        </w:rPr>
        <w:t>int</w:t>
      </w:r>
      <w:r>
        <w:rPr>
          <w:rStyle w:val="15"/>
          <w:rFonts w:hint="eastAsia" w:ascii="微软雅黑" w:hAnsi="微软雅黑" w:eastAsia="微软雅黑" w:cs="微软雅黑"/>
          <w:i w:val="0"/>
          <w:iCs w:val="0"/>
          <w:caps w:val="0"/>
          <w:color w:val="D1D2D2"/>
          <w:spacing w:val="0"/>
          <w:sz w:val="18"/>
          <w:szCs w:val="18"/>
          <w:shd w:val="clear" w:fill="384548"/>
        </w:rPr>
        <w:t xml:space="preserve"> sum =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p>
    <w:p w14:paraId="49275E0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var</w:t>
      </w:r>
      <w:r>
        <w:rPr>
          <w:rStyle w:val="15"/>
          <w:rFonts w:hint="eastAsia" w:ascii="微软雅黑" w:hAnsi="微软雅黑" w:eastAsia="微软雅黑" w:cs="微软雅黑"/>
          <w:i w:val="0"/>
          <w:iCs w:val="0"/>
          <w:caps w:val="0"/>
          <w:color w:val="D1D2D2"/>
          <w:spacing w:val="0"/>
          <w:sz w:val="18"/>
          <w:szCs w:val="18"/>
          <w:shd w:val="clear" w:fill="384548"/>
        </w:rPr>
        <w:t xml:space="preserve"> bytes = Utility.strToHexByte(content);</w:t>
      </w:r>
    </w:p>
    <w:p w14:paraId="05A003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foreach</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var</w:t>
      </w:r>
      <w:r>
        <w:rPr>
          <w:rStyle w:val="15"/>
          <w:rFonts w:hint="eastAsia" w:ascii="微软雅黑" w:hAnsi="微软雅黑" w:eastAsia="微软雅黑" w:cs="微软雅黑"/>
          <w:i w:val="0"/>
          <w:iCs w:val="0"/>
          <w:caps w:val="0"/>
          <w:color w:val="D1D2D2"/>
          <w:spacing w:val="0"/>
          <w:sz w:val="18"/>
          <w:szCs w:val="18"/>
          <w:shd w:val="clear" w:fill="384548"/>
        </w:rPr>
        <w:t xml:space="preserve"> b </w:t>
      </w:r>
      <w:r>
        <w:rPr>
          <w:rFonts w:hint="eastAsia" w:ascii="微软雅黑" w:hAnsi="微软雅黑" w:eastAsia="微软雅黑" w:cs="微软雅黑"/>
          <w:i w:val="0"/>
          <w:iCs w:val="0"/>
          <w:caps w:val="0"/>
          <w:color w:val="C678DD"/>
          <w:spacing w:val="0"/>
          <w:sz w:val="18"/>
          <w:szCs w:val="18"/>
          <w:shd w:val="clear" w:fill="384548"/>
        </w:rPr>
        <w:t>in</w:t>
      </w:r>
      <w:r>
        <w:rPr>
          <w:rStyle w:val="15"/>
          <w:rFonts w:hint="eastAsia" w:ascii="微软雅黑" w:hAnsi="微软雅黑" w:eastAsia="微软雅黑" w:cs="微软雅黑"/>
          <w:i w:val="0"/>
          <w:iCs w:val="0"/>
          <w:caps w:val="0"/>
          <w:color w:val="D1D2D2"/>
          <w:spacing w:val="0"/>
          <w:sz w:val="18"/>
          <w:szCs w:val="18"/>
          <w:shd w:val="clear" w:fill="384548"/>
        </w:rPr>
        <w:t xml:space="preserve"> bytes)</w:t>
      </w:r>
    </w:p>
    <w:p w14:paraId="1A441E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7E3B98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sum += b;</w:t>
      </w:r>
    </w:p>
    <w:p w14:paraId="3E57D0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sum %= </w:t>
      </w:r>
      <w:r>
        <w:rPr>
          <w:rFonts w:hint="eastAsia" w:ascii="微软雅黑" w:hAnsi="微软雅黑" w:eastAsia="微软雅黑" w:cs="微软雅黑"/>
          <w:i w:val="0"/>
          <w:iCs w:val="0"/>
          <w:caps w:val="0"/>
          <w:color w:val="D19A66"/>
          <w:spacing w:val="0"/>
          <w:sz w:val="18"/>
          <w:szCs w:val="18"/>
          <w:shd w:val="clear" w:fill="384548"/>
        </w:rPr>
        <w:t>0x100</w:t>
      </w:r>
      <w:r>
        <w:rPr>
          <w:rStyle w:val="15"/>
          <w:rFonts w:hint="eastAsia" w:ascii="微软雅黑" w:hAnsi="微软雅黑" w:eastAsia="微软雅黑" w:cs="微软雅黑"/>
          <w:i w:val="0"/>
          <w:iCs w:val="0"/>
          <w:caps w:val="0"/>
          <w:color w:val="D1D2D2"/>
          <w:spacing w:val="0"/>
          <w:sz w:val="18"/>
          <w:szCs w:val="18"/>
          <w:shd w:val="clear" w:fill="384548"/>
        </w:rPr>
        <w:t>;</w:t>
      </w:r>
    </w:p>
    <w:p w14:paraId="057021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6CE297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sum = 0xff - sum;</w:t>
      </w:r>
    </w:p>
    <w:p w14:paraId="626E92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return sum.ToString("X2");</w:t>
      </w:r>
    </w:p>
    <w:p w14:paraId="10925C0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w:t>
      </w:r>
    </w:p>
    <w:p w14:paraId="543BAF85">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0" o:spt="1" style="height:1.5pt;width:432pt;" fillcolor="#A0A0A0" filled="t" stroked="f" coordsize="21600,21600" o:hr="t" o:hrstd="t" o:hralign="center">
            <v:path/>
            <v:fill on="t" focussize="0,0"/>
            <v:stroke on="f"/>
            <v:imagedata o:title=""/>
            <o:lock v:ext="edit"/>
            <w10:wrap type="none"/>
            <w10:anchorlock/>
          </v:rect>
        </w:pict>
      </w:r>
    </w:p>
    <w:p w14:paraId="505C6F11">
      <w:pPr>
        <w:rPr>
          <w:rStyle w:val="12"/>
          <w:rFonts w:hint="eastAsia" w:ascii="微软雅黑" w:hAnsi="微软雅黑" w:eastAsia="微软雅黑" w:cs="微软雅黑"/>
          <w:b/>
          <w:bCs/>
          <w:i w:val="0"/>
          <w:iCs w:val="0"/>
          <w:caps w:val="0"/>
          <w:color w:val="333333"/>
          <w:spacing w:val="0"/>
          <w:sz w:val="37"/>
          <w:szCs w:val="37"/>
          <w:shd w:val="clear" w:fill="FFFFFF"/>
        </w:rPr>
      </w:pPr>
      <w:bookmarkStart w:id="22" w:name="&lt;strong&gt;4 上报messages报文&lt;/strong&gt;"/>
      <w:bookmarkEnd w:id="22"/>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031AEAA2">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3" w:name="_Toc13069"/>
      <w:r>
        <w:rPr>
          <w:rStyle w:val="12"/>
          <w:rFonts w:hint="eastAsia" w:ascii="微软雅黑" w:hAnsi="微软雅黑" w:eastAsia="微软雅黑" w:cs="微软雅黑"/>
          <w:b/>
          <w:bCs/>
          <w:i w:val="0"/>
          <w:iCs w:val="0"/>
          <w:caps w:val="0"/>
          <w:color w:val="333333"/>
          <w:spacing w:val="0"/>
          <w:sz w:val="37"/>
          <w:szCs w:val="37"/>
          <w:shd w:val="clear" w:fill="FFFFFF"/>
        </w:rPr>
        <w:t>4 Report messages message</w:t>
      </w:r>
      <w:bookmarkEnd w:id="23"/>
    </w:p>
    <w:p w14:paraId="036694C7">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4" w:name="&lt;strong&gt;4.1 报警相关上报&lt;/strong&gt;"/>
      <w:bookmarkEnd w:id="24"/>
      <w:bookmarkStart w:id="25" w:name="_Toc378"/>
      <w:r>
        <w:rPr>
          <w:rStyle w:val="12"/>
          <w:rFonts w:hint="eastAsia" w:ascii="微软雅黑" w:hAnsi="微软雅黑" w:eastAsia="微软雅黑" w:cs="微软雅黑"/>
          <w:b/>
          <w:bCs/>
          <w:i w:val="0"/>
          <w:iCs w:val="0"/>
          <w:caps w:val="0"/>
          <w:color w:val="333333"/>
          <w:spacing w:val="0"/>
          <w:sz w:val="31"/>
          <w:szCs w:val="31"/>
          <w:shd w:val="clear" w:fill="FFFFFF"/>
        </w:rPr>
        <w:t>4.1 Alarm-related reporting</w:t>
      </w:r>
      <w:bookmarkEnd w:id="25"/>
    </w:p>
    <w:p w14:paraId="25AB4E2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6" w:name="&lt;strong&gt;4.1.1 报警数据上传-1(MSGID=0x02)&lt;/strong&gt;"/>
      <w:bookmarkEnd w:id="26"/>
      <w:bookmarkStart w:id="27" w:name="_Toc10344"/>
      <w:r>
        <w:rPr>
          <w:rStyle w:val="12"/>
          <w:rFonts w:hint="eastAsia" w:ascii="微软雅黑" w:hAnsi="微软雅黑" w:eastAsia="微软雅黑" w:cs="微软雅黑"/>
          <w:b/>
          <w:bCs/>
          <w:i w:val="0"/>
          <w:iCs w:val="0"/>
          <w:caps w:val="0"/>
          <w:color w:val="333333"/>
          <w:spacing w:val="0"/>
          <w:sz w:val="26"/>
          <w:szCs w:val="26"/>
          <w:shd w:val="clear" w:fill="FFFFFF"/>
        </w:rPr>
        <w:t>4.1.1 Alarm data upload-1(MSGID=0x02)</w:t>
      </w:r>
      <w:bookmarkEnd w:id="2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4E9D7D6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33FCF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2727E7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9F771F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38CF1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AF310A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38B7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076E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092A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7FA3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795724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65"/>
        <w:gridCol w:w="1180"/>
        <w:gridCol w:w="1586"/>
        <w:gridCol w:w="930"/>
        <w:gridCol w:w="825"/>
        <w:gridCol w:w="4054"/>
      </w:tblGrid>
      <w:tr w14:paraId="21B5B02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DA3AC3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F947D7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3E934B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F0228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61202E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C7546A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Drscription</w:t>
            </w:r>
          </w:p>
        </w:tc>
      </w:tr>
      <w:tr w14:paraId="44AAF61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82D9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6EAD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E71D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0123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E261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2543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 for definition</w:t>
            </w:r>
          </w:p>
        </w:tc>
      </w:tr>
      <w:tr w14:paraId="42238DA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1246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E6DB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D217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DE05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AC05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30B7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(a timestamp will be added at the end when re-uploading)</w:t>
            </w:r>
          </w:p>
        </w:tc>
      </w:tr>
    </w:tbl>
    <w:p w14:paraId="2655DCA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68"/>
        <w:gridCol w:w="1480"/>
        <w:gridCol w:w="1701"/>
        <w:gridCol w:w="1826"/>
        <w:gridCol w:w="1826"/>
        <w:gridCol w:w="1282"/>
      </w:tblGrid>
      <w:tr w14:paraId="299E0B5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2EEA7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(corresponding to position 1 in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715A26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AE34ED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FDFCF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in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AB3DF6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12058E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1D52508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94E0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690C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D740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9F6C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AB58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C749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1E73D51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3A2F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DD7C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7EDA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DE13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AB15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EA8A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r w14:paraId="4E8777D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601E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40F0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Fall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7BC8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Fall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344C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0040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2FFD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462D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16384</w:t>
            </w:r>
          </w:p>
        </w:tc>
      </w:tr>
      <w:tr w14:paraId="36AB9DD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9706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5BC7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71D4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8695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7FEB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F6FC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r>
      <w:tr w14:paraId="12872A0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9C62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DB6C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canceled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BF14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canceled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5964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5058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0080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059F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128</w:t>
            </w:r>
          </w:p>
        </w:tc>
      </w:tr>
    </w:tbl>
    <w:p w14:paraId="1611BFE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51FE2E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Low battery alarm: BDBDBDBD020200E377BD678A</w:t>
      </w:r>
    </w:p>
    <w:p w14:paraId="2C69177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4537CD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3F975B6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0001</w:t>
      </w:r>
      <w:r>
        <w:rPr>
          <w:rStyle w:val="15"/>
          <w:rFonts w:hint="eastAsia" w:ascii="微软雅黑" w:hAnsi="微软雅黑" w:eastAsia="微软雅黑" w:cs="微软雅黑"/>
          <w:i w:val="0"/>
          <w:iCs w:val="0"/>
          <w:caps w:val="0"/>
          <w:color w:val="D1D2D2"/>
          <w:spacing w:val="0"/>
          <w:sz w:val="18"/>
          <w:szCs w:val="18"/>
          <w:shd w:val="clear" w:fill="384548"/>
        </w:rPr>
        <w:t>--&gt;Low battery alarm</w:t>
      </w:r>
    </w:p>
    <w:p w14:paraId="77A1E8F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converts the timestamp to big-endian 67 BD77E3 --&gt; converts to 10 hexadecimal 1740470243 --&gt; The timestamp is 1740470243 seconds --&gt;</w:t>
      </w:r>
    </w:p>
    <w:p w14:paraId="11503E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2025 - 02 - 25 07 : 57 : 23 --&gt; Convert to Beijing time: 2025 - 02 - 25 15 : 57 : 23</w:t>
      </w:r>
    </w:p>
    <w:p w14:paraId="0AA2F24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 xml:space="preserve">8 A: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24314508">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1" o:spt="1" style="height:1.5pt;width:432pt;" fillcolor="#A0A0A0" filled="t" stroked="f" coordsize="21600,21600" o:hr="t" o:hrstd="t" o:hralign="center">
            <v:path/>
            <v:fill on="t" focussize="0,0"/>
            <v:stroke on="f"/>
            <v:imagedata o:title=""/>
            <o:lock v:ext="edit"/>
            <w10:wrap type="none"/>
            <w10:anchorlock/>
          </v:rect>
        </w:pict>
      </w:r>
    </w:p>
    <w:p w14:paraId="620AF0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 BDBDBDBD020400E377BD678A</w:t>
      </w:r>
    </w:p>
    <w:p w14:paraId="31C751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271BFC5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0C291F8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0400 : Upl_warn alarm content, converted to big-endian 0004 --&gt; Shutdown alarm</w:t>
      </w:r>
    </w:p>
    <w:p w14:paraId="4C44E4F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converts the timestamp to big-endian 67 BD77E3 --&gt; converts to 10 hexadecimal 1740470243 --&gt; The timestamp is 1740470243 seconds --&gt;</w:t>
      </w:r>
    </w:p>
    <w:p w14:paraId="40070D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2025 - 02 - 25 07 : 57 : 23 --&gt; Convert to Beijing time: 2025 - 02 - 25 15 : 57 : 23</w:t>
      </w:r>
    </w:p>
    <w:p w14:paraId="512E73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Style w:val="15"/>
          <w:rFonts w:hint="eastAsia" w:ascii="微软雅黑" w:hAnsi="微软雅黑" w:eastAsia="微软雅黑" w:cs="微软雅黑"/>
          <w:i w:val="0"/>
          <w:iCs w:val="0"/>
          <w:caps w:val="0"/>
          <w:color w:val="D1D2D2"/>
          <w:spacing w:val="0"/>
          <w:sz w:val="18"/>
          <w:szCs w:val="18"/>
          <w:shd w:val="clear" w:fill="384548"/>
        </w:rPr>
        <w:t xml:space="preserve">8 A: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2715E85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This alarm is used for devices that do not distinguish between shutdown types. See the next section for devices that distinguish between shutdown types.</w:t>
      </w:r>
    </w:p>
    <w:p w14:paraId="676E14CD">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2" o:spt="1" style="height:1.5pt;width:432pt;" fillcolor="#A0A0A0" filled="t" stroked="f" coordsize="21600,21600" o:hr="t" o:hrstd="t" o:hralign="center">
            <v:path/>
            <v:fill on="t" focussize="0,0"/>
            <v:stroke on="f"/>
            <v:imagedata o:title=""/>
            <o:lock v:ext="edit"/>
            <w10:wrap type="none"/>
            <w10:anchorlock/>
          </v:rect>
        </w:pict>
      </w:r>
    </w:p>
    <w:p w14:paraId="1C1D04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alarm: BDBDBDBD020200E377BD678A</w:t>
      </w:r>
    </w:p>
    <w:p w14:paraId="19A1BC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7FFF6B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 : Message ID</w:t>
      </w:r>
    </w:p>
    <w:p w14:paraId="62A343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0200 : Upl_warn alarm content, converted to big-endian 0002 --&gt; SOS alarm</w:t>
      </w:r>
    </w:p>
    <w:p w14:paraId="21BDDF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 to big-endian 67 BD77E3 --&gt; Convert to decimal 1740470243 --&gt; The timestamp is 1740470243 seconds --&gt;</w:t>
      </w:r>
    </w:p>
    <w:p w14:paraId="1AFF5C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2025 - 02 - 25 07 : 57 : 23 --&gt; Convert to Beijing time: 2025 - 02 - 25 15 : 57 : 23</w:t>
      </w:r>
    </w:p>
    <w:p w14:paraId="6E9FCA2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 xml:space="preserve">8 a: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1B2D33FA">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3" o:spt="1" style="height:1.5pt;width:432pt;" fillcolor="#A0A0A0" filled="t" stroked="f" coordsize="21600,21600" o:hr="t" o:hrstd="t" o:hralign="center">
            <v:path/>
            <v:fill on="t" focussize="0,0"/>
            <v:stroke on="f"/>
            <v:imagedata o:title=""/>
            <o:lock v:ext="edit"/>
            <w10:wrap type="none"/>
            <w10:anchorlock/>
          </v:rect>
        </w:pict>
      </w:r>
    </w:p>
    <w:p w14:paraId="1AF269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Cancellation: BDBDBDBD028000E377BD678A</w:t>
      </w:r>
    </w:p>
    <w:p w14:paraId="79A9265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4C9EA5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 : Message ID</w:t>
      </w:r>
    </w:p>
    <w:p w14:paraId="3F492C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8000 :Upl_warn alarm content, converted to big-endian 0080 --&gt;SOS cancellation</w:t>
      </w:r>
    </w:p>
    <w:p w14:paraId="3D319E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 to big-endian 67 BD77E3 --&gt; Convert to decimal 1740470243 --&gt; The timestamp is 1740470243 seconds --&gt;</w:t>
      </w:r>
    </w:p>
    <w:p w14:paraId="1B0D950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2025 - 02 - 25 07 : 57 : 23 --&gt; Convert to Beijing time: 2025 - 02 - 25 15 : 57 : 23</w:t>
      </w:r>
    </w:p>
    <w:p w14:paraId="22D650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 xml:space="preserve">8 a: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4950B285">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4" o:spt="1" style="height:1.5pt;width:432pt;" fillcolor="#A0A0A0" filled="t" stroked="f" coordsize="21600,21600" o:hr="t" o:hrstd="t" o:hralign="center">
            <v:path/>
            <v:fill on="t" focussize="0,0"/>
            <v:stroke on="f"/>
            <v:imagedata o:title=""/>
            <o:lock v:ext="edit"/>
            <w10:wrap type="none"/>
            <w10:anchorlock/>
          </v:rect>
        </w:pict>
      </w:r>
    </w:p>
    <w:p w14:paraId="75B127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Drop Alarm: BDBDBDBD020040E377BD678A</w:t>
      </w:r>
    </w:p>
    <w:p w14:paraId="40FE46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024A8E2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 : Message ID</w:t>
      </w:r>
    </w:p>
    <w:p w14:paraId="4167A76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0040 :Upl_warn alarm content, converted to big-endian 4000 --&gt;Drop alarm</w:t>
      </w:r>
    </w:p>
    <w:p w14:paraId="7DB247F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 to big-endian 67 BD77E3 --&gt; Convert to decimal 1740470243 --&gt; The timestamp is 1740470243 seconds --&gt;</w:t>
      </w:r>
    </w:p>
    <w:p w14:paraId="3BA640C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2025 - 02 - 25 07 : 57 : 23 --&gt; Convert to Beijing time: 2025 - 02 - 25 15 : 57 : 23</w:t>
      </w:r>
    </w:p>
    <w:p w14:paraId="77BE45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 xml:space="preserve">E7: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622B484F">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5" o:spt="1" style="height:1.5pt;width:432pt;" fillcolor="#A0A0A0" filled="t" stroked="f" coordsize="21600,21600" o:hr="t" o:hrstd="t" o:hralign="center">
            <v:path/>
            <v:fill on="t" focussize="0,0"/>
            <v:stroke on="f"/>
            <v:imagedata o:title=""/>
            <o:lock v:ext="edit"/>
            <w10:wrap type="none"/>
            <w10:anchorlock/>
          </v:rect>
        </w:pict>
      </w:r>
    </w:p>
    <w:p w14:paraId="42CEB15E">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8" w:name="&lt;strong&gt;4.1.2 警告数据(MSGID=0xC7)&lt;/strong&gt;"/>
      <w:bookmarkEnd w:id="28"/>
      <w:bookmarkStart w:id="29" w:name="_Toc12397"/>
      <w:r>
        <w:rPr>
          <w:rStyle w:val="12"/>
          <w:rFonts w:hint="eastAsia" w:ascii="微软雅黑" w:hAnsi="微软雅黑" w:eastAsia="微软雅黑" w:cs="微软雅黑"/>
          <w:b/>
          <w:bCs/>
          <w:i w:val="0"/>
          <w:iCs w:val="0"/>
          <w:caps w:val="0"/>
          <w:color w:val="333333"/>
          <w:spacing w:val="0"/>
          <w:sz w:val="26"/>
          <w:szCs w:val="26"/>
          <w:shd w:val="clear" w:fill="FFFFFF"/>
        </w:rPr>
        <w:t>4.1.2 Warning Data (MSGID=0xC7)</w:t>
      </w:r>
      <w:bookmarkEnd w:id="2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21A2086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4CB0D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16EA6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371E74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5A458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0B68DA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8469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AD12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F796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517D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1C500A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18"/>
        <w:gridCol w:w="1180"/>
        <w:gridCol w:w="1030"/>
        <w:gridCol w:w="930"/>
        <w:gridCol w:w="825"/>
        <w:gridCol w:w="4657"/>
      </w:tblGrid>
      <w:tr w14:paraId="3B9004C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331CCA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2FDC83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8B070D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F3C5F1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D4FD07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57E8CB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471D3CC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783A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DE5E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49C7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3639E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02452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96D7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The type is determined by whether the binary bit is 1 to determine whether there is this alarm</w:t>
            </w:r>
          </w:p>
        </w:tc>
      </w:tr>
    </w:tbl>
    <w:p w14:paraId="2403114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w:t>
      </w:r>
    </w:p>
    <w:p w14:paraId="10B216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bit7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--Location failure</w:t>
      </w:r>
    </w:p>
    <w:p w14:paraId="456824B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64A963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Location failure: BDBDBDBDC72000FF</w:t>
      </w:r>
    </w:p>
    <w:p w14:paraId="6C1AFCA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BDBDBDBD: Header</w:t>
      </w:r>
    </w:p>
    <w:p w14:paraId="0D09AE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C7: Message ID</w:t>
      </w:r>
    </w:p>
    <w:p w14:paraId="1B2AD0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2000: Convert to big-endian 0020 --&gt; Convert to binary 0000000000100000, bit7 is 1, indicating location failure alarm</w:t>
      </w:r>
    </w:p>
    <w:p w14:paraId="2F8BF52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 xml:space="preserve">FF: </w:t>
      </w:r>
      <w:bookmarkStart w:id="54" w:name="_GoBack"/>
      <w:r>
        <w:rPr>
          <w:rFonts w:hint="eastAsia" w:ascii="微软雅黑" w:hAnsi="微软雅黑" w:eastAsia="微软雅黑" w:cs="微软雅黑"/>
          <w:i w:val="0"/>
          <w:iCs w:val="0"/>
          <w:caps w:val="0"/>
          <w:color w:val="E06C75"/>
          <w:spacing w:val="0"/>
          <w:sz w:val="18"/>
          <w:szCs w:val="18"/>
          <w:shd w:val="clear" w:fill="384548"/>
        </w:rPr>
        <w:t>Checksum</w:t>
      </w:r>
      <w:bookmarkEnd w:id="54"/>
    </w:p>
    <w:p w14:paraId="406AC9B1">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0" w:name="&lt;strong&gt;4.2 定位相关上报&lt;/strong&gt;"/>
      <w:bookmarkEnd w:id="30"/>
      <w:bookmarkStart w:id="31" w:name="_Toc18341"/>
      <w:r>
        <w:rPr>
          <w:rStyle w:val="12"/>
          <w:rFonts w:hint="eastAsia" w:ascii="微软雅黑" w:hAnsi="微软雅黑" w:eastAsia="微软雅黑" w:cs="微软雅黑"/>
          <w:b/>
          <w:bCs/>
          <w:i w:val="0"/>
          <w:iCs w:val="0"/>
          <w:caps w:val="0"/>
          <w:color w:val="333333"/>
          <w:spacing w:val="0"/>
          <w:sz w:val="31"/>
          <w:szCs w:val="31"/>
          <w:shd w:val="clear" w:fill="FFFFFF"/>
        </w:rPr>
        <w:t>4.2 Location-related reporting</w:t>
      </w:r>
      <w:bookmarkEnd w:id="31"/>
    </w:p>
    <w:p w14:paraId="611C49DA">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2" w:name="&lt;strong&gt;4.2.1 GPS/BDS位置上报：定位数据上报(MSGID=0x03)&lt;/strong&gt;"/>
      <w:bookmarkEnd w:id="32"/>
      <w:bookmarkStart w:id="33" w:name="_Toc17175"/>
      <w:r>
        <w:rPr>
          <w:rStyle w:val="12"/>
          <w:rFonts w:hint="eastAsia" w:ascii="微软雅黑" w:hAnsi="微软雅黑" w:eastAsia="微软雅黑" w:cs="微软雅黑"/>
          <w:b/>
          <w:bCs/>
          <w:i w:val="0"/>
          <w:iCs w:val="0"/>
          <w:caps w:val="0"/>
          <w:color w:val="333333"/>
          <w:spacing w:val="0"/>
          <w:sz w:val="26"/>
          <w:szCs w:val="26"/>
          <w:shd w:val="clear" w:fill="FFFFFF"/>
        </w:rPr>
        <w:t>4.2.1 GPS/BDS Location Reporting: Location Data Reporting (MSGID=0x03)</w:t>
      </w:r>
      <w:bookmarkEnd w:id="3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3AC635E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D345E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018F2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FE3603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AEF98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32AE4D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E32D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9320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BDB2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DB57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6DDAA9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19"/>
        <w:gridCol w:w="1180"/>
        <w:gridCol w:w="1698"/>
        <w:gridCol w:w="930"/>
        <w:gridCol w:w="825"/>
        <w:gridCol w:w="3688"/>
      </w:tblGrid>
      <w:tr w14:paraId="58F6192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5DB6F0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E24358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09AF19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8CD47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F4875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76BDAD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662645A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8C3A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6731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A87F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8AD84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20CF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507C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longitude longitude</w:t>
            </w:r>
          </w:p>
        </w:tc>
      </w:tr>
      <w:tr w14:paraId="51A6A1F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07A5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CD8D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EA9D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CCD78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B3C3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1591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latitude latitude</w:t>
            </w:r>
          </w:p>
        </w:tc>
      </w:tr>
      <w:tr w14:paraId="2E5A1DA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4870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56B9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99A1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north_south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9E904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8F93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57DB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or S/ North or South Latitude</w:t>
            </w:r>
          </w:p>
        </w:tc>
      </w:tr>
      <w:tr w14:paraId="776B149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1E97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D8BF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540C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east_west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D9475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6A98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68F3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 or W/ East or West longitude</w:t>
            </w:r>
          </w:p>
        </w:tc>
      </w:tr>
      <w:tr w14:paraId="44F8C3D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F5DF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460B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EF5A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2D047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46D1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2B72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 or V/ Valid data or invalid data</w:t>
            </w:r>
          </w:p>
        </w:tc>
      </w:tr>
      <w:tr w14:paraId="3DAEF1D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F47A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73BC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A1D4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02BCC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2EB9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5699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bl>
    <w:p w14:paraId="52F94E8A">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36" o:spt="1" style="height:1.5pt;width:432pt;" fillcolor="#A0A0A0" filled="t" stroked="f" coordsize="21600,21600" o:hr="t" o:hrstd="t" o:hralign="center">
            <v:path/>
            <v:fill on="t" focussize="0,0"/>
            <v:stroke on="f"/>
            <v:imagedata o:title=""/>
            <o:lock v:ext="edit"/>
            <w10:wrap type="none"/>
            <w10:anchorlock/>
          </v:rect>
        </w:pict>
      </w:r>
    </w:p>
    <w:p w14:paraId="3539432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41DB82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BDBDBDBD03963E870C3E675E40FF2110C2B6343F404E4541E377BD6799</w:t>
      </w:r>
    </w:p>
    <w:p w14:paraId="5F8CE7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780434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:Message ID Message ID</w:t>
      </w:r>
    </w:p>
    <w:p w14:paraId="6EDAE6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963E870</w:t>
      </w:r>
      <w:r>
        <w:rPr>
          <w:rStyle w:val="15"/>
          <w:rFonts w:hint="eastAsia" w:ascii="微软雅黑" w:hAnsi="微软雅黑" w:eastAsia="微软雅黑" w:cs="微软雅黑"/>
          <w:i w:val="0"/>
          <w:iCs w:val="0"/>
          <w:caps w:val="0"/>
          <w:color w:val="D1D2D2"/>
          <w:spacing w:val="0"/>
          <w:sz w:val="18"/>
          <w:szCs w:val="18"/>
          <w:shd w:val="clear" w:fill="384548"/>
        </w:rPr>
        <w:t>C3E675E40:lon longitude Convert to big-endian</w:t>
      </w:r>
      <w:r>
        <w:rPr>
          <w:rFonts w:hint="eastAsia" w:ascii="微软雅黑" w:hAnsi="微软雅黑" w:eastAsia="微软雅黑" w:cs="微软雅黑"/>
          <w:i w:val="0"/>
          <w:iCs w:val="0"/>
          <w:caps w:val="0"/>
          <w:color w:val="D19A66"/>
          <w:spacing w:val="0"/>
          <w:sz w:val="18"/>
          <w:szCs w:val="18"/>
          <w:shd w:val="clear" w:fill="384548"/>
        </w:rPr>
        <w:t>405E673</w:t>
      </w:r>
      <w:r>
        <w:rPr>
          <w:rStyle w:val="15"/>
          <w:rFonts w:hint="eastAsia" w:ascii="微软雅黑" w:hAnsi="微软雅黑" w:eastAsia="微软雅黑" w:cs="微软雅黑"/>
          <w:i w:val="0"/>
          <w:iCs w:val="0"/>
          <w:caps w:val="0"/>
          <w:color w:val="D1D2D2"/>
          <w:spacing w:val="0"/>
          <w:sz w:val="18"/>
          <w:szCs w:val="18"/>
          <w:shd w:val="clear" w:fill="384548"/>
        </w:rPr>
        <w:t>E0C873E96--&gt;Longitude:</w:t>
      </w:r>
      <w:r>
        <w:rPr>
          <w:rFonts w:hint="eastAsia" w:ascii="微软雅黑" w:hAnsi="微软雅黑" w:eastAsia="微软雅黑" w:cs="微软雅黑"/>
          <w:i w:val="0"/>
          <w:iCs w:val="0"/>
          <w:caps w:val="0"/>
          <w:color w:val="D19A66"/>
          <w:spacing w:val="0"/>
          <w:sz w:val="18"/>
          <w:szCs w:val="18"/>
          <w:shd w:val="clear" w:fill="384548"/>
        </w:rPr>
        <w:t>121.6131622</w:t>
      </w:r>
      <w:r>
        <w:rPr>
          <w:rStyle w:val="15"/>
          <w:rFonts w:hint="eastAsia" w:ascii="微软雅黑" w:hAnsi="微软雅黑" w:eastAsia="微软雅黑" w:cs="微软雅黑"/>
          <w:i w:val="0"/>
          <w:iCs w:val="0"/>
          <w:caps w:val="0"/>
          <w:color w:val="D1D2D2"/>
          <w:spacing w:val="0"/>
          <w:sz w:val="18"/>
          <w:szCs w:val="18"/>
          <w:shd w:val="clear" w:fill="384548"/>
        </w:rPr>
        <w:t xml:space="preserve"> Note: Refer to the parsing example below for conversion and parsing</w:t>
      </w:r>
    </w:p>
    <w:p w14:paraId="7B25D7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FF2110C2B6343F40:lat latitude Convert to big-endian `</w:t>
      </w:r>
      <w:r>
        <w:rPr>
          <w:rFonts w:hint="eastAsia" w:ascii="微软雅黑" w:hAnsi="微软雅黑" w:eastAsia="微软雅黑" w:cs="微软雅黑"/>
          <w:i w:val="0"/>
          <w:iCs w:val="0"/>
          <w:caps w:val="0"/>
          <w:color w:val="D19A66"/>
          <w:spacing w:val="0"/>
          <w:sz w:val="18"/>
          <w:szCs w:val="18"/>
          <w:shd w:val="clear" w:fill="384548"/>
        </w:rPr>
        <w:t>403</w:t>
      </w:r>
      <w:r>
        <w:rPr>
          <w:rStyle w:val="15"/>
          <w:rFonts w:hint="eastAsia" w:ascii="微软雅黑" w:hAnsi="微软雅黑" w:eastAsia="微软雅黑" w:cs="微软雅黑"/>
          <w:i w:val="0"/>
          <w:iCs w:val="0"/>
          <w:caps w:val="0"/>
          <w:color w:val="D1D2D2"/>
          <w:spacing w:val="0"/>
          <w:sz w:val="18"/>
          <w:szCs w:val="18"/>
          <w:shd w:val="clear" w:fill="384548"/>
        </w:rPr>
        <w:t>F34B6C21021FF--&gt;Latitude:</w:t>
      </w:r>
      <w:r>
        <w:rPr>
          <w:rFonts w:hint="eastAsia" w:ascii="微软雅黑" w:hAnsi="微软雅黑" w:eastAsia="微软雅黑" w:cs="微软雅黑"/>
          <w:i w:val="0"/>
          <w:iCs w:val="0"/>
          <w:caps w:val="0"/>
          <w:color w:val="D19A66"/>
          <w:spacing w:val="0"/>
          <w:sz w:val="18"/>
          <w:szCs w:val="18"/>
          <w:shd w:val="clear" w:fill="384548"/>
        </w:rPr>
        <w:t>31.2059137</w:t>
      </w:r>
      <w:r>
        <w:rPr>
          <w:rStyle w:val="15"/>
          <w:rFonts w:hint="eastAsia" w:ascii="微软雅黑" w:hAnsi="微软雅黑" w:eastAsia="微软雅黑" w:cs="微软雅黑"/>
          <w:i w:val="0"/>
          <w:iCs w:val="0"/>
          <w:caps w:val="0"/>
          <w:color w:val="D1D2D2"/>
          <w:spacing w:val="0"/>
          <w:sz w:val="18"/>
          <w:szCs w:val="18"/>
          <w:shd w:val="clear" w:fill="384548"/>
        </w:rPr>
        <w:t xml:space="preserve"> Note: Refer to the parsing example below for conversion and parsing</w:t>
      </w:r>
    </w:p>
    <w:p w14:paraId="17D603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4E:north_south 4E--&gt;Convert to ASCII code N--&gt;North latitude</w:t>
      </w:r>
    </w:p>
    <w:p w14:paraId="6FAFB5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45:east_west 45--&gt;Convert to ASCII code E--&gt;East longitude</w:t>
      </w:r>
    </w:p>
    <w:p w14:paraId="1A4DBF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41:status data validity 41--&gt;Convert to ASCII code A--&gt;Valid data</w:t>
      </w:r>
    </w:p>
    <w:p w14:paraId="5581BA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 to big 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 to base</w:t>
      </w:r>
      <w:r>
        <w:rPr>
          <w:rFonts w:hint="eastAsia" w:ascii="微软雅黑" w:hAnsi="微软雅黑" w:eastAsia="微软雅黑" w:cs="微软雅黑"/>
          <w:i w:val="0"/>
          <w:iCs w:val="0"/>
          <w:caps w:val="0"/>
          <w:color w:val="D19A66"/>
          <w:spacing w:val="0"/>
          <w:sz w:val="18"/>
          <w:szCs w:val="18"/>
          <w:shd w:val="clear" w:fill="384548"/>
        </w:rPr>
        <w:t>101740470243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1EC4EA9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2025 - 02 - 25 07 : 57 : 23 --&gt; Convert to Beijing time: 2025 - 02 - 25 15 : 57 : 23</w:t>
      </w:r>
    </w:p>
    <w:p w14:paraId="7BADFD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Style w:val="15"/>
          <w:rFonts w:hint="eastAsia" w:ascii="微软雅黑" w:hAnsi="微软雅黑" w:eastAsia="微软雅黑" w:cs="微软雅黑"/>
          <w:i w:val="0"/>
          <w:iCs w:val="0"/>
          <w:caps w:val="0"/>
          <w:color w:val="D1D2D2"/>
          <w:spacing w:val="0"/>
          <w:sz w:val="18"/>
          <w:szCs w:val="18"/>
          <w:shd w:val="clear" w:fill="384548"/>
        </w:rPr>
        <w:t>78:</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36EF93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3E4A9B4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The parsed GPS latitude and longitude are in the WGS-</w:t>
      </w:r>
      <w:r>
        <w:rPr>
          <w:rFonts w:hint="eastAsia" w:ascii="微软雅黑" w:hAnsi="微软雅黑" w:eastAsia="微软雅黑" w:cs="微软雅黑"/>
          <w:i w:val="0"/>
          <w:iCs w:val="0"/>
          <w:caps w:val="0"/>
          <w:color w:val="D19A66"/>
          <w:spacing w:val="0"/>
          <w:sz w:val="18"/>
          <w:szCs w:val="18"/>
          <w:shd w:val="clear" w:fill="384548"/>
        </w:rPr>
        <w:t>84</w:t>
      </w:r>
      <w:r>
        <w:rPr>
          <w:rStyle w:val="15"/>
          <w:rFonts w:hint="eastAsia" w:ascii="微软雅黑" w:hAnsi="微软雅黑" w:eastAsia="微软雅黑" w:cs="微软雅黑"/>
          <w:i w:val="0"/>
          <w:iCs w:val="0"/>
          <w:caps w:val="0"/>
          <w:color w:val="D1D2D2"/>
          <w:spacing w:val="0"/>
          <w:sz w:val="18"/>
          <w:szCs w:val="18"/>
          <w:shd w:val="clear" w:fill="384548"/>
        </w:rPr>
        <w:t>coordinate system. If the map uses Baidu Gaode, etc., the coordinate system needs to be converted.</w:t>
      </w:r>
    </w:p>
    <w:p w14:paraId="608F529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lang w:eastAsia="zh-CN"/>
        </w:rPr>
      </w:pPr>
      <w:r>
        <w:rPr>
          <w:rFonts w:hint="eastAsia" w:ascii="微软雅黑" w:hAnsi="微软雅黑" w:eastAsia="微软雅黑" w:cs="微软雅黑"/>
          <w:i w:val="0"/>
          <w:iCs w:val="0"/>
          <w:caps w:val="0"/>
          <w:color w:val="333333"/>
          <w:spacing w:val="0"/>
          <w:sz w:val="21"/>
          <w:szCs w:val="21"/>
          <w:shd w:val="clear" w:fill="FFFFFF"/>
        </w:rPr>
        <w:t>Parsing satellite positioning message Java code example:</w:t>
      </w:r>
    </w:p>
    <w:p w14:paraId="51F856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//Message: BDBDBDBD037d9f84ac81815c40e766926b1d8936404e4541749d695f0b//BDBDBDBD03 7d9f84ac81815c40 e766926b1d893640 4e 45 41 749d695f 0b</w:t>
      </w:r>
    </w:p>
    <w:p w14:paraId="197431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public static void main (String[] args){</w:t>
      </w:r>
    </w:p>
    <w:p w14:paraId="62906D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//Message 7d9f84ac81815c40 actual value 405c8181ac849f7d</w:t>
      </w:r>
    </w:p>
    <w:p w14:paraId="1A0ED2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"405c8181ac849f7d"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iCs/>
          <w:caps w:val="0"/>
          <w:color w:val="AAAAAA"/>
          <w:spacing w:val="0"/>
          <w:sz w:val="18"/>
          <w:szCs w:val="18"/>
          <w:shd w:val="clear" w:fill="384548"/>
        </w:rPr>
        <w:t>//114.02353966666665//Message e766926b1d893640 Actual value 4036891d6b9266e7</w:t>
      </w:r>
    </w:p>
    <w:p w14:paraId="3F36B7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"4036891d6b9266e7"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w:t>
      </w:r>
      <w:r>
        <w:rPr>
          <w:rFonts w:hint="eastAsia" w:ascii="微软雅黑" w:hAnsi="微软雅黑" w:eastAsia="微软雅黑" w:cs="微软雅黑"/>
          <w:i/>
          <w:iCs/>
          <w:caps w:val="0"/>
          <w:color w:val="AAAAAA"/>
          <w:spacing w:val="0"/>
          <w:sz w:val="18"/>
          <w:szCs w:val="18"/>
          <w:shd w:val="clear" w:fill="384548"/>
        </w:rPr>
        <w:t>//22.535605166666667</w:t>
      </w:r>
    </w:p>
    <w:p w14:paraId="6261DC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HexToStr(data.Substring(“4e”));   </w:t>
      </w:r>
      <w:r>
        <w:rPr>
          <w:rFonts w:hint="eastAsia" w:ascii="微软雅黑" w:hAnsi="微软雅黑" w:eastAsia="微软雅黑" w:cs="微软雅黑"/>
          <w:i/>
          <w:iCs/>
          <w:caps w:val="0"/>
          <w:color w:val="AAAAAA"/>
          <w:spacing w:val="0"/>
          <w:sz w:val="18"/>
          <w:szCs w:val="18"/>
          <w:shd w:val="clear" w:fill="384548"/>
        </w:rPr>
        <w:t>//N</w:t>
      </w:r>
    </w:p>
    <w:p w14:paraId="2A2AD9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HexToStr(data.Substring(“</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//E</w:t>
      </w:r>
    </w:p>
    <w:p w14:paraId="063EF8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HexToStr(data.Substring(“</w:t>
      </w: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//A A indicates valid data, and V indicates invalid data, which can be discarded//Message 749d695f actual value 5f699d74</w:t>
      </w:r>
    </w:p>
    <w:p w14:paraId="4B418F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 date=</w:t>
      </w:r>
      <w:r>
        <w:rPr>
          <w:rFonts w:hint="eastAsia" w:ascii="微软雅黑" w:hAnsi="微软雅黑" w:eastAsia="微软雅黑" w:cs="微软雅黑"/>
          <w:i w:val="0"/>
          <w:iCs w:val="0"/>
          <w:caps w:val="0"/>
          <w:color w:val="C678DD"/>
          <w:spacing w:val="0"/>
          <w:sz w:val="18"/>
          <w:szCs w:val="18"/>
          <w:shd w:val="clear" w:fill="384548"/>
        </w:rPr>
        <w:t>new</w:t>
      </w:r>
      <w:r>
        <w:rPr>
          <w:rStyle w:val="15"/>
          <w:rFonts w:hint="eastAsia" w:ascii="微软雅黑" w:hAnsi="微软雅黑" w:eastAsia="微软雅黑" w:cs="微软雅黑"/>
          <w:i w:val="0"/>
          <w:iCs w:val="0"/>
          <w:caps w:val="0"/>
          <w:color w:val="D1D2D2"/>
          <w:spacing w:val="0"/>
          <w:sz w:val="18"/>
          <w:szCs w:val="18"/>
          <w:shd w:val="clear" w:fill="384548"/>
        </w:rPr>
        <w:t xml:space="preserve"> Date();</w:t>
      </w:r>
    </w:p>
    <w:p w14:paraId="0FE144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date.setTime(Long.parseLong(“5f699d74</w:t>
      </w:r>
      <w:r>
        <w:rPr>
          <w:rFonts w:hint="eastAsia" w:ascii="微软雅黑" w:hAnsi="微软雅黑" w:eastAsia="微软雅黑" w:cs="微软雅黑"/>
          <w:i w:val="0"/>
          <w:iCs w:val="0"/>
          <w:caps w:val="0"/>
          <w:color w:val="98C379"/>
          <w:spacing w:val="0"/>
          <w:sz w:val="18"/>
          <w:szCs w:val="18"/>
          <w:shd w:val="clear" w:fill="384548"/>
        </w:rPr>
        <w:t>",16)*1000);</w:t>
      </w:r>
    </w:p>
    <w:p w14:paraId="7F7140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SimpleDateFormatsdf = new SimpleDateFormat("</w:t>
      </w:r>
      <w:r>
        <w:rPr>
          <w:rStyle w:val="15"/>
          <w:rFonts w:hint="eastAsia" w:ascii="微软雅黑" w:hAnsi="微软雅黑" w:eastAsia="微软雅黑" w:cs="微软雅黑"/>
          <w:i w:val="0"/>
          <w:iCs w:val="0"/>
          <w:caps w:val="0"/>
          <w:color w:val="D1D2D2"/>
          <w:spacing w:val="0"/>
          <w:sz w:val="18"/>
          <w:szCs w:val="18"/>
          <w:shd w:val="clear" w:fill="384548"/>
        </w:rPr>
        <w:t>yyyyMMddHHmmss</w:t>
      </w:r>
      <w:r>
        <w:rPr>
          <w:rFonts w:hint="eastAsia" w:ascii="微软雅黑" w:hAnsi="微软雅黑" w:eastAsia="微软雅黑" w:cs="微软雅黑"/>
          <w:i w:val="0"/>
          <w:iCs w:val="0"/>
          <w:caps w:val="0"/>
          <w:color w:val="98C379"/>
          <w:spacing w:val="0"/>
          <w:sz w:val="18"/>
          <w:szCs w:val="18"/>
          <w:shd w:val="clear" w:fill="384548"/>
        </w:rPr>
        <w:t>");</w:t>
      </w:r>
    </w:p>
    <w:p w14:paraId="05D7EC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System.out.println(sdf.format(date));  //2020-09-22 14:45:08</w:t>
      </w:r>
    </w:p>
    <w:p w14:paraId="6BCCEC6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w:t>
      </w:r>
    </w:p>
    <w:p w14:paraId="01660EAA">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7" o:spt="1" style="height:1.5pt;width:432pt;" fillcolor="#A0A0A0" filled="t" stroked="f" coordsize="21600,21600" o:hr="t" o:hrstd="t" o:hralign="center">
            <v:path/>
            <v:fill on="t" focussize="0,0"/>
            <v:stroke on="f"/>
            <v:imagedata o:title=""/>
            <o:lock v:ext="edit"/>
            <w10:wrap type="none"/>
            <w10:anchorlock/>
          </v:rect>
        </w:pict>
      </w:r>
    </w:p>
    <w:p w14:paraId="01472A61">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4" w:name="&lt;strong&gt;4.2.2 蓝牙定位信息(LBE Location)（MsgId=0xD6）&lt;/strong&gt;"/>
      <w:bookmarkEnd w:id="34"/>
      <w:bookmarkStart w:id="35" w:name="_Toc24737"/>
      <w:r>
        <w:rPr>
          <w:rStyle w:val="12"/>
          <w:rFonts w:hint="eastAsia" w:ascii="微软雅黑" w:hAnsi="微软雅黑" w:eastAsia="微软雅黑" w:cs="微软雅黑"/>
          <w:b/>
          <w:bCs/>
          <w:i w:val="0"/>
          <w:iCs w:val="0"/>
          <w:caps w:val="0"/>
          <w:color w:val="333333"/>
          <w:spacing w:val="0"/>
          <w:sz w:val="26"/>
          <w:szCs w:val="26"/>
          <w:shd w:val="clear" w:fill="FFFFFF"/>
        </w:rPr>
        <w:t>4.2.2 Bluetooth Location Information (LBE Location) (MsgId=0xD6)</w:t>
      </w:r>
      <w:bookmarkEnd w:id="3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193003A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36C16B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CD2FB9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18708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93E4B1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459492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4D27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95A0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0xD6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59A6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B6AA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1094D2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96"/>
        <w:gridCol w:w="2278"/>
        <w:gridCol w:w="1309"/>
        <w:gridCol w:w="4757"/>
      </w:tblGrid>
      <w:tr w14:paraId="0A86A61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857509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85660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6B0A0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161740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255F371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A1A2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0031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BA28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2317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Currently fixed at 0</w:t>
            </w:r>
          </w:p>
        </w:tc>
      </w:tr>
      <w:tr w14:paraId="518C3B4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942E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7EE7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Total_groups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75C6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FE9E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groups, there may be multiple sets of information, and each group may contain multiple ibeacons</w:t>
            </w:r>
          </w:p>
        </w:tc>
      </w:tr>
      <w:tr w14:paraId="415EA84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C247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67CE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C5B3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FB92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6970661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ADCF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700E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3E34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A268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6F8CF0A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FC58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893A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C688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2CA5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327DE0C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DEB3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FF58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3F36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1885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5E9EAB4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9AD7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28E9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81F8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F741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2FA00C3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5081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5384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9DD0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4858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47390B1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3C98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4AAF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C25F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CC26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2A1C070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0E46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BFDD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A20F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77FB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0E3A327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7C19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9AD2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8F21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50F7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0122C88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CAB2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E546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F7D7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495E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63D2BFA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21A2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51E4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975A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A102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15762FB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9CCC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DC25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EE9F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EC01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64C5874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4F9B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DC20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EF5A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0594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1C2C02B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3BC1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EC45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A0E9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677F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0C60522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258F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859B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7D6B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92DF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65E91C2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9BB5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ECDB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45E7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456D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2BE8D28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E98B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0D0D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B7A6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5FEB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4CEC5E01">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38" o:spt="1" style="height:1.5pt;width:432pt;" fillcolor="#A0A0A0" filled="t" stroked="f" coordsize="21600,21600" o:hr="t" o:hrstd="t" o:hralign="center">
            <v:path/>
            <v:fill on="t" focussize="0,0"/>
            <v:stroke on="f"/>
            <v:imagedata o:title=""/>
            <o:lock v:ext="edit"/>
            <w10:wrap type="none"/>
            <w10:anchorlock/>
          </v:rect>
        </w:pict>
      </w:r>
    </w:p>
    <w:p w14:paraId="07A832F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21"/>
          <w:shd w:val="clear" w:fill="FFFFFF"/>
        </w:rPr>
        <w:t>Note: In the general version, the total number of Bluetooth beacon groups is fixed at 1, and the maximum number of Bluetooth beacons is 4. The sorting is based on signal strength from strongest to weakest. By default, the watch only recognizes our own beacons. If you need to connect to other manufacturers' beacons, please consult relevant personnel via WeChat.</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16"/>
          <w:shd w:val="clear" w:fill="FFFFFF"/>
          <w:lang w:eastAsia="zh-CN"/>
        </w:rPr>
        <w:t>Example:</w:t>
      </w:r>
    </w:p>
    <w:p w14:paraId="3D3568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Original hexadecimal message: BDBDBDBDD60001E377BD670443271794AC43273094AA4327B956A54327FE94A56A</w:t>
      </w:r>
    </w:p>
    <w:p w14:paraId="3BCFFBB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Header</w:t>
      </w:r>
    </w:p>
    <w:p w14:paraId="644A02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D6</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Message ID</w:t>
      </w:r>
    </w:p>
    <w:p w14:paraId="18238A8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type</w:t>
      </w:r>
    </w:p>
    <w:p w14:paraId="4C951A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Only one set of ibeacon data</w:t>
      </w:r>
    </w:p>
    <w:p w14:paraId="3050E9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 to big-endian 67BD77E3--&gt;Convert to decimal 1740470243--&gt;Timestamp is 1740470243 seconds--&gt;</w:t>
      </w:r>
    </w:p>
    <w:p w14:paraId="609D2FC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438781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The first group has 4 beacon information</w:t>
      </w:r>
    </w:p>
    <w:p w14:paraId="7051BA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big-endian--&gt;major : 0x2743--&gt;Convert to decimal 10051</w:t>
      </w:r>
    </w:p>
    <w:p w14:paraId="34CB27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1794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big-endian to little-endian --&gt; minor: 0x9417 --&gt; Convert to decimal 37911</w:t>
      </w:r>
    </w:p>
    <w:p w14:paraId="4B44896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AC</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0xAC--&gt;Convert to decimal complement -84</w:t>
      </w:r>
    </w:p>
    <w:p w14:paraId="47646C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endian--&gt;major: 0x2743--&gt;Convert to decimal 10051</w:t>
      </w:r>
    </w:p>
    <w:p w14:paraId="4F3BAB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3094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endian--&gt;minor:0x9430--&gt;Convert to decimal 37936</w:t>
      </w:r>
    </w:p>
    <w:p w14:paraId="762B53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AA</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0xAA--&gt;Convert to decimal complement -86</w:t>
      </w:r>
    </w:p>
    <w:p w14:paraId="446B17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big endian--&gt;major: 0x2743--&gt;Convert to decimal 10051</w:t>
      </w:r>
    </w:p>
    <w:p w14:paraId="1BBE0D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b956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big endian--&gt;minor:0x56b9--&gt;Convert to decimal 22201</w:t>
      </w:r>
    </w:p>
    <w:p w14:paraId="69C3D8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0xA5--&gt;Convert to decimal complement -91</w:t>
      </w:r>
    </w:p>
    <w:p w14:paraId="089ACF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endian--&gt;major: 0x2743--&gt;Convert to decimal 10051</w:t>
      </w:r>
    </w:p>
    <w:p w14:paraId="0A453B6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FE94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endian--&gt;minor:0x94FE--&gt;Convert to decimal 38142</w:t>
      </w:r>
    </w:p>
    <w:p w14:paraId="790944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rssi:0xA5--&gt;Convert to decimal complement -91</w:t>
      </w:r>
    </w:p>
    <w:p w14:paraId="6E9F4D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6a</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--checksum</w:t>
      </w:r>
    </w:p>
    <w:p w14:paraId="4485A7F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6F9668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Bluetooth beacon major, minor description: The default shipping Bluetooth beacon has a beacon code attached.</w:t>
      </w:r>
    </w:p>
    <w:p w14:paraId="1152E4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For example: 00081005345866, then the major of the Bluetooth beacon is 10053, the minor is 45866, and the manufacturer ID is 0008 (this is useless and has no practical significance).</w:t>
      </w:r>
    </w:p>
    <w:p w14:paraId="76BF553E">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6" w:name="&lt;strong&gt;4.2 设备信息及状态上报&lt;/strong&gt;"/>
      <w:bookmarkEnd w:id="36"/>
      <w:bookmarkStart w:id="37" w:name="_Toc7892"/>
      <w:r>
        <w:rPr>
          <w:rStyle w:val="12"/>
          <w:rFonts w:hint="eastAsia" w:ascii="微软雅黑" w:hAnsi="微软雅黑" w:eastAsia="微软雅黑" w:cs="微软雅黑"/>
          <w:b/>
          <w:bCs/>
          <w:i w:val="0"/>
          <w:iCs w:val="0"/>
          <w:caps w:val="0"/>
          <w:color w:val="333333"/>
          <w:spacing w:val="0"/>
          <w:sz w:val="31"/>
          <w:szCs w:val="31"/>
          <w:shd w:val="clear" w:fill="FFFFFF"/>
        </w:rPr>
        <w:t>4.  2 Device Information and Status Reporting</w:t>
      </w:r>
      <w:bookmarkEnd w:id="37"/>
    </w:p>
    <w:p w14:paraId="0162BCEC">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8" w:name="&lt;strong&gt;4.2.1 电量信号(MSGID=0xF9)-重要&lt;/strong&gt;"/>
      <w:bookmarkEnd w:id="38"/>
      <w:bookmarkStart w:id="39" w:name="_Toc3186"/>
      <w:r>
        <w:rPr>
          <w:rStyle w:val="12"/>
          <w:rFonts w:hint="eastAsia" w:ascii="微软雅黑" w:hAnsi="微软雅黑" w:eastAsia="微软雅黑" w:cs="微软雅黑"/>
          <w:b/>
          <w:bCs/>
          <w:i w:val="0"/>
          <w:iCs w:val="0"/>
          <w:caps w:val="0"/>
          <w:color w:val="333333"/>
          <w:spacing w:val="0"/>
          <w:sz w:val="26"/>
          <w:szCs w:val="26"/>
          <w:shd w:val="clear" w:fill="FFFFFF"/>
        </w:rPr>
        <w:t>4.  2.  1 Power Signal (MSGID=0xF9)-Important</w:t>
      </w:r>
      <w:bookmarkEnd w:id="3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69266B4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1B9350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3A945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E264BA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01E18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BB7A20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53B5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33B4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58C7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A11A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120833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13"/>
        <w:gridCol w:w="1180"/>
        <w:gridCol w:w="2087"/>
        <w:gridCol w:w="930"/>
        <w:gridCol w:w="825"/>
        <w:gridCol w:w="3605"/>
      </w:tblGrid>
      <w:tr w14:paraId="0EC6675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D67BA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73F39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D2482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25AF7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96B4C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F6F13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27E5D13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D82F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22E3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766F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9C12C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BB5DC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5FBE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Power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 4-level system,</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 5-level system,</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 Percentage,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3: Voltage value</w:t>
            </w:r>
          </w:p>
        </w:tc>
      </w:tr>
      <w:tr w14:paraId="06BE90E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47DD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2143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DAC1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Bat_volt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8F876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9D6D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03AF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Power value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0: the power value range is 0-3, (0 is 25%, 3 is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1: the power value range is 0-4 (0 is 20%, 4 is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2: the power value range is 0-100</w:t>
            </w:r>
          </w:p>
        </w:tc>
      </w:tr>
      <w:tr w14:paraId="13C0BB0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588A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87E9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6E01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88235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7417A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D58D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type 0: percentage, 1: 5-level system, 2: CSQ value</w:t>
            </w:r>
          </w:p>
        </w:tc>
      </w:tr>
      <w:tr w14:paraId="1FD3851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A4DB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2331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E41A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Signal_strength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6090C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F3A08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1CAC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w:t>
            </w:r>
          </w:p>
        </w:tc>
      </w:tr>
      <w:tr w14:paraId="4147029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8477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A410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3A7F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Other_type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65722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3B3A1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2F9B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 Full step counting</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 Incremental step counting</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 Vibration</w:t>
            </w:r>
          </w:p>
        </w:tc>
      </w:tr>
      <w:tr w14:paraId="7B3741A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A934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FEDC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5AD9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F4B5B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8291C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C9E8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value</w:t>
            </w:r>
          </w:p>
        </w:tc>
      </w:tr>
      <w:tr w14:paraId="0A3BF79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8EBD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996F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A46C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B9A7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1FA7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8270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 timestamp (in seconds)</w:t>
            </w:r>
          </w:p>
        </w:tc>
      </w:tr>
    </w:tbl>
    <w:p w14:paraId="41CC4CBA">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Note: The F9 heartbeat packet must have a server downlink reply. The device considers the server connection to be unbroken only after receiving the server downlink reply; otherwise, it will re-report the F0 request to connect.</w:t>
      </w:r>
    </w:p>
    <w:p w14:paraId="44CA1627">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FF0000"/>
        </w:rPr>
        <w:pict>
          <v:rect id="_x0000_i1039" o:spt="1" style="height:1.5pt;width:432pt;" fillcolor="#A0A0A0" filled="t" stroked="f" coordsize="21600,21600" o:hr="t" o:hrstd="t" o:hralign="center">
            <v:path/>
            <v:fill on="t" focussize="0,0"/>
            <v:stroke on="f"/>
            <v:imagedata o:title=""/>
            <o:lock v:ext="edit"/>
            <w10:wrap type="none"/>
            <w10:anchorlock/>
          </v:rect>
        </w:pict>
      </w:r>
    </w:p>
    <w:p w14:paraId="5DC7F7D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3F3C05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BDBDBDBDF90104000050000095000000E377BD67AA</w:t>
      </w:r>
    </w:p>
    <w:p w14:paraId="58DD32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6FBEDA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 Message ID (Message ID)</w:t>
      </w:r>
    </w:p>
    <w:p w14:paraId="3BC4E7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:Bat_type battery type </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level battery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w:t>
      </w:r>
    </w:p>
    <w:p w14:paraId="2DFBD3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w:t>
      </w:r>
      <w:r>
        <w:rPr>
          <w:rStyle w:val="15"/>
          <w:rFonts w:hint="eastAsia" w:ascii="微软雅黑" w:hAnsi="微软雅黑" w:eastAsia="微软雅黑" w:cs="微软雅黑"/>
          <w:i w:val="0"/>
          <w:iCs w:val="0"/>
          <w:caps w:val="0"/>
          <w:color w:val="D1D2D2"/>
          <w:spacing w:val="0"/>
          <w:sz w:val="18"/>
          <w:szCs w:val="18"/>
          <w:shd w:val="clear" w:fill="384548"/>
        </w:rPr>
        <w:t xml:space="preserve">:Bat_volt battery value converted to big-endian </w:t>
      </w:r>
      <w:r>
        <w:rPr>
          <w:rFonts w:hint="eastAsia" w:ascii="微软雅黑" w:hAnsi="微软雅黑" w:eastAsia="微软雅黑" w:cs="微软雅黑"/>
          <w:i w:val="0"/>
          <w:iCs w:val="0"/>
          <w:caps w:val="0"/>
          <w:color w:val="D19A66"/>
          <w:spacing w:val="0"/>
          <w:sz w:val="18"/>
          <w:szCs w:val="18"/>
          <w:shd w:val="clear" w:fill="384548"/>
        </w:rPr>
        <w:t>0004</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--&gt;Level</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corresponds to</w:t>
      </w:r>
      <w:r>
        <w:rPr>
          <w:rFonts w:hint="eastAsia" w:ascii="微软雅黑" w:hAnsi="微软雅黑" w:eastAsia="微软雅黑" w:cs="微软雅黑"/>
          <w:i w:val="0"/>
          <w:iCs w:val="0"/>
          <w:caps w:val="0"/>
          <w:color w:val="D19A66"/>
          <w:spacing w:val="0"/>
          <w:sz w:val="18"/>
          <w:szCs w:val="18"/>
          <w:shd w:val="clear" w:fill="384548"/>
        </w:rPr>
        <w:t>100</w:t>
      </w:r>
      <w:r>
        <w:rPr>
          <w:rStyle w:val="15"/>
          <w:rFonts w:hint="eastAsia" w:ascii="微软雅黑" w:hAnsi="微软雅黑" w:eastAsia="微软雅黑" w:cs="微软雅黑"/>
          <w:i w:val="0"/>
          <w:iCs w:val="0"/>
          <w:caps w:val="0"/>
          <w:color w:val="D1D2D2"/>
          <w:spacing w:val="0"/>
          <w:sz w:val="18"/>
          <w:szCs w:val="18"/>
          <w:shd w:val="clear" w:fill="384548"/>
        </w:rPr>
        <w:t>% battery</w:t>
      </w:r>
    </w:p>
    <w:p w14:paraId="0CB2F2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:Signal_type signal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--&gt;percentage</w:t>
      </w:r>
    </w:p>
    <w:p w14:paraId="4EF98E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5000</w:t>
      </w:r>
      <w:r>
        <w:rPr>
          <w:rStyle w:val="15"/>
          <w:rFonts w:hint="eastAsia" w:ascii="微软雅黑" w:hAnsi="微软雅黑" w:eastAsia="微软雅黑" w:cs="微软雅黑"/>
          <w:i w:val="0"/>
          <w:iCs w:val="0"/>
          <w:caps w:val="0"/>
          <w:color w:val="D1D2D2"/>
          <w:spacing w:val="0"/>
          <w:sz w:val="18"/>
          <w:szCs w:val="18"/>
          <w:shd w:val="clear" w:fill="384548"/>
        </w:rPr>
        <w:t>:Signal_strength signal strength converted to big-endian</w:t>
      </w:r>
      <w:r>
        <w:rPr>
          <w:rFonts w:hint="eastAsia" w:ascii="微软雅黑" w:hAnsi="微软雅黑" w:eastAsia="微软雅黑" w:cs="微软雅黑"/>
          <w:i w:val="0"/>
          <w:iCs w:val="0"/>
          <w:caps w:val="0"/>
          <w:color w:val="D19A66"/>
          <w:spacing w:val="0"/>
          <w:sz w:val="18"/>
          <w:szCs w:val="18"/>
          <w:shd w:val="clear" w:fill="384548"/>
        </w:rPr>
        <w:t>0050</w:t>
      </w:r>
      <w:r>
        <w:rPr>
          <w:rStyle w:val="15"/>
          <w:rFonts w:hint="eastAsia" w:ascii="微软雅黑" w:hAnsi="微软雅黑" w:eastAsia="微软雅黑" w:cs="微软雅黑"/>
          <w:i w:val="0"/>
          <w:iCs w:val="0"/>
          <w:caps w:val="0"/>
          <w:color w:val="D1D2D2"/>
          <w:spacing w:val="0"/>
          <w:sz w:val="18"/>
          <w:szCs w:val="18"/>
          <w:shd w:val="clear" w:fill="384548"/>
        </w:rPr>
        <w:t>--&gt;converted to decimal</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 signal strength</w:t>
      </w:r>
    </w:p>
    <w:p w14:paraId="6D8D84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:Other_type extension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--&gt;full step counting</w:t>
      </w:r>
    </w:p>
    <w:p w14:paraId="6F2A11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95000000</w:t>
      </w:r>
      <w:r>
        <w:rPr>
          <w:rStyle w:val="15"/>
          <w:rFonts w:hint="eastAsia" w:ascii="微软雅黑" w:hAnsi="微软雅黑" w:eastAsia="微软雅黑" w:cs="微软雅黑"/>
          <w:i w:val="0"/>
          <w:iCs w:val="0"/>
          <w:caps w:val="0"/>
          <w:color w:val="D1D2D2"/>
          <w:spacing w:val="0"/>
          <w:sz w:val="18"/>
          <w:szCs w:val="18"/>
          <w:shd w:val="clear" w:fill="384548"/>
        </w:rPr>
        <w:t>:Num extension value - step counting converted to big-endian</w:t>
      </w:r>
      <w:r>
        <w:rPr>
          <w:rFonts w:hint="eastAsia" w:ascii="微软雅黑" w:hAnsi="微软雅黑" w:eastAsia="微软雅黑" w:cs="微软雅黑"/>
          <w:i w:val="0"/>
          <w:iCs w:val="0"/>
          <w:caps w:val="0"/>
          <w:color w:val="D19A66"/>
          <w:spacing w:val="0"/>
          <w:sz w:val="18"/>
          <w:szCs w:val="18"/>
          <w:shd w:val="clear" w:fill="384548"/>
        </w:rPr>
        <w:t>00000095</w:t>
      </w:r>
      <w:r>
        <w:rPr>
          <w:rStyle w:val="15"/>
          <w:rFonts w:hint="eastAsia" w:ascii="微软雅黑" w:hAnsi="微软雅黑" w:eastAsia="微软雅黑" w:cs="微软雅黑"/>
          <w:i w:val="0"/>
          <w:iCs w:val="0"/>
          <w:caps w:val="0"/>
          <w:color w:val="D1D2D2"/>
          <w:spacing w:val="0"/>
          <w:sz w:val="18"/>
          <w:szCs w:val="18"/>
          <w:shd w:val="clear" w:fill="384548"/>
        </w:rPr>
        <w:t>--&gt;converted to decimal</w:t>
      </w:r>
      <w:r>
        <w:rPr>
          <w:rFonts w:hint="eastAsia" w:ascii="微软雅黑" w:hAnsi="微软雅黑" w:eastAsia="微软雅黑" w:cs="微软雅黑"/>
          <w:i w:val="0"/>
          <w:iCs w:val="0"/>
          <w:caps w:val="0"/>
          <w:color w:val="D19A66"/>
          <w:spacing w:val="0"/>
          <w:sz w:val="18"/>
          <w:szCs w:val="18"/>
          <w:shd w:val="clear" w:fill="384548"/>
        </w:rPr>
        <w:t>149</w:t>
      </w:r>
      <w:r>
        <w:rPr>
          <w:rStyle w:val="15"/>
          <w:rFonts w:hint="eastAsia" w:ascii="微软雅黑" w:hAnsi="微软雅黑" w:eastAsia="微软雅黑" w:cs="微软雅黑"/>
          <w:i w:val="0"/>
          <w:iCs w:val="0"/>
          <w:caps w:val="0"/>
          <w:color w:val="D1D2D2"/>
          <w:spacing w:val="0"/>
          <w:sz w:val="18"/>
          <w:szCs w:val="18"/>
          <w:shd w:val="clear" w:fill="384548"/>
        </w:rPr>
        <w:t>--&gt;number of steps is</w:t>
      </w:r>
      <w:r>
        <w:rPr>
          <w:rFonts w:hint="eastAsia" w:ascii="微软雅黑" w:hAnsi="微软雅黑" w:eastAsia="微软雅黑" w:cs="微软雅黑"/>
          <w:i w:val="0"/>
          <w:iCs w:val="0"/>
          <w:caps w:val="0"/>
          <w:color w:val="D19A66"/>
          <w:spacing w:val="0"/>
          <w:sz w:val="18"/>
          <w:szCs w:val="18"/>
          <w:shd w:val="clear" w:fill="384548"/>
        </w:rPr>
        <w:t>149</w:t>
      </w:r>
    </w:p>
    <w:p w14:paraId="29D3F0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3F3A62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2025 - 02 - 25 07 : 57 : 23 --&gt; Convert to Beijing time: 2025 - 02 - 25 15 : 57 : 23</w:t>
      </w:r>
    </w:p>
    <w:p w14:paraId="0021ACF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AA: checksum</w:t>
      </w:r>
    </w:p>
    <w:p w14:paraId="2C9CD867">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0" o:spt="1" style="height:1.5pt;width:432pt;" fillcolor="#A0A0A0" filled="t" stroked="f" coordsize="21600,21600" o:hr="t" o:hrstd="t" o:hralign="center">
            <v:path/>
            <v:fill on="t" focussize="0,0"/>
            <v:stroke on="f"/>
            <v:imagedata o:title=""/>
            <o:lock v:ext="edit"/>
            <w10:wrap type="none"/>
            <w10:anchorlock/>
          </v:rect>
        </w:pict>
      </w:r>
    </w:p>
    <w:p w14:paraId="48DCA33D">
      <w:pPr>
        <w:rPr>
          <w:rStyle w:val="12"/>
          <w:rFonts w:hint="eastAsia" w:ascii="微软雅黑" w:hAnsi="微软雅黑" w:eastAsia="微软雅黑" w:cs="微软雅黑"/>
          <w:b/>
          <w:bCs/>
          <w:i w:val="0"/>
          <w:iCs w:val="0"/>
          <w:caps w:val="0"/>
          <w:color w:val="333333"/>
          <w:spacing w:val="0"/>
          <w:sz w:val="37"/>
          <w:szCs w:val="37"/>
          <w:shd w:val="clear" w:fill="FFFFFF"/>
        </w:rPr>
      </w:pPr>
      <w:bookmarkStart w:id="40" w:name="&lt;strong&gt;5 设置&lt;/strong&gt;"/>
      <w:bookmarkEnd w:id="40"/>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79D8D883">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41" w:name="_Toc17640"/>
      <w:r>
        <w:rPr>
          <w:rStyle w:val="12"/>
          <w:rFonts w:hint="eastAsia" w:ascii="微软雅黑" w:hAnsi="微软雅黑" w:eastAsia="微软雅黑" w:cs="微软雅黑"/>
          <w:b/>
          <w:bCs/>
          <w:i w:val="0"/>
          <w:iCs w:val="0"/>
          <w:caps w:val="0"/>
          <w:color w:val="333333"/>
          <w:spacing w:val="0"/>
          <w:sz w:val="37"/>
          <w:szCs w:val="37"/>
          <w:shd w:val="clear" w:fill="FFFFFF"/>
        </w:rPr>
        <w:t>5 Settings</w:t>
      </w:r>
      <w:bookmarkEnd w:id="41"/>
    </w:p>
    <w:p w14:paraId="4994E427">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2" w:name="&lt;strong&gt;5.1 下行&lt;/strong&gt;"/>
      <w:bookmarkEnd w:id="42"/>
      <w:bookmarkStart w:id="43" w:name="_Toc27081"/>
      <w:r>
        <w:rPr>
          <w:rStyle w:val="12"/>
          <w:rFonts w:hint="eastAsia" w:ascii="微软雅黑" w:hAnsi="微软雅黑" w:eastAsia="微软雅黑" w:cs="微软雅黑"/>
          <w:b/>
          <w:bCs/>
          <w:i w:val="0"/>
          <w:iCs w:val="0"/>
          <w:caps w:val="0"/>
          <w:color w:val="333333"/>
          <w:spacing w:val="0"/>
          <w:sz w:val="31"/>
          <w:szCs w:val="31"/>
          <w:shd w:val="clear" w:fill="FFFFFF"/>
        </w:rPr>
        <w:t>5.1 Downlink</w:t>
      </w:r>
      <w:bookmarkEnd w:id="43"/>
    </w:p>
    <w:p w14:paraId="2373E206">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4" w:name="&lt;strong&gt;5.1.1 设置定位上报频率（MSGID=0x17）&lt;/strong&gt;"/>
      <w:bookmarkEnd w:id="44"/>
      <w:bookmarkStart w:id="45" w:name="_Toc22987"/>
      <w:r>
        <w:rPr>
          <w:rStyle w:val="12"/>
          <w:rFonts w:hint="eastAsia" w:ascii="微软雅黑" w:hAnsi="微软雅黑" w:eastAsia="微软雅黑" w:cs="微软雅黑"/>
          <w:b/>
          <w:bCs/>
          <w:i w:val="0"/>
          <w:iCs w:val="0"/>
          <w:caps w:val="0"/>
          <w:color w:val="333333"/>
          <w:spacing w:val="0"/>
          <w:sz w:val="26"/>
          <w:szCs w:val="26"/>
          <w:shd w:val="clear" w:fill="FFFFFF"/>
        </w:rPr>
        <w:t>5.1.1 Set Location Report Frequency (MSGID=0x17)</w:t>
      </w:r>
      <w:bookmarkEnd w:id="4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6486FDB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4551A4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0194FB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78C5AD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F831ED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619182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2BF7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0680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A89A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46E7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969C86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68"/>
        <w:gridCol w:w="1180"/>
        <w:gridCol w:w="1781"/>
        <w:gridCol w:w="930"/>
        <w:gridCol w:w="825"/>
        <w:gridCol w:w="2691"/>
        <w:gridCol w:w="1265"/>
      </w:tblGrid>
      <w:tr w14:paraId="4873457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3F161B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0BE615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9355C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3CC087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E82AFC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40FD5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392F76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　</w:t>
            </w:r>
          </w:p>
        </w:tc>
      </w:tr>
      <w:tr w14:paraId="15924E7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E54C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B5E7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9A27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163E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38AF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5EA8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43B3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1</w:t>
            </w:r>
          </w:p>
        </w:tc>
      </w:tr>
      <w:tr w14:paraId="620172E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0499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B147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DC2B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619DA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B1D5E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432B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33315D">
            <w:pPr>
              <w:jc w:val="left"/>
              <w:rPr>
                <w:rFonts w:hint="eastAsia" w:ascii="微软雅黑" w:hAnsi="微软雅黑" w:eastAsia="微软雅黑" w:cs="微软雅黑"/>
                <w:sz w:val="24"/>
                <w:szCs w:val="24"/>
              </w:rPr>
            </w:pPr>
          </w:p>
        </w:tc>
      </w:tr>
      <w:tr w14:paraId="77267E4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9A49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F695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D0E1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CE6A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9063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0574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861017">
            <w:pPr>
              <w:jc w:val="left"/>
              <w:rPr>
                <w:rFonts w:hint="eastAsia" w:ascii="微软雅黑" w:hAnsi="微软雅黑" w:eastAsia="微软雅黑" w:cs="微软雅黑"/>
                <w:sz w:val="24"/>
                <w:szCs w:val="24"/>
              </w:rPr>
            </w:pPr>
          </w:p>
        </w:tc>
      </w:tr>
      <w:tr w14:paraId="13ECAB3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1813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0E6A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FE8D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8613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F251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C8D2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712B22">
            <w:pPr>
              <w:jc w:val="left"/>
              <w:rPr>
                <w:rFonts w:hint="eastAsia" w:ascii="微软雅黑" w:hAnsi="微软雅黑" w:eastAsia="微软雅黑" w:cs="微软雅黑"/>
                <w:sz w:val="24"/>
                <w:szCs w:val="24"/>
              </w:rPr>
            </w:pPr>
          </w:p>
        </w:tc>
      </w:tr>
      <w:tr w14:paraId="47BDF8A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BE93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47F3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74B0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E3A5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72FB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B51E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9E2F6C">
            <w:pPr>
              <w:jc w:val="left"/>
              <w:rPr>
                <w:rFonts w:hint="eastAsia" w:ascii="微软雅黑" w:hAnsi="微软雅黑" w:eastAsia="微软雅黑" w:cs="微软雅黑"/>
                <w:sz w:val="24"/>
                <w:szCs w:val="24"/>
              </w:rPr>
            </w:pPr>
          </w:p>
        </w:tc>
      </w:tr>
      <w:tr w14:paraId="642552C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B7E9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0C39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40DF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59C0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4EE9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5565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C017F6">
            <w:pPr>
              <w:jc w:val="left"/>
              <w:rPr>
                <w:rFonts w:hint="eastAsia" w:ascii="微软雅黑" w:hAnsi="微软雅黑" w:eastAsia="微软雅黑" w:cs="微软雅黑"/>
                <w:sz w:val="24"/>
                <w:szCs w:val="24"/>
              </w:rPr>
            </w:pPr>
          </w:p>
        </w:tc>
      </w:tr>
      <w:tr w14:paraId="332B7D0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863E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8E9A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176C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875A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4903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E9F9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4CF1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2</w:t>
            </w:r>
          </w:p>
        </w:tc>
      </w:tr>
      <w:tr w14:paraId="5031C48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4D76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AF63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69E0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CA976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44016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C584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97AD20">
            <w:pPr>
              <w:jc w:val="left"/>
              <w:rPr>
                <w:rFonts w:hint="eastAsia" w:ascii="微软雅黑" w:hAnsi="微软雅黑" w:eastAsia="微软雅黑" w:cs="微软雅黑"/>
                <w:sz w:val="24"/>
                <w:szCs w:val="24"/>
              </w:rPr>
            </w:pPr>
          </w:p>
        </w:tc>
      </w:tr>
      <w:tr w14:paraId="4CF56BE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3D21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B917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6399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BAE2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AB8D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44C3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1914F7">
            <w:pPr>
              <w:jc w:val="left"/>
              <w:rPr>
                <w:rFonts w:hint="eastAsia" w:ascii="微软雅黑" w:hAnsi="微软雅黑" w:eastAsia="微软雅黑" w:cs="微软雅黑"/>
                <w:sz w:val="24"/>
                <w:szCs w:val="24"/>
              </w:rPr>
            </w:pPr>
          </w:p>
        </w:tc>
      </w:tr>
      <w:tr w14:paraId="4002015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C07A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ECB4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5813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CB94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8B31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AA55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184529">
            <w:pPr>
              <w:jc w:val="left"/>
              <w:rPr>
                <w:rFonts w:hint="eastAsia" w:ascii="微软雅黑" w:hAnsi="微软雅黑" w:eastAsia="微软雅黑" w:cs="微软雅黑"/>
                <w:sz w:val="24"/>
                <w:szCs w:val="24"/>
              </w:rPr>
            </w:pPr>
          </w:p>
        </w:tc>
      </w:tr>
      <w:tr w14:paraId="61CFBC5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B1E8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CF4C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3DD5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1410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C12A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74CE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86541F">
            <w:pPr>
              <w:jc w:val="left"/>
              <w:rPr>
                <w:rFonts w:hint="eastAsia" w:ascii="微软雅黑" w:hAnsi="微软雅黑" w:eastAsia="微软雅黑" w:cs="微软雅黑"/>
                <w:sz w:val="24"/>
                <w:szCs w:val="24"/>
              </w:rPr>
            </w:pPr>
          </w:p>
        </w:tc>
      </w:tr>
      <w:tr w14:paraId="2F3865C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2E1E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7A76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C69B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00EA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0946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9F84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20B086">
            <w:pPr>
              <w:jc w:val="left"/>
              <w:rPr>
                <w:rFonts w:hint="eastAsia" w:ascii="微软雅黑" w:hAnsi="微软雅黑" w:eastAsia="微软雅黑" w:cs="微软雅黑"/>
                <w:sz w:val="24"/>
                <w:szCs w:val="24"/>
              </w:rPr>
            </w:pPr>
          </w:p>
        </w:tc>
      </w:tr>
      <w:tr w14:paraId="0E77B2A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077A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445A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50EE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A6F6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F6DB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DA66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56B1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3</w:t>
            </w:r>
          </w:p>
        </w:tc>
      </w:tr>
      <w:tr w14:paraId="742E58E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BF54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12C6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0466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909D8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CEE0D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B2F5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47ACFE">
            <w:pPr>
              <w:jc w:val="left"/>
              <w:rPr>
                <w:rFonts w:hint="eastAsia" w:ascii="微软雅黑" w:hAnsi="微软雅黑" w:eastAsia="微软雅黑" w:cs="微软雅黑"/>
                <w:sz w:val="24"/>
                <w:szCs w:val="24"/>
              </w:rPr>
            </w:pPr>
          </w:p>
        </w:tc>
      </w:tr>
      <w:tr w14:paraId="6756E8B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AF48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3091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B249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560B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01E7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60EB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8AB706">
            <w:pPr>
              <w:jc w:val="left"/>
              <w:rPr>
                <w:rFonts w:hint="eastAsia" w:ascii="微软雅黑" w:hAnsi="微软雅黑" w:eastAsia="微软雅黑" w:cs="微软雅黑"/>
                <w:sz w:val="24"/>
                <w:szCs w:val="24"/>
              </w:rPr>
            </w:pPr>
          </w:p>
        </w:tc>
      </w:tr>
      <w:tr w14:paraId="7FDF05D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68D0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87F6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A5FA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4F52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4143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16F7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C3A992">
            <w:pPr>
              <w:jc w:val="left"/>
              <w:rPr>
                <w:rFonts w:hint="eastAsia" w:ascii="微软雅黑" w:hAnsi="微软雅黑" w:eastAsia="微软雅黑" w:cs="微软雅黑"/>
                <w:sz w:val="24"/>
                <w:szCs w:val="24"/>
              </w:rPr>
            </w:pPr>
          </w:p>
        </w:tc>
      </w:tr>
      <w:tr w14:paraId="2C054D2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7909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CE58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15CD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5D44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0734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8C4A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B21DC4">
            <w:pPr>
              <w:jc w:val="left"/>
              <w:rPr>
                <w:rFonts w:hint="eastAsia" w:ascii="微软雅黑" w:hAnsi="微软雅黑" w:eastAsia="微软雅黑" w:cs="微软雅黑"/>
                <w:sz w:val="24"/>
                <w:szCs w:val="24"/>
              </w:rPr>
            </w:pPr>
          </w:p>
        </w:tc>
      </w:tr>
      <w:tr w14:paraId="7147C10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5660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78CA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E39D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9224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35CF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D88B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301EBE">
            <w:pPr>
              <w:jc w:val="left"/>
              <w:rPr>
                <w:rFonts w:hint="eastAsia" w:ascii="微软雅黑" w:hAnsi="微软雅黑" w:eastAsia="微软雅黑" w:cs="微软雅黑"/>
                <w:sz w:val="24"/>
                <w:szCs w:val="24"/>
              </w:rPr>
            </w:pPr>
          </w:p>
        </w:tc>
      </w:tr>
      <w:tr w14:paraId="12BF285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3DC9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EA44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98AE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43EA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AD9D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C014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59CE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4</w:t>
            </w:r>
          </w:p>
        </w:tc>
      </w:tr>
      <w:tr w14:paraId="0BAE899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05AC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E327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D629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59A83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30F5A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E69A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152967">
            <w:pPr>
              <w:jc w:val="left"/>
              <w:rPr>
                <w:rFonts w:hint="eastAsia" w:ascii="微软雅黑" w:hAnsi="微软雅黑" w:eastAsia="微软雅黑" w:cs="微软雅黑"/>
                <w:sz w:val="24"/>
                <w:szCs w:val="24"/>
              </w:rPr>
            </w:pPr>
          </w:p>
        </w:tc>
      </w:tr>
      <w:tr w14:paraId="45AC9D1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D603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4A72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CD05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1F37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1191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13D6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80AC68">
            <w:pPr>
              <w:jc w:val="left"/>
              <w:rPr>
                <w:rFonts w:hint="eastAsia" w:ascii="微软雅黑" w:hAnsi="微软雅黑" w:eastAsia="微软雅黑" w:cs="微软雅黑"/>
                <w:sz w:val="24"/>
                <w:szCs w:val="24"/>
              </w:rPr>
            </w:pPr>
          </w:p>
        </w:tc>
      </w:tr>
      <w:tr w14:paraId="3A16C8E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D120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CEE6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3AD1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3C9C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86BE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4EC9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34DDE6">
            <w:pPr>
              <w:jc w:val="left"/>
              <w:rPr>
                <w:rFonts w:hint="eastAsia" w:ascii="微软雅黑" w:hAnsi="微软雅黑" w:eastAsia="微软雅黑" w:cs="微软雅黑"/>
                <w:sz w:val="24"/>
                <w:szCs w:val="24"/>
              </w:rPr>
            </w:pPr>
          </w:p>
        </w:tc>
      </w:tr>
      <w:tr w14:paraId="5DAA9ED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F44D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2E78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766E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C104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1F26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A01A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2FED8E">
            <w:pPr>
              <w:jc w:val="left"/>
              <w:rPr>
                <w:rFonts w:hint="eastAsia" w:ascii="微软雅黑" w:hAnsi="微软雅黑" w:eastAsia="微软雅黑" w:cs="微软雅黑"/>
                <w:sz w:val="24"/>
                <w:szCs w:val="24"/>
              </w:rPr>
            </w:pPr>
          </w:p>
        </w:tc>
      </w:tr>
      <w:tr w14:paraId="2353E22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D3E0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0E14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1893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E907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E74B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6F28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CCCCCC" w:sz="4" w:space="0"/>
            </w:tcBorders>
            <w:shd w:val="clear" w:color="auto" w:fill="FFFFFF"/>
            <w:vAlign w:val="center"/>
          </w:tcPr>
          <w:p w14:paraId="57B88C02">
            <w:pPr>
              <w:rPr>
                <w:rFonts w:hint="eastAsia" w:ascii="微软雅黑" w:hAnsi="微软雅黑" w:eastAsia="微软雅黑" w:cs="微软雅黑"/>
                <w:sz w:val="24"/>
                <w:szCs w:val="24"/>
              </w:rPr>
            </w:pPr>
          </w:p>
        </w:tc>
      </w:tr>
    </w:tbl>
    <w:p w14:paraId="3E9BA2A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21"/>
          <w:shd w:val="clear" w:fill="FFFFFF"/>
        </w:rPr>
        <w:t>Note: A day is from 00:00-23:59</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21"/>
          <w:szCs w:val="16"/>
          <w:shd w:val="clear" w:fill="FFFFFF"/>
          <w:lang w:eastAsia="zh-CN"/>
        </w:rPr>
        <w:t>Example:</w:t>
      </w:r>
    </w:p>
    <w:p w14:paraId="332CF8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 xml:space="preserve"> Report location every </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minutes:BDBDBDBD</w:t>
      </w:r>
      <w:r>
        <w:rPr>
          <w:rFonts w:hint="eastAsia" w:ascii="微软雅黑" w:hAnsi="微软雅黑" w:eastAsia="微软雅黑" w:cs="微软雅黑"/>
          <w:i w:val="0"/>
          <w:iCs w:val="0"/>
          <w:caps w:val="0"/>
          <w:color w:val="D19A66"/>
          <w:spacing w:val="0"/>
          <w:sz w:val="18"/>
          <w:szCs w:val="18"/>
          <w:shd w:val="clear" w:fill="384548"/>
        </w:rPr>
        <w:t>17010</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000000173</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00000000000000000000000000000000000000000097</w:t>
      </w:r>
    </w:p>
    <w:p w14:paraId="2A0D18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235141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37D2BAC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--Enabled</w:t>
      </w:r>
    </w:p>
    <w:p w14:paraId="46A164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:Interval time interval converted to big-endian</w:t>
      </w:r>
      <w:r>
        <w:rPr>
          <w:rFonts w:hint="eastAsia" w:ascii="微软雅黑" w:hAnsi="微软雅黑" w:eastAsia="微软雅黑" w:cs="微软雅黑"/>
          <w:i w:val="0"/>
          <w:iCs w:val="0"/>
          <w:caps w:val="0"/>
          <w:color w:val="D19A66"/>
          <w:spacing w:val="0"/>
          <w:sz w:val="18"/>
          <w:szCs w:val="18"/>
          <w:shd w:val="clear" w:fill="384548"/>
        </w:rPr>
        <w:t>000</w:t>
      </w:r>
      <w:r>
        <w:rPr>
          <w:rStyle w:val="15"/>
          <w:rFonts w:hint="eastAsia" w:ascii="微软雅黑" w:hAnsi="微软雅黑" w:eastAsia="微软雅黑" w:cs="微软雅黑"/>
          <w:i w:val="0"/>
          <w:iCs w:val="0"/>
          <w:caps w:val="0"/>
          <w:color w:val="D1D2D2"/>
          <w:spacing w:val="0"/>
          <w:sz w:val="18"/>
          <w:szCs w:val="18"/>
          <w:shd w:val="clear" w:fill="384548"/>
        </w:rPr>
        <w:t>A--&gt;converted to decimal</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--&gt;time interval is</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w:t>
      </w:r>
    </w:p>
    <w:p w14:paraId="7E2955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:time_start_h Start time-hour,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--&gt;Start time-hour is</w:t>
      </w:r>
      <w:r>
        <w:rPr>
          <w:rFonts w:hint="eastAsia" w:ascii="微软雅黑" w:hAnsi="微软雅黑" w:eastAsia="微软雅黑" w:cs="微软雅黑"/>
          <w:i w:val="0"/>
          <w:iCs w:val="0"/>
          <w:caps w:val="0"/>
          <w:color w:val="D19A66"/>
          <w:spacing w:val="0"/>
          <w:sz w:val="18"/>
          <w:szCs w:val="18"/>
          <w:shd w:val="clear" w:fill="384548"/>
        </w:rPr>
        <w:t>00</w:t>
      </w:r>
    </w:p>
    <w:p w14:paraId="295CD0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:time_start_m Start time-minute,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--&gt;Start time-minute is</w:t>
      </w:r>
      <w:r>
        <w:rPr>
          <w:rFonts w:hint="eastAsia" w:ascii="微软雅黑" w:hAnsi="微软雅黑" w:eastAsia="微软雅黑" w:cs="微软雅黑"/>
          <w:i w:val="0"/>
          <w:iCs w:val="0"/>
          <w:caps w:val="0"/>
          <w:color w:val="D19A66"/>
          <w:spacing w:val="0"/>
          <w:sz w:val="18"/>
          <w:szCs w:val="18"/>
          <w:shd w:val="clear" w:fill="384548"/>
        </w:rPr>
        <w:t>00</w:t>
      </w:r>
    </w:p>
    <w:p w14:paraId="435656C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:time_end_h End time-hour, convert to decimal</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--&gt;End time-hour is</w:t>
      </w:r>
      <w:r>
        <w:rPr>
          <w:rFonts w:hint="eastAsia" w:ascii="微软雅黑" w:hAnsi="微软雅黑" w:eastAsia="微软雅黑" w:cs="微软雅黑"/>
          <w:i w:val="0"/>
          <w:iCs w:val="0"/>
          <w:caps w:val="0"/>
          <w:color w:val="D19A66"/>
          <w:spacing w:val="0"/>
          <w:sz w:val="18"/>
          <w:szCs w:val="18"/>
          <w:shd w:val="clear" w:fill="384548"/>
        </w:rPr>
        <w:t>23</w:t>
      </w:r>
    </w:p>
    <w:p w14:paraId="03CEEA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3B</w:t>
      </w:r>
      <w:r>
        <w:rPr>
          <w:rStyle w:val="15"/>
          <w:rFonts w:hint="eastAsia" w:ascii="微软雅黑" w:hAnsi="微软雅黑" w:eastAsia="微软雅黑" w:cs="微软雅黑"/>
          <w:i w:val="0"/>
          <w:iCs w:val="0"/>
          <w:caps w:val="0"/>
          <w:color w:val="D1D2D2"/>
          <w:spacing w:val="0"/>
          <w:sz w:val="18"/>
          <w:szCs w:val="18"/>
          <w:shd w:val="clear" w:fill="384548"/>
        </w:rPr>
        <w:t>:time_end_m End time-minute, convert to decimal</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--&gt;End time-minute is</w:t>
      </w:r>
      <w:r>
        <w:rPr>
          <w:rFonts w:hint="eastAsia" w:ascii="微软雅黑" w:hAnsi="微软雅黑" w:eastAsia="微软雅黑" w:cs="微软雅黑"/>
          <w:i w:val="0"/>
          <w:iCs w:val="0"/>
          <w:caps w:val="0"/>
          <w:color w:val="D19A66"/>
          <w:spacing w:val="0"/>
          <w:sz w:val="18"/>
          <w:szCs w:val="18"/>
          <w:shd w:val="clear" w:fill="384548"/>
        </w:rPr>
        <w:t>59</w:t>
      </w:r>
    </w:p>
    <w:p w14:paraId="537A41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5E3BD02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w:t>
      </w:r>
      <w:r>
        <w:rPr>
          <w:rFonts w:hint="eastAsia" w:ascii="微软雅黑" w:hAnsi="微软雅黑" w:eastAsia="微软雅黑" w:cs="微软雅黑"/>
          <w:i w:val="0"/>
          <w:iCs w:val="0"/>
          <w:caps w:val="0"/>
          <w:color w:val="D19A66"/>
          <w:spacing w:val="0"/>
          <w:sz w:val="18"/>
          <w:szCs w:val="18"/>
          <w:shd w:val="clear" w:fill="384548"/>
        </w:rPr>
        <w:t>00 in the disabled state</w:t>
      </w:r>
    </w:p>
    <w:p w14:paraId="1F8A9B6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49F6A6F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w:t>
      </w:r>
      <w:r>
        <w:rPr>
          <w:rFonts w:hint="eastAsia" w:ascii="微软雅黑" w:hAnsi="微软雅黑" w:eastAsia="微软雅黑" w:cs="微软雅黑"/>
          <w:i w:val="0"/>
          <w:iCs w:val="0"/>
          <w:caps w:val="0"/>
          <w:color w:val="D19A66"/>
          <w:spacing w:val="0"/>
          <w:sz w:val="18"/>
          <w:szCs w:val="18"/>
          <w:shd w:val="clear" w:fill="384548"/>
        </w:rPr>
        <w:t>00 in the disabled state</w:t>
      </w:r>
    </w:p>
    <w:p w14:paraId="65BD239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09690A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w:t>
      </w:r>
      <w:r>
        <w:rPr>
          <w:rFonts w:hint="eastAsia" w:ascii="微软雅黑" w:hAnsi="微软雅黑" w:eastAsia="微软雅黑" w:cs="微软雅黑"/>
          <w:i w:val="0"/>
          <w:iCs w:val="0"/>
          <w:caps w:val="0"/>
          <w:color w:val="D19A66"/>
          <w:spacing w:val="0"/>
          <w:sz w:val="18"/>
          <w:szCs w:val="18"/>
          <w:shd w:val="clear" w:fill="384548"/>
        </w:rPr>
        <w:t>00 in the disabled state</w:t>
      </w:r>
    </w:p>
    <w:p w14:paraId="65200A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97</w:t>
      </w:r>
      <w:r>
        <w:rPr>
          <w:rStyle w:val="15"/>
          <w:rFonts w:hint="eastAsia" w:ascii="微软雅黑" w:hAnsi="微软雅黑" w:eastAsia="微软雅黑" w:cs="微软雅黑"/>
          <w:i w:val="0"/>
          <w:iCs w:val="0"/>
          <w:caps w:val="0"/>
          <w:color w:val="D1D2D2"/>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7F31C2E2">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6" w:name="&lt;strong&gt;5.1.2 设置- 定位优先级设置（0XCE01）&lt;/strong&gt;"/>
      <w:bookmarkEnd w:id="46"/>
      <w:bookmarkStart w:id="47" w:name="_Toc20870"/>
      <w:r>
        <w:rPr>
          <w:rStyle w:val="12"/>
          <w:rFonts w:hint="eastAsia" w:ascii="微软雅黑" w:hAnsi="微软雅黑" w:eastAsia="微软雅黑" w:cs="微软雅黑"/>
          <w:b/>
          <w:bCs/>
          <w:i w:val="0"/>
          <w:iCs w:val="0"/>
          <w:caps w:val="0"/>
          <w:color w:val="333333"/>
          <w:spacing w:val="0"/>
          <w:sz w:val="26"/>
          <w:szCs w:val="26"/>
          <w:shd w:val="clear" w:fill="FFFFFF"/>
        </w:rPr>
        <w:t>5.1.2 Settings - Location Priority Settings (0XCE01)</w:t>
      </w:r>
      <w:bookmarkEnd w:id="4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2E59EE2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A0731C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404D9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555BDB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54C392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E29D92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53BA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2BE6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E5ED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1229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4CB7C8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lang w:eastAsia="zh-CN"/>
        </w:rPr>
      </w:pPr>
      <w:r>
        <w:rPr>
          <w:rFonts w:hint="eastAsia" w:ascii="微软雅黑" w:hAnsi="微软雅黑" w:eastAsia="微软雅黑" w:cs="微软雅黑"/>
          <w:i w:val="0"/>
          <w:iCs w:val="0"/>
          <w:caps w:val="0"/>
          <w:color w:val="333333"/>
          <w:spacing w:val="0"/>
          <w:sz w:val="21"/>
          <w:szCs w:val="21"/>
          <w:shd w:val="clear" w:fill="FFFFFF"/>
          <w:lang w:eastAsia="zh-CN"/>
        </w:rPr>
        <w:t>Payload contents</w:t>
      </w:r>
    </w:p>
    <w:p w14:paraId="749DB44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Type=01 Location Priority Settings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64"/>
        <w:gridCol w:w="1180"/>
        <w:gridCol w:w="1030"/>
        <w:gridCol w:w="930"/>
        <w:gridCol w:w="825"/>
        <w:gridCol w:w="4411"/>
      </w:tblGrid>
      <w:tr w14:paraId="4DF691D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0743D2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CF916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D90311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83C331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41AEA5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A02E5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3901C30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7F98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4BD9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8AF1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2B07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0A71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533A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Type=01</w:t>
            </w:r>
          </w:p>
        </w:tc>
      </w:tr>
      <w:tr w14:paraId="10A0A54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70C7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6D96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5736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EB2E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CAB2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453C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Validity, 00 always valid, 01 valid for this time</w:t>
            </w:r>
          </w:p>
        </w:tc>
      </w:tr>
      <w:tr w14:paraId="5F601C1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8D36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FEF8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C4FE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A27C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E9E4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B3C6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the following instruction</w:t>
            </w:r>
          </w:p>
        </w:tc>
      </w:tr>
      <w:tr w14:paraId="70AE0BA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14DC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F743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D0C08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173A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C1E2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6328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Text</w:t>
            </w:r>
          </w:p>
        </w:tc>
      </w:tr>
    </w:tbl>
    <w:p w14:paraId="31DFA8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Location priority setting definition</w:t>
      </w:r>
      <w:r>
        <w:rPr>
          <w:rFonts w:hint="eastAsia" w:ascii="微软雅黑" w:hAnsi="微软雅黑" w:eastAsia="微软雅黑" w:cs="微软雅黑"/>
          <w:i/>
          <w:iCs/>
          <w:caps w:val="0"/>
          <w:color w:val="AAAAAA"/>
          <w:spacing w:val="0"/>
          <w:sz w:val="18"/>
          <w:szCs w:val="18"/>
          <w:shd w:val="clear" w:fill="384548"/>
        </w:rPr>
        <w:t>--see 2.3 Device downlink description--Device location priority distribution (0xCE01)</w:t>
      </w:r>
    </w:p>
    <w:p w14:paraId="2830EB7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Body of location priority settings: Currently, the general version supports:</w:t>
      </w:r>
      <w:r>
        <w:rPr>
          <w:rFonts w:hint="eastAsia" w:ascii="微软雅黑" w:hAnsi="微软雅黑" w:eastAsia="微软雅黑" w:cs="微软雅黑"/>
          <w:i w:val="0"/>
          <w:iCs w:val="0"/>
          <w:caps w:val="0"/>
          <w:color w:val="D19A66"/>
          <w:spacing w:val="0"/>
          <w:sz w:val="18"/>
          <w:szCs w:val="18"/>
          <w:shd w:val="clear" w:fill="384548"/>
        </w:rPr>
        <w:t>01</w:t>
      </w:r>
      <w:r>
        <w:rPr>
          <w:rFonts w:hint="eastAsia" w:ascii="微软雅黑" w:hAnsi="微软雅黑" w:eastAsia="微软雅黑" w:cs="微软雅黑"/>
          <w:i/>
          <w:iCs/>
          <w:caps w:val="0"/>
          <w:color w:val="AAAAAA"/>
          <w:spacing w:val="0"/>
          <w:sz w:val="18"/>
          <w:szCs w:val="18"/>
          <w:shd w:val="clear" w:fill="384548"/>
        </w:rPr>
        <w:t>--GPS,</w:t>
      </w:r>
      <w:r>
        <w:rPr>
          <w:rFonts w:hint="eastAsia" w:ascii="微软雅黑" w:hAnsi="微软雅黑" w:eastAsia="微软雅黑" w:cs="微软雅黑"/>
          <w:i w:val="0"/>
          <w:iCs w:val="0"/>
          <w:caps w:val="0"/>
          <w:color w:val="D19A66"/>
          <w:spacing w:val="0"/>
          <w:sz w:val="18"/>
          <w:szCs w:val="18"/>
          <w:shd w:val="clear" w:fill="384548"/>
        </w:rPr>
        <w:t>03</w:t>
      </w:r>
      <w:r>
        <w:rPr>
          <w:rFonts w:hint="eastAsia" w:ascii="微软雅黑" w:hAnsi="微软雅黑" w:eastAsia="微软雅黑" w:cs="微软雅黑"/>
          <w:i/>
          <w:iCs/>
          <w:caps w:val="0"/>
          <w:color w:val="AAAAAA"/>
          <w:spacing w:val="0"/>
          <w:sz w:val="18"/>
          <w:szCs w:val="18"/>
          <w:shd w:val="clear" w:fill="384548"/>
        </w:rPr>
        <w:t>--Bluetooth beacon (requires additional deployment of Bluetooth beacons),</w:t>
      </w:r>
    </w:p>
    <w:p w14:paraId="0F59FA9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0E651E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GPS positioning priority (GPS&gt;Bluetooth beacon)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BDBDBDBDCE0100030001020333</w:t>
      </w:r>
    </w:p>
    <w:p w14:paraId="02166B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55CBD6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20D8E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06AD76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5C4A9B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0003--&gt;Converted to decimal 03--&gt;The length of the text is 3 bytes</w:t>
      </w:r>
    </w:p>
    <w:p w14:paraId="509F2B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01--GPS 03--Bluetooth beacon 00--No positioning Positioning priority is GPS&gt;Bluetooth beacon</w:t>
      </w:r>
    </w:p>
    <w:p w14:paraId="6936E1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13C81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Bluetooth positioning priority (Bluetooth beacon&gt;GPS)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BDBDBDBDCE0100030003020133</w:t>
      </w:r>
    </w:p>
    <w:p w14:paraId="684698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F7A0C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2F4C3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3D6425D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765F70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0003--&gt;Converted to decimal 03--&gt;The length of the text is 3 bytes</w:t>
      </w:r>
    </w:p>
    <w:p w14:paraId="09D2FB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03--Bluetooth beacon 01--GPS 00--No positioning Positioning priority is Bluetooth beacon&gt;GPS</w:t>
      </w:r>
    </w:p>
    <w:p w14:paraId="111E18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BEE1B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GPS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BDBDBDBDCE0100030001000033</w:t>
      </w:r>
    </w:p>
    <w:p w14:paraId="730BF3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B5DBC9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30DCD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3415AA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23480B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0003--&gt;Converted to decimal 03--&gt;The length of the text is 3 bytes</w:t>
      </w:r>
    </w:p>
    <w:p w14:paraId="1E40E8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030201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01--GPS 00--No positioning 00--No positioning Positioning priority is single GPS positioning</w:t>
      </w:r>
    </w:p>
    <w:p w14:paraId="62583F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B632C2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Bluetooth beacon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BDBDBDBDCE0100030003000033</w:t>
      </w:r>
    </w:p>
    <w:p w14:paraId="32DB53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A9F1E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F2367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61996E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0C1A47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0003--&gt;Converted to decimal 03--&gt;The length of the text is 3 bytes</w:t>
      </w:r>
    </w:p>
    <w:p w14:paraId="5119F8C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03--Bluetooth beacon 00--No positioning 00--No positioning Positioning priority is single Bluetooth beacon positioning</w:t>
      </w:r>
    </w:p>
    <w:p w14:paraId="558A7F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CC5D681">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8" w:name="&lt;strong&gt;5.2服务器时间同步信息&lt;/strong&gt;"/>
      <w:bookmarkEnd w:id="48"/>
      <w:bookmarkStart w:id="49" w:name="_Toc10242"/>
      <w:r>
        <w:rPr>
          <w:rStyle w:val="12"/>
          <w:rFonts w:hint="eastAsia" w:ascii="微软雅黑" w:hAnsi="微软雅黑" w:eastAsia="微软雅黑" w:cs="微软雅黑"/>
          <w:b/>
          <w:bCs/>
          <w:i w:val="0"/>
          <w:iCs w:val="0"/>
          <w:caps w:val="0"/>
          <w:color w:val="333333"/>
          <w:spacing w:val="0"/>
          <w:sz w:val="31"/>
          <w:szCs w:val="31"/>
          <w:shd w:val="clear" w:fill="FFFFFF"/>
        </w:rPr>
        <w:t>5.2 Server time synchronization information</w:t>
      </w:r>
      <w:bookmarkEnd w:id="49"/>
    </w:p>
    <w:p w14:paraId="70DBA921">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0" w:name="&lt;strong&gt;5.2.1 设备上报请求时间校准数据&lt;/strong&gt;"/>
      <w:bookmarkEnd w:id="50"/>
      <w:bookmarkStart w:id="51" w:name="_Toc27827"/>
      <w:r>
        <w:rPr>
          <w:rStyle w:val="12"/>
          <w:rFonts w:hint="eastAsia" w:ascii="微软雅黑" w:hAnsi="微软雅黑" w:eastAsia="微软雅黑" w:cs="微软雅黑"/>
          <w:b/>
          <w:bCs/>
          <w:i w:val="0"/>
          <w:iCs w:val="0"/>
          <w:caps w:val="0"/>
          <w:color w:val="333333"/>
          <w:spacing w:val="0"/>
          <w:sz w:val="26"/>
          <w:szCs w:val="26"/>
          <w:shd w:val="clear" w:fill="FFFFFF"/>
        </w:rPr>
        <w:t>5.2.1 Device reports request time calibration data</w:t>
      </w:r>
      <w:bookmarkEnd w:id="51"/>
    </w:p>
    <w:p w14:paraId="5F720C9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Description: This message is reported by the device</w:t>
      </w:r>
    </w:p>
    <w:p w14:paraId="286FE3D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After the device is powered on, it will automatically send a request time synchronization command. After receiving the synchronization command, it is necessary to reply with the synchronized time data frame for device time synchronization</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If the device has been calibrated with downlink time before shutting down, then after the device restarts, the device interface displays the time before shutting down, and the device will report FF00FF to re-request time calibration</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60"/>
        <w:gridCol w:w="2460"/>
        <w:gridCol w:w="2460"/>
        <w:gridCol w:w="2460"/>
      </w:tblGrid>
      <w:tr w14:paraId="0D060E1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D48BB1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C4A8E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4C70B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08269B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54DC0FB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9775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3702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F54C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HEADER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E82F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Fill: 0xFF</w:t>
            </w:r>
          </w:p>
        </w:tc>
      </w:tr>
      <w:tr w14:paraId="3FD3E57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648F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3F4E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8BD9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SeqId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133C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Padding: 0x00</w:t>
            </w:r>
          </w:p>
        </w:tc>
      </w:tr>
      <w:tr w14:paraId="018E191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BA36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CBD8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A694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5EF6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Fill: 0xFF</w:t>
            </w:r>
          </w:p>
        </w:tc>
      </w:tr>
    </w:tbl>
    <w:p w14:paraId="1217881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4AAE925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FF00FF </w:t>
      </w:r>
      <w:r>
        <w:rPr>
          <w:rFonts w:hint="eastAsia" w:ascii="微软雅黑" w:hAnsi="微软雅黑" w:eastAsia="微软雅黑" w:cs="微软雅黑"/>
          <w:i/>
          <w:iCs/>
          <w:caps w:val="0"/>
          <w:color w:val="AAAAAA"/>
          <w:spacing w:val="0"/>
          <w:sz w:val="18"/>
          <w:szCs w:val="18"/>
          <w:shd w:val="clear" w:fill="384548"/>
        </w:rPr>
        <w:t>//The server needs to reply immediately after receiving it, without any delay</w:t>
      </w:r>
    </w:p>
    <w:p w14:paraId="78E84127">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2" w:name="&lt;strong&gt;5.2.2 时间校准请求数据回复&lt;/strong&gt;"/>
      <w:bookmarkEnd w:id="52"/>
      <w:bookmarkStart w:id="53" w:name="_Toc674"/>
      <w:r>
        <w:rPr>
          <w:rStyle w:val="12"/>
          <w:rFonts w:hint="eastAsia" w:ascii="微软雅黑" w:hAnsi="微软雅黑" w:eastAsia="微软雅黑" w:cs="微软雅黑"/>
          <w:b/>
          <w:bCs/>
          <w:i w:val="0"/>
          <w:iCs w:val="0"/>
          <w:caps w:val="0"/>
          <w:color w:val="333333"/>
          <w:spacing w:val="0"/>
          <w:sz w:val="26"/>
          <w:szCs w:val="26"/>
          <w:shd w:val="clear" w:fill="FFFFFF"/>
        </w:rPr>
        <w:t>5.2.2 Time Calibration Request Data Reply</w:t>
      </w:r>
      <w:bookmarkEnd w:id="5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60"/>
        <w:gridCol w:w="2460"/>
        <w:gridCol w:w="2460"/>
        <w:gridCol w:w="2460"/>
      </w:tblGrid>
      <w:tr w14:paraId="7C1C2D6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9820DE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0DC858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BE3BB9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F11F1A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5017F72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A41E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56D4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17CF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HEADER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846B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Fill: 0xFF</w:t>
            </w:r>
          </w:p>
        </w:tc>
      </w:tr>
      <w:tr w14:paraId="66FF11D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411F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7CA2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42A5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SeqId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3757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Padding: 0x10</w:t>
            </w:r>
          </w:p>
        </w:tc>
      </w:tr>
      <w:tr w14:paraId="36584B9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0EA4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13D8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C587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years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8AEE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Year data</w:t>
            </w:r>
          </w:p>
        </w:tc>
      </w:tr>
      <w:tr w14:paraId="5BE6BDA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E903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FB17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1DF0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month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E3A9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Month data</w:t>
            </w:r>
          </w:p>
        </w:tc>
      </w:tr>
      <w:tr w14:paraId="73EE324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7DEB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EF11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0F20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Day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B641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Day, data</w:t>
            </w:r>
          </w:p>
        </w:tc>
      </w:tr>
      <w:tr w14:paraId="6C89A3A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2BE9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037E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2795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E8BE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Clock, data</w:t>
            </w:r>
          </w:p>
        </w:tc>
      </w:tr>
      <w:tr w14:paraId="317D769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043C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5EC6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83DE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59E6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Minutes, data</w:t>
            </w:r>
          </w:p>
        </w:tc>
      </w:tr>
      <w:tr w14:paraId="740056E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75CB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DE55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356E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Seconds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F902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Seconds, data</w:t>
            </w:r>
          </w:p>
        </w:tc>
      </w:tr>
      <w:tr w14:paraId="35618CB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A6C7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6CAE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EE8C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0D01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Fill: 0xFF</w:t>
            </w:r>
          </w:p>
        </w:tc>
      </w:tr>
    </w:tbl>
    <w:p w14:paraId="33F32F1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73EAAB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After the server receives FF00FF, it replies with the downlink command to calibrate the time. Note: The example is for 2020 and only serves as a structural analysis example. The current year needs to be issued, otherwise it will not be parsed. FF1007E409020B1B28FF</w:t>
      </w:r>
    </w:p>
    <w:p w14:paraId="273D5D6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FF : Header</w:t>
      </w:r>
    </w:p>
    <w:p w14:paraId="65A164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 xml:space="preserve"> : </w:t>
      </w:r>
      <w:r>
        <w:rPr>
          <w:rFonts w:hint="eastAsia" w:ascii="微软雅黑" w:hAnsi="微软雅黑" w:eastAsia="微软雅黑" w:cs="微软雅黑"/>
          <w:i w:val="0"/>
          <w:iCs w:val="0"/>
          <w:caps w:val="0"/>
          <w:color w:val="98C379"/>
          <w:spacing w:val="0"/>
          <w:sz w:val="18"/>
          <w:szCs w:val="18"/>
          <w:shd w:val="clear" w:fill="384548"/>
        </w:rPr>
        <w:t>Seqid</w:t>
      </w:r>
    </w:p>
    <w:p w14:paraId="5F77F6F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07E4: Year (2020)</w:t>
      </w:r>
    </w:p>
    <w:p w14:paraId="65CC4C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09: Month, (09)</w:t>
      </w:r>
    </w:p>
    <w:p w14:paraId="55CBA5C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 Day, (02)</w:t>
      </w:r>
    </w:p>
    <w:p w14:paraId="1F89C60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0B: Hour, (11)</w:t>
      </w:r>
    </w:p>
    <w:p w14:paraId="692CE1A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1B: Minutes, (27)</w:t>
      </w:r>
    </w:p>
    <w:p w14:paraId="61A5C0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28: Second, (40)</w:t>
      </w:r>
    </w:p>
    <w:p w14:paraId="4BD2BD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FF: End</w:t>
      </w:r>
    </w:p>
    <w:p w14:paraId="0C071033">
      <w:pPr>
        <w:rPr>
          <w:rFonts w:hint="eastAsia" w:ascii="微软雅黑" w:hAnsi="微软雅黑" w:eastAsia="微软雅黑" w:cs="微软雅黑"/>
        </w:rPr>
      </w:pPr>
    </w:p>
    <w:sectPr>
      <w:pgSz w:w="11906" w:h="16838"/>
      <w:pgMar w:top="0" w:right="283" w:bottom="0" w:left="2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210E07"/>
    <w:rsid w:val="14A35840"/>
    <w:rsid w:val="172E6F4C"/>
    <w:rsid w:val="194D6C8A"/>
    <w:rsid w:val="2BB9108D"/>
    <w:rsid w:val="2F137B6C"/>
    <w:rsid w:val="53AF2565"/>
    <w:rsid w:val="5F8C1714"/>
    <w:rsid w:val="72BD5C84"/>
    <w:rsid w:val="733B08CD"/>
    <w:rsid w:val="76D5643E"/>
    <w:rsid w:val="7DB254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uiPriority w:val="0"/>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toc 1"/>
    <w:basedOn w:val="1"/>
    <w:next w:val="1"/>
    <w:qFormat/>
    <w:uiPriority w:val="0"/>
  </w:style>
  <w:style w:type="paragraph" w:styleId="7">
    <w:name w:val="toc 2"/>
    <w:basedOn w:val="1"/>
    <w:next w:val="1"/>
    <w:uiPriority w:val="0"/>
    <w:pPr>
      <w:ind w:left="420" w:leftChars="200"/>
    </w:pPr>
  </w:style>
  <w:style w:type="paragraph" w:styleId="8">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Emphasis"/>
    <w:basedOn w:val="11"/>
    <w:qFormat/>
    <w:uiPriority w:val="0"/>
    <w:rPr>
      <w:i/>
    </w:rPr>
  </w:style>
  <w:style w:type="character" w:styleId="14">
    <w:name w:val="Hyperlink"/>
    <w:basedOn w:val="11"/>
    <w:qFormat/>
    <w:uiPriority w:val="0"/>
    <w:rPr>
      <w:color w:val="0000FF"/>
      <w:u w:val="single"/>
    </w:rPr>
  </w:style>
  <w:style w:type="character" w:styleId="15">
    <w:name w:val="HTML Code"/>
    <w:basedOn w:val="11"/>
    <w:qFormat/>
    <w:uiPriority w:val="0"/>
    <w:rPr>
      <w:rFonts w:ascii="Courier New" w:hAnsi="Courier New"/>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1181</Words>
  <Characters>6690</Characters>
  <Lines>0</Lines>
  <Paragraphs>0</Paragraphs>
  <TotalTime>0</TotalTime>
  <ScaleCrop>false</ScaleCrop>
  <LinksUpToDate>false</LinksUpToDate>
  <CharactersWithSpaces>7756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2025-12-18T08:54:00Z</dcterms:created>
  <dc:creator>Administrator</dc:creator>
  <cp:lastModifiedBy>吃饭</cp:lastModifiedBy>
  <dcterms:modified xsi:type="dcterms:W3CDTF">2025-12-20T09:47:56Z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eyJoZGlkIjoiNzlkYWEwNWFiNmRlMmExMmI2ZjBhNmUzNTExNzg1ZWUiLCJ1c2VySWQiOiI3MDc5NTkxNjEifQ==</vt:lpwstr>
  </property>
  <property fmtid="{D5CDD505-2E9C-101B-9397-08002B2CF9AE}" pid="4" name="ICV">
    <vt:lpwstr>99C2157D24D54876A8539370427EC089_12</vt:lpwstr>
  </property>
</Properties>
</file>