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9799D8">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i w:val="0"/>
          <w:iCs w:val="0"/>
          <w:caps w:val="0"/>
          <w:color w:val="343A40"/>
          <w:spacing w:val="0"/>
          <w:sz w:val="32"/>
          <w:szCs w:val="32"/>
        </w:rPr>
      </w:pPr>
      <w:r>
        <w:rPr>
          <w:rFonts w:hint="eastAsia" w:ascii="微软雅黑" w:hAnsi="微软雅黑" w:eastAsia="微软雅黑" w:cs="微软雅黑"/>
          <w:b/>
          <w:bCs/>
          <w:i w:val="0"/>
          <w:iCs w:val="0"/>
          <w:caps w:val="0"/>
          <w:color w:val="343A40"/>
          <w:spacing w:val="0"/>
          <w:kern w:val="0"/>
          <w:sz w:val="32"/>
          <w:szCs w:val="32"/>
          <w:shd w:val="clear" w:fill="FFFFFF"/>
          <w:lang w:val="en-US" w:eastAsia="zh-CN" w:bidi="ar"/>
        </w:rPr>
        <w:t>Hong Kong-W200PG-4GCat.1-tcp communication protocol</w:t>
      </w:r>
    </w:p>
    <w:sdt>
      <w:sdtPr>
        <w:rPr>
          <w:rFonts w:ascii="宋体" w:hAnsi="宋体" w:eastAsia="宋体" w:cstheme="minorBidi"/>
          <w:kern w:val="2"/>
          <w:sz w:val="21"/>
          <w:szCs w:val="24"/>
          <w:lang w:val="en-US" w:eastAsia="zh-CN" w:bidi="ar-SA"/>
        </w:rPr>
        <w:id w:val="147463087"/>
        <w15:color w:val="DBDBDB"/>
        <w:docPartObj>
          <w:docPartGallery w:val="Table of Contents"/>
          <w:docPartUnique/>
        </w:docPartObj>
      </w:sdtPr>
      <w:sdtEndP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sdtEndPr>
      <w:sdtContent>
        <w:p w14:paraId="094233A1">
          <w:pPr>
            <w:spacing w:before="0" w:beforeLines="0" w:after="0" w:afterLines="0" w:line="240" w:lineRule="auto"/>
            <w:ind w:left="0" w:leftChars="0" w:right="0" w:rightChars="0" w:firstLine="0" w:firstLineChars="0"/>
            <w:jc w:val="center"/>
          </w:pPr>
          <w:bookmarkStart w:id="0" w:name="&lt;strong&gt;1 综述&lt;/strong&gt;"/>
          <w:bookmarkEnd w:id="0"/>
          <w:r>
            <w:rPr>
              <w:rFonts w:ascii="宋体" w:hAnsi="宋体" w:eastAsia="宋体"/>
              <w:sz w:val="21"/>
            </w:rPr>
            <w:t>Directory</w:t>
          </w:r>
        </w:p>
        <w:p w14:paraId="6C196D69">
          <w:pPr>
            <w:pStyle w:val="6"/>
            <w:tabs>
              <w:tab w:val="right" w:leader="dot" w:pos="11340"/>
            </w:tabs>
          </w:pPr>
          <w:bookmarkStart w:id="108" w:name="_GoBack"/>
          <w:bookmarkEnd w:id="108"/>
          <w:r>
            <w:rPr>
              <w:rStyle w:val="12"/>
              <w:rFonts w:hint="eastAsia" w:ascii="微软雅黑" w:hAnsi="微软雅黑" w:eastAsia="微软雅黑" w:cs="微软雅黑"/>
              <w:b/>
              <w:bCs/>
              <w:i w:val="0"/>
              <w:iCs w:val="0"/>
              <w:caps w:val="0"/>
              <w:color w:val="333333"/>
              <w:spacing w:val="0"/>
              <w:sz w:val="37"/>
              <w:szCs w:val="37"/>
              <w:shd w:val="clear" w:fill="FFFFFF"/>
            </w:rPr>
            <w:fldChar w:fldCharType="begin"/>
          </w:r>
          <w:r>
            <w:rPr>
              <w:rStyle w:val="12"/>
              <w:rFonts w:hint="eastAsia" w:ascii="微软雅黑" w:hAnsi="微软雅黑" w:eastAsia="微软雅黑" w:cs="微软雅黑"/>
              <w:b/>
              <w:bCs/>
              <w:i w:val="0"/>
              <w:iCs w:val="0"/>
              <w:caps w:val="0"/>
              <w:color w:val="333333"/>
              <w:spacing w:val="0"/>
              <w:sz w:val="37"/>
              <w:szCs w:val="37"/>
              <w:shd w:val="clear" w:fill="FFFFFF"/>
            </w:rPr>
            <w:instrText xml:space="preserve">TOC \o "1-3" \h \u </w:instrText>
          </w:r>
          <w:r>
            <w:rPr>
              <w:rStyle w:val="12"/>
              <w:rFonts w:hint="eastAsia" w:ascii="微软雅黑" w:hAnsi="微软雅黑" w:eastAsia="微软雅黑" w:cs="微软雅黑"/>
              <w:b/>
              <w:bCs/>
              <w:i w:val="0"/>
              <w:iCs w:val="0"/>
              <w:caps w:val="0"/>
              <w:color w:val="333333"/>
              <w:spacing w:val="0"/>
              <w:sz w:val="37"/>
              <w:szCs w:val="37"/>
              <w:shd w:val="clear" w:fill="FFFFFF"/>
            </w:rPr>
            <w:fldChar w:fldCharType="separate"/>
          </w: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_Toc527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1 Overview</w:t>
          </w:r>
          <w:r>
            <w:tab/>
          </w:r>
          <w:r>
            <w:fldChar w:fldCharType="begin"/>
          </w:r>
          <w:r>
            <w:instrText xml:space="preserve"> PAGEREF _Toc527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28A623E">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_Toc3762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2 Device Usage Instructions</w:t>
          </w:r>
          <w:r>
            <w:tab/>
          </w:r>
          <w:r>
            <w:fldChar w:fldCharType="begin"/>
          </w:r>
          <w:r>
            <w:instrText xml:space="preserve"> PAGEREF _Toc3762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ECFC2EC">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_Toc14639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2.1 Device Function and Usage Instructions</w:t>
          </w:r>
          <w:r>
            <w:tab/>
          </w:r>
          <w:r>
            <w:fldChar w:fldCharType="begin"/>
          </w:r>
          <w:r>
            <w:instrText xml:space="preserve"> PAGEREF _Toc14639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2BB7BC7">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_Toc7992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2.2 Device default reporting logic</w:t>
          </w:r>
          <w:r>
            <w:tab/>
          </w:r>
          <w:r>
            <w:fldChar w:fldCharType="begin"/>
          </w:r>
          <w:r>
            <w:instrText xml:space="preserve"> PAGEREF _Toc7992 \h </w:instrText>
          </w:r>
          <w:r>
            <w:fldChar w:fldCharType="separate"/>
          </w:r>
          <w:r>
            <w:t>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B6CD4E7">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_Toc30866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2.3 Device downlink instructions</w:t>
          </w:r>
          <w:r>
            <w:tab/>
          </w:r>
          <w:r>
            <w:fldChar w:fldCharType="begin"/>
          </w:r>
          <w:r>
            <w:instrText xml:space="preserve"> PAGEREF _Toc30866 \h </w:instrText>
          </w:r>
          <w:r>
            <w:fldChar w:fldCharType="separate"/>
          </w:r>
          <w:r>
            <w:t>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01EEBCD">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_Toc22099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3 Protocol Data Packet Structure</w:t>
          </w:r>
          <w:r>
            <w:tab/>
          </w:r>
          <w:r>
            <w:fldChar w:fldCharType="begin"/>
          </w:r>
          <w:r>
            <w:instrText xml:space="preserve"> PAGEREF _Toc22099 \h </w:instrText>
          </w:r>
          <w:r>
            <w:fldChar w:fldCharType="separate"/>
          </w:r>
          <w:r>
            <w:t>14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E805808">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_Toc6930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3.1 Data Header</w:t>
          </w:r>
          <w:r>
            <w:tab/>
          </w:r>
          <w:r>
            <w:fldChar w:fldCharType="begin"/>
          </w:r>
          <w:r>
            <w:instrText xml:space="preserve"> PAGEREF _Toc6930 \h </w:instrText>
          </w:r>
          <w:r>
            <w:fldChar w:fldCharType="separate"/>
          </w:r>
          <w:r>
            <w:t>14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63CB07A">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_Toc8326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3.2 Message ID</w:t>
          </w:r>
          <w:r>
            <w:tab/>
          </w:r>
          <w:r>
            <w:fldChar w:fldCharType="begin"/>
          </w:r>
          <w:r>
            <w:instrText xml:space="preserve"> PAGEREF _Toc8326 \h </w:instrText>
          </w:r>
          <w:r>
            <w:fldChar w:fldCharType="separate"/>
          </w:r>
          <w:r>
            <w:t>14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DD41D8E">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_Toc3078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3.3 Token generation mechanism</w:t>
          </w:r>
          <w:r>
            <w:tab/>
          </w:r>
          <w:r>
            <w:fldChar w:fldCharType="begin"/>
          </w:r>
          <w:r>
            <w:instrText xml:space="preserve"> PAGEREF _Toc3078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CD41685">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_Toc12575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3.4 Payload</w:t>
          </w:r>
          <w:r>
            <w:tab/>
          </w:r>
          <w:r>
            <w:fldChar w:fldCharType="begin"/>
          </w:r>
          <w:r>
            <w:instrText xml:space="preserve"> PAGEREF _Toc12575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BB074E8">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_Toc14713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3.5 Checksum</w:t>
          </w:r>
          <w:r>
            <w:tab/>
          </w:r>
          <w:r>
            <w:fldChar w:fldCharType="begin"/>
          </w:r>
          <w:r>
            <w:instrText xml:space="preserve"> PAGEREF _Toc14713 \h </w:instrText>
          </w:r>
          <w:r>
            <w:fldChar w:fldCharType="separate"/>
          </w:r>
          <w:r>
            <w:t>16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46E29A5">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_Toc28201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4 Report messages message</w:t>
          </w:r>
          <w:r>
            <w:tab/>
          </w:r>
          <w:r>
            <w:fldChar w:fldCharType="begin"/>
          </w:r>
          <w:r>
            <w:instrText xml:space="preserve"> PAGEREF _Toc28201 \h </w:instrText>
          </w:r>
          <w:r>
            <w:fldChar w:fldCharType="separate"/>
          </w:r>
          <w:r>
            <w:t>18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D51663B">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_Toc2250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4.1 Connection related reports</w:t>
          </w:r>
          <w:r>
            <w:tab/>
          </w:r>
          <w:r>
            <w:fldChar w:fldCharType="begin"/>
          </w:r>
          <w:r>
            <w:instrText xml:space="preserve"> PAGEREF _Toc2250 \h </w:instrText>
          </w:r>
          <w:r>
            <w:fldChar w:fldCharType="separate"/>
          </w:r>
          <w:r>
            <w:t>18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E0F3A29">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_Toc26885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4.1.1 LNK-LIN (MSGID=0xF0) Request Connection (TCP Only)</w:t>
          </w:r>
          <w:r>
            <w:tab/>
          </w:r>
          <w:r>
            <w:fldChar w:fldCharType="begin"/>
          </w:r>
          <w:r>
            <w:instrText xml:space="preserve"> PAGEREF _Toc26885 \h </w:instrText>
          </w:r>
          <w:r>
            <w:fldChar w:fldCharType="separate"/>
          </w:r>
          <w:r>
            <w:t>18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709E25D">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_Toc26987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4.1.2 Connection Reply (MSGID=0xF1) (TCP Only) - Important</w:t>
          </w:r>
          <w:r>
            <w:tab/>
          </w:r>
          <w:r>
            <w:fldChar w:fldCharType="begin"/>
          </w:r>
          <w:r>
            <w:instrText xml:space="preserve"> PAGEREF _Toc26987 \h </w:instrText>
          </w:r>
          <w:r>
            <w:fldChar w:fldCharType="separate"/>
          </w:r>
          <w:r>
            <w:t>19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B5AA912">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_Toc12452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4.1.3 New Heartbeat Packet Protocol (MSGID=0xF9)-Important</w:t>
          </w:r>
          <w:r>
            <w:tab/>
          </w:r>
          <w:r>
            <w:fldChar w:fldCharType="begin"/>
          </w:r>
          <w:r>
            <w:instrText xml:space="preserve"> PAGEREF _Toc12452 \h </w:instrText>
          </w:r>
          <w:r>
            <w:fldChar w:fldCharType="separate"/>
          </w:r>
          <w:r>
            <w:t>20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37C8751">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_Toc16041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4.2 Alarm-related reporting</w:t>
          </w:r>
          <w:r>
            <w:tab/>
          </w:r>
          <w:r>
            <w:fldChar w:fldCharType="begin"/>
          </w:r>
          <w:r>
            <w:instrText xml:space="preserve"> PAGEREF _Toc16041 \h </w:instrText>
          </w:r>
          <w:r>
            <w:fldChar w:fldCharType="separate"/>
          </w:r>
          <w:r>
            <w:t>22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420471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_Toc29369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4.2.1 Alarm data upload-1(MSGID=0x02)</w:t>
          </w:r>
          <w:r>
            <w:tab/>
          </w:r>
          <w:r>
            <w:fldChar w:fldCharType="begin"/>
          </w:r>
          <w:r>
            <w:instrText xml:space="preserve"> PAGEREF _Toc29369 \h </w:instrText>
          </w:r>
          <w:r>
            <w:fldChar w:fldCharType="separate"/>
          </w:r>
          <w:r>
            <w:t>22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B56DB9E">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_Toc24735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4.2.2 Alarm data upload-2(MSGID=0x21)(Supplement to 02)</w:t>
          </w:r>
          <w:r>
            <w:tab/>
          </w:r>
          <w:r>
            <w:fldChar w:fldCharType="begin"/>
          </w:r>
          <w:r>
            <w:instrText xml:space="preserve"> PAGEREF _Toc24735 \h </w:instrText>
          </w:r>
          <w:r>
            <w:fldChar w:fldCharType="separate"/>
          </w:r>
          <w:r>
            <w:t>26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C3D5CE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_Toc19295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4.2.3 Abnormal Data Alarm (MSGID=0x16)</w:t>
          </w:r>
          <w:r>
            <w:tab/>
          </w:r>
          <w:r>
            <w:fldChar w:fldCharType="begin"/>
          </w:r>
          <w:r>
            <w:instrText xml:space="preserve"> PAGEREF _Toc19295 \h </w:instrText>
          </w:r>
          <w:r>
            <w:fldChar w:fldCharType="separate"/>
          </w:r>
          <w:r>
            <w:t>31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6EC233F">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_Toc13754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4.3 Location-related reporting</w:t>
          </w:r>
          <w:r>
            <w:tab/>
          </w:r>
          <w:r>
            <w:fldChar w:fldCharType="begin"/>
          </w:r>
          <w:r>
            <w:instrText xml:space="preserve"> PAGEREF _Toc13754 \h </w:instrText>
          </w:r>
          <w:r>
            <w:fldChar w:fldCharType="separate"/>
          </w:r>
          <w:r>
            <w:t>32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202820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_Toc24325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4.3.1 GPS/BDS location reporting: Location data reporting (MSGID=0x03)</w:t>
          </w:r>
          <w:r>
            <w:tab/>
          </w:r>
          <w:r>
            <w:fldChar w:fldCharType="begin"/>
          </w:r>
          <w:r>
            <w:instrText xml:space="preserve"> PAGEREF _Toc24325 \h </w:instrText>
          </w:r>
          <w:r>
            <w:fldChar w:fldCharType="separate"/>
          </w:r>
          <w:r>
            <w:t>32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4B6DFE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_Toc12675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4.3.2 Wi-Fi and base station information upload (MSGID=0xA4)</w:t>
          </w:r>
          <w:r>
            <w:tab/>
          </w:r>
          <w:r>
            <w:fldChar w:fldCharType="begin"/>
          </w:r>
          <w:r>
            <w:instrText xml:space="preserve"> PAGEREF _Toc12675 \h </w:instrText>
          </w:r>
          <w:r>
            <w:fldChar w:fldCharType="separate"/>
          </w:r>
          <w:r>
            <w:t>35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EFA3F2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_Toc30876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4.3.3 Bluetooth Location Information (B</w:t>
          </w:r>
          <w:r>
            <w:rPr>
              <w:rFonts w:hint="eastAsia" w:ascii="微软雅黑" w:hAnsi="微软雅黑" w:eastAsia="微软雅黑" w:cs="微软雅黑"/>
              <w:bCs/>
              <w:i w:val="0"/>
              <w:iCs w:val="0"/>
              <w:caps w:val="0"/>
              <w:spacing w:val="0"/>
              <w:szCs w:val="26"/>
              <w:shd w:val="clear" w:fill="FFFFFF"/>
              <w:lang w:val="en-US" w:eastAsia="zh-CN"/>
            </w:rPr>
            <w:t>L</w:t>
          </w:r>
          <w:r>
            <w:rPr>
              <w:rFonts w:hint="eastAsia" w:ascii="微软雅黑" w:hAnsi="微软雅黑" w:eastAsia="微软雅黑" w:cs="微软雅黑"/>
              <w:bCs/>
              <w:i w:val="0"/>
              <w:iCs w:val="0"/>
              <w:caps w:val="0"/>
              <w:spacing w:val="0"/>
              <w:szCs w:val="26"/>
              <w:shd w:val="clear" w:fill="FFFFFF"/>
            </w:rPr>
            <w:t>E Location) (MsgId=0xD6)</w:t>
          </w:r>
          <w:r>
            <w:tab/>
          </w:r>
          <w:r>
            <w:fldChar w:fldCharType="begin"/>
          </w:r>
          <w:r>
            <w:instrText xml:space="preserve"> PAGEREF _Toc30876 \h </w:instrText>
          </w:r>
          <w:r>
            <w:fldChar w:fldCharType="separate"/>
          </w:r>
          <w:r>
            <w:t>41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7ADA5B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_Toc10884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4.3.4 Base station latitude and longitude reporting (MSGID=0x15) — wifi positioning supplement</w:t>
          </w:r>
          <w:r>
            <w:tab/>
          </w:r>
          <w:r>
            <w:fldChar w:fldCharType="begin"/>
          </w:r>
          <w:r>
            <w:instrText xml:space="preserve"> PAGEREF _Toc10884 \h </w:instrText>
          </w:r>
          <w:r>
            <w:fldChar w:fldCharType="separate"/>
          </w:r>
          <w:r>
            <w:t>44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85BF1DE">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_Toc30304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4.4 Device Information and Status Reporting</w:t>
          </w:r>
          <w:r>
            <w:tab/>
          </w:r>
          <w:r>
            <w:fldChar w:fldCharType="begin"/>
          </w:r>
          <w:r>
            <w:instrText xml:space="preserve"> PAGEREF _Toc30304 \h </w:instrText>
          </w:r>
          <w:r>
            <w:fldChar w:fldCharType="separate"/>
          </w:r>
          <w:r>
            <w:t>47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608E5D9">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_Toc18562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4.4.1 ICCID Upload of SIM Card (MSGID=0xF3)</w:t>
          </w:r>
          <w:r>
            <w:tab/>
          </w:r>
          <w:r>
            <w:fldChar w:fldCharType="begin"/>
          </w:r>
          <w:r>
            <w:instrText xml:space="preserve"> PAGEREF _Toc18562 \h </w:instrText>
          </w:r>
          <w:r>
            <w:fldChar w:fldCharType="separate"/>
          </w:r>
          <w:r>
            <w:t>47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221E75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_Toc25004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4.4.2 Device charging status upload (MSGID=0xC3)</w:t>
          </w:r>
          <w:r>
            <w:tab/>
          </w:r>
          <w:r>
            <w:fldChar w:fldCharType="begin"/>
          </w:r>
          <w:r>
            <w:instrText xml:space="preserve"> PAGEREF _Toc25004 \h </w:instrText>
          </w:r>
          <w:r>
            <w:fldChar w:fldCharType="separate"/>
          </w:r>
          <w:r>
            <w:t>47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9EEFB3B">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_Toc5478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4.4.3 Status parameter reporting (MSGID=0xA9)</w:t>
          </w:r>
          <w:r>
            <w:tab/>
          </w:r>
          <w:r>
            <w:fldChar w:fldCharType="begin"/>
          </w:r>
          <w:r>
            <w:instrText xml:space="preserve"> PAGEREF _Toc5478 \h </w:instrText>
          </w:r>
          <w:r>
            <w:fldChar w:fldCharType="separate"/>
          </w:r>
          <w:r>
            <w:t>49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89F2CE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_Toc12993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4.4.4 Device Status (MSGID=0xE9)</w:t>
          </w:r>
          <w:r>
            <w:tab/>
          </w:r>
          <w:r>
            <w:fldChar w:fldCharType="begin"/>
          </w:r>
          <w:r>
            <w:instrText xml:space="preserve"> PAGEREF _Toc12993 \h </w:instrText>
          </w:r>
          <w:r>
            <w:fldChar w:fldCharType="separate"/>
          </w:r>
          <w:r>
            <w:t>51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544207D">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_Toc20103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4.5 Health-related reporting</w:t>
          </w:r>
          <w:r>
            <w:tab/>
          </w:r>
          <w:r>
            <w:fldChar w:fldCharType="begin"/>
          </w:r>
          <w:r>
            <w:instrText xml:space="preserve"> PAGEREF _Toc20103 \h </w:instrText>
          </w:r>
          <w:r>
            <w:fldChar w:fldCharType="separate"/>
          </w:r>
          <w:r>
            <w:t>53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C8E001B">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_Toc1891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4.5.1 Health Data (MSGID=0x32)</w:t>
          </w:r>
          <w:r>
            <w:tab/>
          </w:r>
          <w:r>
            <w:fldChar w:fldCharType="begin"/>
          </w:r>
          <w:r>
            <w:instrText xml:space="preserve"> PAGEREF _Toc1891 \h </w:instrText>
          </w:r>
          <w:r>
            <w:fldChar w:fldCharType="separate"/>
          </w:r>
          <w:r>
            <w:t>53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68B583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_Toc16695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4.5.2 Device Sleep Analysis Data Upload (MSGID=0xC5)</w:t>
          </w:r>
          <w:r>
            <w:tab/>
          </w:r>
          <w:r>
            <w:fldChar w:fldCharType="begin"/>
          </w:r>
          <w:r>
            <w:instrText xml:space="preserve"> PAGEREF _Toc16695 \h </w:instrText>
          </w:r>
          <w:r>
            <w:fldChar w:fldCharType="separate"/>
          </w:r>
          <w:r>
            <w:t>55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DE0BF10">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_Toc2997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4.6 Downlink feedback related reports</w:t>
          </w:r>
          <w:r>
            <w:tab/>
          </w:r>
          <w:r>
            <w:fldChar w:fldCharType="begin"/>
          </w:r>
          <w:r>
            <w:instrText xml:space="preserve"> PAGEREF _Toc2997 \h </w:instrText>
          </w:r>
          <w:r>
            <w:fldChar w:fldCharType="separate"/>
          </w:r>
          <w:r>
            <w:t>57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67B737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_Toc5309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4.6.1 Downlink feedback (MSGID=0xC0)</w:t>
          </w:r>
          <w:r>
            <w:tab/>
          </w:r>
          <w:r>
            <w:fldChar w:fldCharType="begin"/>
          </w:r>
          <w:r>
            <w:instrText xml:space="preserve"> PAGEREF _Toc5309 \h </w:instrText>
          </w:r>
          <w:r>
            <w:fldChar w:fldCharType="separate"/>
          </w:r>
          <w:r>
            <w:t>57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BF8C8E2">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_Toc3785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4.6.2 Message Status Report (MSGID=0x28)</w:t>
          </w:r>
          <w:r>
            <w:tab/>
          </w:r>
          <w:r>
            <w:fldChar w:fldCharType="begin"/>
          </w:r>
          <w:r>
            <w:instrText xml:space="preserve"> PAGEREF _Toc3785 \h </w:instrText>
          </w:r>
          <w:r>
            <w:fldChar w:fldCharType="separate"/>
          </w:r>
          <w:r>
            <w:t>57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3A149C4">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_Toc13609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5 Settings</w:t>
          </w:r>
          <w:r>
            <w:tab/>
          </w:r>
          <w:r>
            <w:fldChar w:fldCharType="begin"/>
          </w:r>
          <w:r>
            <w:instrText xml:space="preserve"> PAGEREF _Toc13609 \h </w:instrText>
          </w:r>
          <w:r>
            <w:fldChar w:fldCharType="separate"/>
          </w:r>
          <w:r>
            <w:t>59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C3C5BEA">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_Toc18608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5.1 Downlink</w:t>
          </w:r>
          <w:r>
            <w:tab/>
          </w:r>
          <w:r>
            <w:fldChar w:fldCharType="begin"/>
          </w:r>
          <w:r>
            <w:instrText xml:space="preserve"> PAGEREF _Toc18608 \h </w:instrText>
          </w:r>
          <w:r>
            <w:fldChar w:fldCharType="separate"/>
          </w:r>
          <w:r>
            <w:t>59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B804FB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_Toc28058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 Set the location reporting frequency (MSGID=0x17)</w:t>
          </w:r>
          <w:r>
            <w:tab/>
          </w:r>
          <w:r>
            <w:fldChar w:fldCharType="begin"/>
          </w:r>
          <w:r>
            <w:instrText xml:space="preserve"> PAGEREF _Toc28058 \h </w:instrText>
          </w:r>
          <w:r>
            <w:fldChar w:fldCharType="separate"/>
          </w:r>
          <w:r>
            <w:t>59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DAE46E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_Toc17938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5.1.2 Message Send (MSGID=0X28)</w:t>
          </w:r>
          <w:r>
            <w:tab/>
          </w:r>
          <w:r>
            <w:fldChar w:fldCharType="begin"/>
          </w:r>
          <w:r>
            <w:instrText xml:space="preserve"> PAGEREF _Toc17938 \h </w:instrText>
          </w:r>
          <w:r>
            <w:fldChar w:fldCharType="separate"/>
          </w:r>
          <w:r>
            <w:t>61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EA3BB9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_Toc30195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5.1.3 Settings - Location priority settings (0XCE01&amp;0XCE02)</w:t>
          </w:r>
          <w:r>
            <w:tab/>
          </w:r>
          <w:r>
            <w:fldChar w:fldCharType="begin"/>
          </w:r>
          <w:r>
            <w:instrText xml:space="preserve"> PAGEREF _Toc30195 \h </w:instrText>
          </w:r>
          <w:r>
            <w:fldChar w:fldCharType="separate"/>
          </w:r>
          <w:r>
            <w:t>63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F697C5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_Toc19872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5.1.4 Settings - Health Sample Reporting Frequency Settings (0XCE02)</w:t>
          </w:r>
          <w:r>
            <w:tab/>
          </w:r>
          <w:r>
            <w:fldChar w:fldCharType="begin"/>
          </w:r>
          <w:r>
            <w:instrText xml:space="preserve"> PAGEREF _Toc19872 \h </w:instrText>
          </w:r>
          <w:r>
            <w:fldChar w:fldCharType="separate"/>
          </w:r>
          <w:r>
            <w:t>65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29323C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_Toc5915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5.1.5 Settings - Device Alarm Settings (0XCE03)</w:t>
          </w:r>
          <w:r>
            <w:tab/>
          </w:r>
          <w:r>
            <w:fldChar w:fldCharType="begin"/>
          </w:r>
          <w:r>
            <w:instrText xml:space="preserve"> PAGEREF _Toc5915 \h </w:instrText>
          </w:r>
          <w:r>
            <w:fldChar w:fldCharType="separate"/>
          </w:r>
          <w:r>
            <w:t>67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B750B14">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_Toc30161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5.1.6 Settings - Switch Settings (0XCE04-24)</w:t>
          </w:r>
          <w:r>
            <w:tab/>
          </w:r>
          <w:r>
            <w:fldChar w:fldCharType="begin"/>
          </w:r>
          <w:r>
            <w:instrText xml:space="preserve"> PAGEREF _Toc30161 \h </w:instrText>
          </w:r>
          <w:r>
            <w:fldChar w:fldCharType="separate"/>
          </w:r>
          <w:r>
            <w:t>69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33E8DB2">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_Toc25135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5.1.7 Settings - Drop Sensitivity Setting (0xCE15)</w:t>
          </w:r>
          <w:r>
            <w:tab/>
          </w:r>
          <w:r>
            <w:fldChar w:fldCharType="begin"/>
          </w:r>
          <w:r>
            <w:instrText xml:space="preserve"> PAGEREF _Toc25135 \h </w:instrText>
          </w:r>
          <w:r>
            <w:fldChar w:fldCharType="separate"/>
          </w:r>
          <w:r>
            <w:t>79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ACB34E2">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_Toc5576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5.1.8 Settings - Vibration Settings (0XCE23)</w:t>
          </w:r>
          <w:r>
            <w:tab/>
          </w:r>
          <w:r>
            <w:fldChar w:fldCharType="begin"/>
          </w:r>
          <w:r>
            <w:instrText xml:space="preserve"> PAGEREF _Toc5576 \h </w:instrText>
          </w:r>
          <w:r>
            <w:fldChar w:fldCharType="separate"/>
          </w:r>
          <w:r>
            <w:t>81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75C1D8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_Toc6737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5.1.9 Settings - Interface Display and Hide Settings (0xCE27)</w:t>
          </w:r>
          <w:r>
            <w:tab/>
          </w:r>
          <w:r>
            <w:fldChar w:fldCharType="begin"/>
          </w:r>
          <w:r>
            <w:instrText xml:space="preserve"> PAGEREF _Toc6737 \h </w:instrText>
          </w:r>
          <w:r>
            <w:fldChar w:fldCharType="separate"/>
          </w:r>
          <w:r>
            <w:t>83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8824922">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_Toc21096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5.1.10 IP &amp; Domain Name Settings (0xC3) (TCP Dedicated)</w:t>
          </w:r>
          <w:r>
            <w:tab/>
          </w:r>
          <w:r>
            <w:fldChar w:fldCharType="begin"/>
          </w:r>
          <w:r>
            <w:instrText xml:space="preserve"> PAGEREF _Toc21096 \h </w:instrText>
          </w:r>
          <w:r>
            <w:fldChar w:fldCharType="separate"/>
          </w:r>
          <w:r>
            <w:t>84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2B1389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_Toc11776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5.1.11 Issue sedentary stay alarm trigger time (MSGID=0XCC)</w:t>
          </w:r>
          <w:r>
            <w:tab/>
          </w:r>
          <w:r>
            <w:fldChar w:fldCharType="begin"/>
          </w:r>
          <w:r>
            <w:instrText xml:space="preserve"> PAGEREF _Toc11776 \h </w:instrText>
          </w:r>
          <w:r>
            <w:fldChar w:fldCharType="separate"/>
          </w:r>
          <w:r>
            <w:t>86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289A154">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_Toc20684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5.1.12 Shutdown restart (0x77)</w:t>
          </w:r>
          <w:r>
            <w:tab/>
          </w:r>
          <w:r>
            <w:fldChar w:fldCharType="begin"/>
          </w:r>
          <w:r>
            <w:instrText xml:space="preserve"> PAGEREF _Toc20684 \h </w:instrText>
          </w:r>
          <w:r>
            <w:fldChar w:fldCharType="separate"/>
          </w:r>
          <w:r>
            <w:t>87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A8AA618">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_Toc17436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5.1.13 Personal Information Distribution (0xCA)</w:t>
          </w:r>
          <w:r>
            <w:tab/>
          </w:r>
          <w:r>
            <w:fldChar w:fldCharType="begin"/>
          </w:r>
          <w:r>
            <w:instrText xml:space="preserve"> PAGEREF _Toc17436 \h </w:instrText>
          </w:r>
          <w:r>
            <w:fldChar w:fldCharType="separate"/>
          </w:r>
          <w:r>
            <w:t>87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04A8D3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_Toc8643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5.1.14 Sleep statistics time period setting (MSGID = 0X1D)</w:t>
          </w:r>
          <w:r>
            <w:tab/>
          </w:r>
          <w:r>
            <w:fldChar w:fldCharType="begin"/>
          </w:r>
          <w:r>
            <w:instrText xml:space="preserve"> PAGEREF _Toc8643 \h </w:instrText>
          </w:r>
          <w:r>
            <w:fldChar w:fldCharType="separate"/>
          </w:r>
          <w:r>
            <w:t>89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A27120B">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_Toc16889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5.1.15 Remote OTA upgrade distribution (0xA9)</w:t>
          </w:r>
          <w:r>
            <w:tab/>
          </w:r>
          <w:r>
            <w:fldChar w:fldCharType="begin"/>
          </w:r>
          <w:r>
            <w:instrText xml:space="preserve"> PAGEREF _Toc16889 \h </w:instrText>
          </w:r>
          <w:r>
            <w:fldChar w:fldCharType="separate"/>
          </w:r>
          <w:r>
            <w:t>92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284338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_Toc22024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5.1.16 Weather warning (0XCB)</w:t>
          </w:r>
          <w:r>
            <w:tab/>
          </w:r>
          <w:r>
            <w:fldChar w:fldCharType="begin"/>
          </w:r>
          <w:r>
            <w:instrText xml:space="preserve"> PAGEREF _Toc22024 \h </w:instrText>
          </w:r>
          <w:r>
            <w:fldChar w:fldCharType="separate"/>
          </w:r>
          <w:r>
            <w:t>93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87B0AA5">
          <w:pPr>
            <w:keepNext w:val="0"/>
            <w:keepLines w:val="0"/>
            <w:widowControl/>
            <w:suppressLineNumbers w:val="0"/>
            <w:pBdr>
              <w:bottom w:val="single" w:color="EEEEEE" w:sz="4" w:space="3"/>
            </w:pBdr>
            <w:spacing w:before="0" w:beforeAutospacing="0" w:after="316" w:afterAutospacing="0" w:line="21" w:lineRule="atLeast"/>
            <w:ind w:left="120" w:right="0"/>
            <w:jc w:val="left"/>
            <w:outlineLvl w:val="9"/>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pPr>
          <w:r>
            <w:rPr>
              <w:rFonts w:hint="eastAsia" w:ascii="微软雅黑" w:hAnsi="微软雅黑" w:eastAsia="微软雅黑" w:cs="微软雅黑"/>
              <w:bCs/>
              <w:i w:val="0"/>
              <w:iCs w:val="0"/>
              <w:caps w:val="0"/>
              <w:color w:val="333333"/>
              <w:spacing w:val="0"/>
              <w:szCs w:val="37"/>
              <w:shd w:val="clear" w:fill="FFFFFF"/>
            </w:rPr>
            <w:fldChar w:fldCharType="end"/>
          </w:r>
        </w:p>
      </w:sdtContent>
    </w:sdt>
    <w:p w14:paraId="33EA218D">
      <w:pP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pPr>
      <w: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br w:type="page"/>
      </w:r>
    </w:p>
    <w:p w14:paraId="3728C56A">
      <w:pPr>
        <w:pStyle w:val="2"/>
        <w:keepNext w:val="0"/>
        <w:keepLines w:val="0"/>
        <w:widowControl/>
        <w:suppressLineNumbers w:val="0"/>
        <w:pBdr>
          <w:bottom w:val="single" w:color="EEEEEE" w:sz="4" w:space="3"/>
        </w:pBdr>
        <w:spacing w:before="0" w:beforeAutospacing="0" w:after="316" w:afterAutospacing="0" w:line="21" w:lineRule="atLeast"/>
        <w:ind w:right="0"/>
        <w:jc w:val="left"/>
        <w:rPr>
          <w:rFonts w:hint="eastAsia" w:ascii="微软雅黑" w:hAnsi="微软雅黑" w:eastAsia="微软雅黑" w:cs="微软雅黑"/>
          <w:b/>
          <w:bCs/>
          <w:sz w:val="37"/>
          <w:szCs w:val="37"/>
        </w:rPr>
      </w:pPr>
      <w:bookmarkStart w:id="1" w:name="_Toc527"/>
      <w:r>
        <w:rPr>
          <w:rStyle w:val="12"/>
          <w:rFonts w:hint="eastAsia" w:ascii="微软雅黑" w:hAnsi="微软雅黑" w:eastAsia="微软雅黑" w:cs="微软雅黑"/>
          <w:b/>
          <w:bCs/>
          <w:i w:val="0"/>
          <w:iCs w:val="0"/>
          <w:caps w:val="0"/>
          <w:color w:val="333333"/>
          <w:spacing w:val="0"/>
          <w:sz w:val="37"/>
          <w:szCs w:val="37"/>
          <w:shd w:val="clear" w:fill="FFFFFF"/>
        </w:rPr>
        <w:t>1 Overview</w:t>
      </w:r>
      <w:bookmarkEnd w:id="1"/>
    </w:p>
    <w:p w14:paraId="27D6D0B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This protocol is suitable for 4G CAT1 devices, currently supporting W200P products. It uses a 32-bit data header for synchronization and terminal identification; employs a low-overhead checksum algorithm for checksum protection; and uses message identifiers to identify different messages.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Parsing is required based on actual reporting. The document is currently being continuously maintained. If any errors or omissions are found, please provide timely feedback. Thank you very much.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The protocol content is for 4G reporting. If you need the Bluetooth broadcast data protocol, please consult the relevant personnel.</w:t>
      </w:r>
    </w:p>
    <w:p w14:paraId="189A8ED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668429B8">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 w:name="&lt;strong&gt;2 设备使用说明&lt;/strong&gt;"/>
      <w:bookmarkEnd w:id="2"/>
      <w:bookmarkStart w:id="3" w:name="_Toc3762"/>
      <w:r>
        <w:rPr>
          <w:rStyle w:val="12"/>
          <w:rFonts w:hint="eastAsia" w:ascii="微软雅黑" w:hAnsi="微软雅黑" w:eastAsia="微软雅黑" w:cs="微软雅黑"/>
          <w:b/>
          <w:bCs/>
          <w:i w:val="0"/>
          <w:iCs w:val="0"/>
          <w:caps w:val="0"/>
          <w:color w:val="333333"/>
          <w:spacing w:val="0"/>
          <w:sz w:val="37"/>
          <w:szCs w:val="37"/>
          <w:shd w:val="clear" w:fill="FFFFFF"/>
        </w:rPr>
        <w:t>2 Device Usage Instructions</w:t>
      </w:r>
      <w:bookmarkEnd w:id="3"/>
    </w:p>
    <w:p w14:paraId="29B5B9AA">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 w:name="&lt;strong&gt;2.1 设备功能与使用说明&lt;/strong&gt;"/>
      <w:bookmarkEnd w:id="4"/>
      <w:bookmarkStart w:id="5" w:name="_Toc14639"/>
      <w:r>
        <w:rPr>
          <w:rStyle w:val="12"/>
          <w:rFonts w:hint="eastAsia" w:ascii="微软雅黑" w:hAnsi="微软雅黑" w:eastAsia="微软雅黑" w:cs="微软雅黑"/>
          <w:b/>
          <w:bCs/>
          <w:i w:val="0"/>
          <w:iCs w:val="0"/>
          <w:caps w:val="0"/>
          <w:color w:val="333333"/>
          <w:spacing w:val="0"/>
          <w:sz w:val="31"/>
          <w:szCs w:val="31"/>
          <w:shd w:val="clear" w:fill="FFFFFF"/>
        </w:rPr>
        <w:t>2.1 Device Function and Usage Instructions</w:t>
      </w:r>
      <w:bookmarkEnd w:id="5"/>
    </w:p>
    <w:p w14:paraId="509B6E6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6AE100C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Power on:</w:t>
      </w:r>
    </w:p>
    <w:p w14:paraId="6E839F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Please fully charge the device before the first use. The device will automatically power on when the charging reaches the power required for startup. The charging status displays a charging icon.</w:t>
      </w:r>
    </w:p>
    <w:p w14:paraId="5C3196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A full charge is indicated by a green icon. Note: Do not check the device signal while charging.    Manual power on: Press and hold the up button for 10 seconds and release. The interface will display the word “Welcome.”    Note: The device defaults to the wearing state upon power-on, and a removal alarm is reported if no heart rate is detected.</w:t>
      </w:r>
    </w:p>
    <w:p w14:paraId="67C292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Power off:</w:t>
      </w:r>
    </w:p>
    <w:p w14:paraId="0B63AA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Low battery shutdown: The screen turns off after the interface displays Byebye. Manual shutdown: Shutdown: Press and hold the button for more than 10 seconds, the interface displays Byebye and then the screen turns off. Downlink command shutdown: Downlink shutdown command in the power-on state, the interface displays Byebye and then the screen turns off. Note: Charging in the power-on state does not shut down</w:t>
      </w:r>
    </w:p>
    <w:p w14:paraId="116B0C5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SOS function:</w:t>
      </w:r>
    </w:p>
    <w:p w14:paraId="411590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Trigger mode: After triggering, the device does not enter sleep mode. Long press the down key for 3s, the interface displays SOS SEND OK / SOS sending successfully, and then the SOS icon appears. Cancel mode: In SOS mode, long press the down key for 3s, the interface displays SEND CENCEL / SOS canceled, and the SOS icon disappears</w:t>
      </w:r>
    </w:p>
    <w:p w14:paraId="38FF541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Signal status:</w:t>
      </w:r>
    </w:p>
    <w:p w14:paraId="30DB5B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 signal: The interface signal is a horizontal line. Signal available: The interface signal has a stepped bar graph</w:t>
      </w:r>
    </w:p>
    <w:p w14:paraId="6C24250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sleep:</w:t>
      </w:r>
    </w:p>
    <w:p w14:paraId="117FB1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Trigger condition: The device does not move for 40 minutes and enters sleep mode, does not report location health data, and only reports F9 heartbeat packets to maintain a long connection</w:t>
      </w:r>
    </w:p>
    <w:p w14:paraId="5812754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Ultra-long standby mode:</w:t>
      </w:r>
    </w:p>
    <w:p w14:paraId="1DFF7F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Manual change: Switch settings - ultra-long standby mode, click enable, the device will switch to ultra-long standby mode Remote command issued: Issue a switch to ultra-long standby mode, the device will switch to ultra-long standby mode Effect: There is a yellow bar below the battery icon on the time interface, short connection, detects health and location every 10 minutes,</w:t>
      </w:r>
    </w:p>
    <w:p w14:paraId="7E0263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When the health data is normal and the location has not changed, the data is reported every 1 hour; otherwise, the data is reported every 10 minutes</w:t>
      </w:r>
    </w:p>
    <w:p w14:paraId="3A2F1D8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Device parameters: Settings - Parameters interface: There are multiple pages, which can be switched by sliding the screen down</w:t>
      </w:r>
    </w:p>
    <w:p w14:paraId="75378E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(Yes): Yes: Indicates that the device can be triggered by pressing the sos button.</w:t>
      </w:r>
    </w:p>
    <w:p w14:paraId="3337FB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(No): Indicates that the sos cannot be triggered by pressing the button.</w:t>
      </w:r>
    </w:p>
    <w:p w14:paraId="74EB7D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(10 min): Indicates that the device has enabled the health report function.</w:t>
      </w:r>
    </w:p>
    <w:p w14:paraId="58455D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10min: Indicates that the current health data reporting frequency is 10 minutes.</w:t>
      </w:r>
    </w:p>
    <w:p w14:paraId="7986A9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(No): Indicates that the device health reporting function has been turned off.</w:t>
      </w:r>
    </w:p>
    <w:p w14:paraId="2CE2A5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 (BWG, 2 min): Indicates that the device has enabled the location reporting function.</w:t>
      </w:r>
    </w:p>
    <w:p w14:paraId="68F246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BWG: Indicates the location priority Bluetooth\&gt;wifi&gt;gps.</w:t>
      </w:r>
    </w:p>
    <w:p w14:paraId="5E61C8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2min: Indicates that the current location reporting frequency is 2 minutes.</w:t>
      </w:r>
    </w:p>
    <w:p w14:paraId="1D61B4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 (No): Indicates that the device location reporting function has been turned off.</w:t>
      </w:r>
    </w:p>
    <w:p w14:paraId="58EC2E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(Medium, 1.5m): Indicates that the device has enabled the fall alarm trigger function.</w:t>
      </w:r>
    </w:p>
    <w:p w14:paraId="0FE08E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Medium: Indicates that the device's fall alarm trigger sensitivity is medium.</w:t>
      </w:r>
    </w:p>
    <w:p w14:paraId="2FF2BD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1.5m: Indicates that the device's fall alarm trigger height is 1.5m.</w:t>
      </w:r>
    </w:p>
    <w:p w14:paraId="128EB1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(No): Indicates that the device has disabled the fall alarm trigger function.</w:t>
      </w:r>
    </w:p>
    <w:p w14:paraId="453671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(2min): Indicates that the device has enabled the sedentary stay alarm trigger function.</w:t>
      </w:r>
    </w:p>
    <w:p w14:paraId="472A9B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2min: Indicates that the time to trigger the sedentary stay alarm is 2 minutes of inactivity.</w:t>
      </w:r>
    </w:p>
    <w:p w14:paraId="5A7CBA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(No): Indicates that the device has disabled the sedentary stay alarm trigger function.</w:t>
      </w:r>
    </w:p>
    <w:p w14:paraId="3C0A5E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Broadcast (Yes):</w:t>
      </w:r>
    </w:p>
    <w:p w14:paraId="192BB0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enabled Bluetooth broadcasting of health data.</w:t>
      </w:r>
    </w:p>
    <w:p w14:paraId="75A804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Indicates that the device has disabled Bluetooth broadcasting of health data.</w:t>
      </w:r>
    </w:p>
    <w:p w14:paraId="7F2CC7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Sleep statistics reporting time: (21:00-08:00), indicating that the sleep statistics reporting time is from 9 PM to 8 AM the next day.</w:t>
      </w:r>
    </w:p>
    <w:p w14:paraId="3EDBD4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Global vibration duration (</w:t>
      </w:r>
      <w:r>
        <w:rPr>
          <w:rFonts w:hint="eastAsia" w:ascii="微软雅黑" w:hAnsi="微软雅黑" w:eastAsia="微软雅黑" w:cs="微软雅黑"/>
          <w:i w:val="0"/>
          <w:iCs w:val="0"/>
          <w:caps w:val="0"/>
          <w:color w:val="D19A66"/>
          <w:spacing w:val="0"/>
          <w:sz w:val="18"/>
          <w:szCs w:val="18"/>
          <w:shd w:val="clear" w:fill="384548"/>
        </w:rPr>
        <w:t>1.500s</w:t>
      </w:r>
      <w:r>
        <w:rPr>
          <w:rStyle w:val="15"/>
          <w:rFonts w:hint="eastAsia" w:ascii="微软雅黑" w:hAnsi="微软雅黑" w:eastAsia="微软雅黑" w:cs="微软雅黑"/>
          <w:i w:val="0"/>
          <w:iCs w:val="0"/>
          <w:caps w:val="0"/>
          <w:color w:val="D1D2D2"/>
          <w:spacing w:val="0"/>
          <w:sz w:val="18"/>
          <w:szCs w:val="18"/>
          <w:shd w:val="clear" w:fill="384548"/>
        </w:rPr>
        <w:t>): The current device vibration duration is</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seconds</w:t>
      </w:r>
    </w:p>
    <w:p w14:paraId="6D7A8B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alarm threshold: such as heart rate threshold (</w:t>
      </w:r>
      <w:r>
        <w:rPr>
          <w:rFonts w:hint="eastAsia" w:ascii="微软雅黑" w:hAnsi="微软雅黑" w:eastAsia="微软雅黑" w:cs="微软雅黑"/>
          <w:i w:val="0"/>
          <w:iCs w:val="0"/>
          <w:caps w:val="0"/>
          <w:color w:val="D19A66"/>
          <w:spacing w:val="0"/>
          <w:sz w:val="18"/>
          <w:szCs w:val="18"/>
          <w:shd w:val="clear" w:fill="384548"/>
        </w:rPr>
        <w:t>90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BPM</w:t>
      </w:r>
      <w:r>
        <w:rPr>
          <w:rStyle w:val="15"/>
          <w:rFonts w:hint="eastAsia" w:ascii="微软雅黑" w:hAnsi="微软雅黑" w:eastAsia="微软雅黑" w:cs="微软雅黑"/>
          <w:i w:val="0"/>
          <w:iCs w:val="0"/>
          <w:caps w:val="0"/>
          <w:color w:val="D1D2D2"/>
          <w:spacing w:val="0"/>
          <w:sz w:val="18"/>
          <w:szCs w:val="18"/>
          <w:shd w:val="clear" w:fill="384548"/>
        </w:rPr>
        <w:t>, indicating that the normal heart rate range is</w:t>
      </w:r>
      <w:r>
        <w:rPr>
          <w:rFonts w:hint="eastAsia" w:ascii="微软雅黑" w:hAnsi="微软雅黑" w:eastAsia="微软雅黑" w:cs="微软雅黑"/>
          <w:i w:val="0"/>
          <w:iCs w:val="0"/>
          <w:caps w:val="0"/>
          <w:color w:val="E06C75"/>
          <w:spacing w:val="0"/>
          <w:sz w:val="18"/>
          <w:szCs w:val="18"/>
          <w:shd w:val="clear" w:fill="384548"/>
        </w:rPr>
        <w:t>90-100</w:t>
      </w:r>
      <w:r>
        <w:rPr>
          <w:rStyle w:val="15"/>
          <w:rFonts w:hint="eastAsia" w:ascii="微软雅黑" w:hAnsi="微软雅黑" w:eastAsia="微软雅黑" w:cs="微软雅黑"/>
          <w:i w:val="0"/>
          <w:iCs w:val="0"/>
          <w:caps w:val="0"/>
          <w:color w:val="D1D2D2"/>
          <w:spacing w:val="0"/>
          <w:sz w:val="18"/>
          <w:szCs w:val="18"/>
          <w:shd w:val="clear" w:fill="384548"/>
        </w:rPr>
        <w:t>,</w:t>
      </w:r>
    </w:p>
    <w:p w14:paraId="321F0C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abnormality alarms will be reported outside the normal range. Heart rate threshold (No): indicates that the heart rate threshold is turned off.</w:t>
      </w:r>
    </w:p>
    <w:p w14:paraId="4026ED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Allow work hibernation (Yes):</w:t>
      </w:r>
    </w:p>
    <w:p w14:paraId="3A56BD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turned on the hibernation function. No: Indicates that the device has turned off the hibernation function.</w:t>
      </w:r>
    </w:p>
    <w:p w14:paraId="0C1BCD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Note: The hibernation function means that the device does not report data when it is in the detached state, and the device does not report data when it is stationary for </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7D872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Network long connection (Yes):</w:t>
      </w:r>
    </w:p>
    <w:p w14:paraId="0D0399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Yes: Indicates that the current device </w:t>
      </w:r>
      <w:r>
        <w:rPr>
          <w:rFonts w:hint="eastAsia" w:ascii="微软雅黑" w:hAnsi="微软雅黑" w:eastAsia="微软雅黑" w:cs="微软雅黑"/>
          <w:i w:val="0"/>
          <w:iCs w:val="0"/>
          <w:caps w:val="0"/>
          <w:color w:val="E06C75"/>
          <w:spacing w:val="0"/>
          <w:sz w:val="18"/>
          <w:szCs w:val="18"/>
          <w:shd w:val="clear" w:fill="384548"/>
        </w:rPr>
        <w:t>tcp</w:t>
      </w:r>
      <w:r>
        <w:rPr>
          <w:rStyle w:val="15"/>
          <w:rFonts w:hint="eastAsia" w:ascii="微软雅黑" w:hAnsi="微软雅黑" w:eastAsia="微软雅黑" w:cs="微软雅黑"/>
          <w:i w:val="0"/>
          <w:iCs w:val="0"/>
          <w:caps w:val="0"/>
          <w:color w:val="D1D2D2"/>
          <w:spacing w:val="0"/>
          <w:sz w:val="18"/>
          <w:szCs w:val="18"/>
          <w:shd w:val="clear" w:fill="384548"/>
        </w:rPr>
        <w:t>connection mode: long connection (always maintains the connection state, and can receive downlink instructions in real time),</w:t>
      </w:r>
    </w:p>
    <w:p w14:paraId="2C3473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 Indicates short connection (disconnect after reporting, the device accepts downlink instructions when reporting data) </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Always on switch (No):</w:t>
      </w:r>
    </w:p>
    <w:p w14:paraId="50668D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Yes: The internal interface is always open to collect </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 In general environments, it can speed up</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positioning time, and the power consumption will increase.</w:t>
      </w:r>
    </w:p>
    <w:p w14:paraId="33630D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No, and it does not need to be turned on in a normal environment.</w:t>
      </w:r>
    </w:p>
    <w:p w14:paraId="022EC6B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Vibration:</w:t>
      </w:r>
    </w:p>
    <w:p w14:paraId="6FB080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Receive the downlink text message, health threshold alarm (the interface has text reminders and vibration)</w:t>
      </w:r>
    </w:p>
    <w:p w14:paraId="6265BC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vibration duration can be controlled by downlink (see section 2.3)</w:t>
      </w:r>
    </w:p>
    <w:p w14:paraId="6AFCD5B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750BA12E">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 w:name="&lt;strong&gt;2.2 设备默认上报逻辑&lt;/strong&gt;"/>
      <w:bookmarkEnd w:id="6"/>
      <w:bookmarkStart w:id="7" w:name="_Toc7992"/>
      <w:r>
        <w:rPr>
          <w:rStyle w:val="12"/>
          <w:rFonts w:hint="eastAsia" w:ascii="微软雅黑" w:hAnsi="微软雅黑" w:eastAsia="微软雅黑" w:cs="微软雅黑"/>
          <w:b/>
          <w:bCs/>
          <w:i w:val="0"/>
          <w:iCs w:val="0"/>
          <w:caps w:val="0"/>
          <w:color w:val="333333"/>
          <w:spacing w:val="0"/>
          <w:sz w:val="31"/>
          <w:szCs w:val="31"/>
          <w:shd w:val="clear" w:fill="FFFFFF"/>
        </w:rPr>
        <w:t>2.2 Device default reporting logic</w:t>
      </w:r>
      <w:bookmarkEnd w:id="7"/>
    </w:p>
    <w:p w14:paraId="2A5DAA9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w:t>
      </w:r>
    </w:p>
    <w:p w14:paraId="173BDF9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Connection related reporting</w:t>
      </w:r>
    </w:p>
    <w:p w14:paraId="20ED95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F0 request: The device is a long link. Under normal server connection and network conditions, it will report once when it is turned on</w:t>
      </w:r>
      <w:r>
        <w:rPr>
          <w:rFonts w:hint="eastAsia" w:ascii="微软雅黑" w:hAnsi="微软雅黑" w:eastAsia="微软雅黑" w:cs="微软雅黑"/>
          <w:i/>
          <w:iCs/>
          <w:caps w:val="0"/>
          <w:color w:val="AAAAAA"/>
          <w:spacing w:val="0"/>
          <w:sz w:val="18"/>
          <w:szCs w:val="18"/>
          <w:shd w:val="clear" w:fill="384548"/>
        </w:rPr>
        <w:t>--A reply is required to connect to the server</w:t>
      </w:r>
    </w:p>
    <w:p w14:paraId="40906F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F9: Heartbeat package reporting, default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minutes reporting once, (previous firmware) location and health reporting will also follow a report</w:t>
      </w:r>
      <w:r>
        <w:rPr>
          <w:rFonts w:hint="eastAsia" w:ascii="微软雅黑" w:hAnsi="微软雅黑" w:eastAsia="微软雅黑" w:cs="微软雅黑"/>
          <w:i/>
          <w:iCs/>
          <w:caps w:val="0"/>
          <w:color w:val="AAAAAA"/>
          <w:spacing w:val="0"/>
          <w:sz w:val="18"/>
          <w:szCs w:val="18"/>
          <w:shd w:val="clear" w:fill="384548"/>
        </w:rPr>
        <w:t>--A reply is required to maintain a long connection</w:t>
      </w:r>
    </w:p>
    <w:p w14:paraId="3EAE2CA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Location related reporting</w:t>
      </w:r>
    </w:p>
    <w:p w14:paraId="596E51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gps</w:t>
      </w:r>
      <w:r>
        <w:rPr>
          <w:rFonts w:hint="eastAsia" w:ascii="微软雅黑" w:hAnsi="微软雅黑" w:eastAsia="微软雅黑" w:cs="微软雅黑"/>
          <w:i w:val="0"/>
          <w:iCs w:val="0"/>
          <w:caps w:val="0"/>
          <w:color w:val="98C379"/>
          <w:spacing w:val="0"/>
          <w:sz w:val="18"/>
          <w:szCs w:val="18"/>
          <w:shd w:val="clear" w:fill="384548"/>
        </w:rPr>
        <w:t>/wifi/</w:t>
      </w:r>
      <w:r>
        <w:rPr>
          <w:rStyle w:val="15"/>
          <w:rFonts w:hint="eastAsia" w:ascii="微软雅黑" w:hAnsi="微软雅黑" w:eastAsia="微软雅黑" w:cs="微软雅黑"/>
          <w:i w:val="0"/>
          <w:iCs w:val="0"/>
          <w:caps w:val="0"/>
          <w:color w:val="D1D2D2"/>
          <w:spacing w:val="0"/>
          <w:sz w:val="18"/>
          <w:szCs w:val="18"/>
          <w:shd w:val="clear" w:fill="384548"/>
        </w:rPr>
        <w:t>Bluetooth beacon: Default reporting frequency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 default positioning priority: wifi&gt;gps, wifi positioning is preferred, and gps positioning is switched if positioning fails</w:t>
      </w:r>
    </w:p>
    <w:p w14:paraId="168FC8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Base station (</w:t>
      </w:r>
      <w:r>
        <w:rPr>
          <w:rFonts w:hint="eastAsia" w:ascii="微软雅黑" w:hAnsi="微软雅黑" w:eastAsia="微软雅黑" w:cs="微软雅黑"/>
          <w:i w:val="0"/>
          <w:iCs w:val="0"/>
          <w:caps w:val="0"/>
          <w:color w:val="D19A66"/>
          <w:spacing w:val="0"/>
          <w:sz w:val="18"/>
          <w:szCs w:val="18"/>
          <w:shd w:val="clear" w:fill="384548"/>
        </w:rPr>
        <w:t>0x15</w:t>
      </w:r>
      <w:r>
        <w:rPr>
          <w:rStyle w:val="15"/>
          <w:rFonts w:hint="eastAsia" w:ascii="微软雅黑" w:hAnsi="微软雅黑" w:eastAsia="微软雅黑" w:cs="微软雅黑"/>
          <w:i w:val="0"/>
          <w:iCs w:val="0"/>
          <w:caps w:val="0"/>
          <w:color w:val="D1D2D2"/>
          <w:spacing w:val="0"/>
          <w:sz w:val="18"/>
          <w:szCs w:val="18"/>
          <w:shd w:val="clear" w:fill="384548"/>
        </w:rPr>
        <w:t>): The latitude and longitude of the communication base station automatically requested from the module after the wifi positioning fails.</w:t>
      </w:r>
    </w:p>
    <w:p w14:paraId="48CBD7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Low accuracy is used for auxiliary reference. This report is generally not available in normal environments, and location priority cannot be assigned and bound to Wi-Fi positioning.</w:t>
      </w:r>
    </w:p>
    <w:p w14:paraId="4EFC077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Alarm-related reports</w:t>
      </w:r>
    </w:p>
    <w:p w14:paraId="578839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User actively triggers, see the previous section for triggering method</w:t>
      </w:r>
    </w:p>
    <w:p w14:paraId="451901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Cancel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User actively triggers cancellation, see the previous section for triggering method</w:t>
      </w:r>
    </w:p>
    <w:p w14:paraId="4559C8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 Device actively shuts down or shuts down due to low battery, see the previous section for triggering method</w:t>
      </w:r>
    </w:p>
    <w:p w14:paraId="75EF8E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and falling off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determines wearing according to the health sampling report frequency. It reports wearing alarm when heart rate is measured, and reports falling off alarm when heart rate is not measured.</w:t>
      </w:r>
    </w:p>
    <w:p w14:paraId="4417B2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stay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Default</w:t>
      </w:r>
      <w:r>
        <w:rPr>
          <w:rFonts w:hint="eastAsia" w:ascii="微软雅黑" w:hAnsi="微软雅黑" w:eastAsia="微软雅黑" w:cs="微软雅黑"/>
          <w:i w:val="0"/>
          <w:iCs w:val="0"/>
          <w:caps w:val="0"/>
          <w:color w:val="E06C75"/>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minutes of immobility triggers the report</w:t>
      </w:r>
    </w:p>
    <w:p w14:paraId="7AEB5B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falls freely from a certain height and meets the fall algorithm trigger</w:t>
      </w:r>
    </w:p>
    <w:p w14:paraId="75D8B2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Triggered when the current battery level of the device is less than or equal to</w:t>
      </w:r>
      <w:r>
        <w:rPr>
          <w:rFonts w:hint="eastAsia" w:ascii="微软雅黑" w:hAnsi="微软雅黑" w:eastAsia="微软雅黑" w:cs="微软雅黑"/>
          <w:i w:val="0"/>
          <w:iCs w:val="0"/>
          <w:caps w:val="0"/>
          <w:color w:val="E06C75"/>
          <w:spacing w:val="0"/>
          <w:sz w:val="18"/>
          <w:szCs w:val="18"/>
          <w:shd w:val="clear" w:fill="384548"/>
        </w:rPr>
        <w:t>0</w:t>
      </w:r>
    </w:p>
    <w:p w14:paraId="74C2D0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Abnormal temperature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x16): Reported when the device detects a temperature exceeding</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4E3BC5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threshold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x2105): No alarm by default. After the downlink health threshold, if the health data is not within the threshold range, an alarm is reported.</w:t>
      </w:r>
    </w:p>
    <w:p w14:paraId="45B669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When the health threshold alarm is reported, the device vibrates and the interface displays abnormal values.</w:t>
      </w:r>
    </w:p>
    <w:p w14:paraId="15DA0BA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Health-related reporting</w:t>
      </w:r>
    </w:p>
    <w:p w14:paraId="2275BB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Step count, heart rate, body temperature</w:t>
      </w:r>
      <w:r>
        <w:rPr>
          <w:rFonts w:hint="eastAsia" w:ascii="微软雅黑" w:hAnsi="微软雅黑" w:eastAsia="微软雅黑" w:cs="微软雅黑"/>
          <w:i w:val="0"/>
          <w:iCs w:val="0"/>
          <w:caps w:val="0"/>
          <w:color w:val="E06C75"/>
          <w:spacing w:val="0"/>
          <w:sz w:val="18"/>
          <w:szCs w:val="18"/>
          <w:shd w:val="clear" w:fill="384548"/>
        </w:rPr>
        <w:t>&amp;</w:t>
      </w:r>
      <w:r>
        <w:rPr>
          <w:rStyle w:val="15"/>
          <w:rFonts w:hint="eastAsia" w:ascii="微软雅黑" w:hAnsi="微软雅黑" w:eastAsia="微软雅黑" w:cs="微软雅黑"/>
          <w:i w:val="0"/>
          <w:iCs w:val="0"/>
          <w:caps w:val="0"/>
          <w:color w:val="D1D2D2"/>
          <w:spacing w:val="0"/>
          <w:sz w:val="18"/>
          <w:szCs w:val="18"/>
          <w:shd w:val="clear" w:fill="384548"/>
        </w:rPr>
        <w:t>wrist temperature, blood pressure, blood oxygen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x32): Default reporting frequency</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57BD83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Sleep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xC5): Statistics time period</w:t>
      </w:r>
      <w:r>
        <w:rPr>
          <w:rFonts w:hint="eastAsia" w:ascii="微软雅黑" w:hAnsi="微软雅黑" w:eastAsia="微软雅黑" w:cs="微软雅黑"/>
          <w:i w:val="0"/>
          <w:iCs w:val="0"/>
          <w:caps w:val="0"/>
          <w:color w:val="E06C75"/>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the sleep data will be reported according to the status during this time period</w:t>
      </w:r>
    </w:p>
    <w:p w14:paraId="34005C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information and status reporting</w:t>
      </w:r>
    </w:p>
    <w:p w14:paraId="3845EB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Status parameter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xA9): A record will be reported when the device is turned on</w:t>
      </w:r>
    </w:p>
    <w:p w14:paraId="075CCD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lang w:val="en-US" w:eastAsia="zh-CN"/>
        </w:rPr>
        <w:t>SIM card ICCID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xF3): A record will be reported when the device is turned on</w:t>
      </w:r>
    </w:p>
    <w:p w14:paraId="24464D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status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xE9): A record will be reported when the device is turned on, and a record will be reported when the reporting frequency is changed</w:t>
      </w:r>
    </w:p>
    <w:p w14:paraId="41FBEF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Charging status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xC3): Report when charging starts, charging ends, and when fully charged</w:t>
      </w:r>
    </w:p>
    <w:p w14:paraId="7834702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Downlink Feedback</w:t>
      </w:r>
    </w:p>
    <w:p w14:paraId="35D02E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Downlink feedback (0xC0): The server's downlink command is reported after the device receives it.</w:t>
      </w:r>
    </w:p>
    <w:p w14:paraId="1423B5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Message status feedback (0x28): After the downlink text message, the device clicks accept or reject.</w:t>
      </w:r>
    </w:p>
    <w:p w14:paraId="1752213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Note: The device reports in a combined packet, that is, a data packet contains multiple complete messages. Pay attention not to miss any. The message is a complete message, and there will be no interruption in the middle in the next data packet.</w:t>
      </w:r>
    </w:p>
    <w:p w14:paraId="79B7A0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Eg:BDBDBDBDD6000119A9CF610445270387BF452708A1BC44279D18B74427E518B7F9BDBDBDBDF9010000006400002800000019A9CF61CA</w:t>
      </w:r>
    </w:p>
    <w:p w14:paraId="5BC28B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This data packet contains messages for (0xD6) Bluetooth positioning and (0xF9) power signal.</w:t>
      </w:r>
    </w:p>
    <w:p w14:paraId="4FE2AD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(0xD6) Bluetooth positioning: BDBDBDBDD6000119A9CF610445270387BF452708A1BC44279D18B74427E518B7F9</w:t>
      </w:r>
    </w:p>
    <w:p w14:paraId="60E1DB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(0xF9) Power signal: BDBDBDBDF9010000006400002800000019A9CF61CA</w:t>
      </w:r>
    </w:p>
    <w:p w14:paraId="7D6DB60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7A80718C">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 w:name="&lt;strong&gt;2.3 设备下行说明&lt;/strong&gt;"/>
      <w:bookmarkEnd w:id="8"/>
      <w:bookmarkStart w:id="9" w:name="_Toc30866"/>
      <w:r>
        <w:rPr>
          <w:rStyle w:val="12"/>
          <w:rFonts w:hint="eastAsia" w:ascii="微软雅黑" w:hAnsi="微软雅黑" w:eastAsia="微软雅黑" w:cs="微软雅黑"/>
          <w:b/>
          <w:bCs/>
          <w:i w:val="0"/>
          <w:iCs w:val="0"/>
          <w:caps w:val="0"/>
          <w:color w:val="333333"/>
          <w:spacing w:val="0"/>
          <w:sz w:val="31"/>
          <w:szCs w:val="31"/>
          <w:shd w:val="clear" w:fill="FFFFFF"/>
        </w:rPr>
        <w:t>2.3 Device downlink instructions</w:t>
      </w:r>
      <w:bookmarkEnd w:id="9"/>
    </w:p>
    <w:p w14:paraId="002D965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 Downlink commands need to be continuously downlinked twice within 20 milliseconds to ensure success.</w:t>
      </w:r>
    </w:p>
    <w:p w14:paraId="07516C9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Device location reporting frequency distribution (0x17):</w:t>
      </w:r>
    </w:p>
    <w:p w14:paraId="47940E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reporting frequency is 2 minutes, with a maximum of 1 minute and a minimum of 1440 minutes. After receiving the downlink command, the device will report data according to the time period and frequency of the issued command.</w:t>
      </w:r>
    </w:p>
    <w:p w14:paraId="1E1EBF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Report data. Outside the time period, report according to the default reporting frequency, such as: 00:00-18:00 2-minute positioning report,</w:t>
      </w:r>
    </w:p>
    <w:p w14:paraId="36E63A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Then report according to the default 10-minute reporting frequency outside the time period.</w:t>
      </w:r>
    </w:p>
    <w:p w14:paraId="5B238F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Text message delivery (0x28):</w:t>
      </w:r>
    </w:p>
    <w:p w14:paraId="68C89B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Unicode</w:t>
      </w:r>
      <w:r>
        <w:rPr>
          <w:rStyle w:val="15"/>
          <w:rFonts w:hint="eastAsia" w:ascii="微软雅黑" w:hAnsi="微软雅黑" w:eastAsia="微软雅黑" w:cs="微软雅黑"/>
          <w:i w:val="0"/>
          <w:iCs w:val="0"/>
          <w:caps w:val="0"/>
          <w:color w:val="D1D2D2"/>
          <w:spacing w:val="0"/>
          <w:sz w:val="18"/>
          <w:szCs w:val="18"/>
          <w:shd w:val="clear" w:fill="384548"/>
        </w:rPr>
        <w:t>encoding, up to</w:t>
      </w:r>
      <w:r>
        <w:rPr>
          <w:rFonts w:hint="eastAsia" w:ascii="微软雅黑" w:hAnsi="微软雅黑" w:eastAsia="微软雅黑" w:cs="微软雅黑"/>
          <w:i w:val="0"/>
          <w:iCs w:val="0"/>
          <w:caps w:val="0"/>
          <w:color w:val="D19A66"/>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Chinese characters, one Chinese character occupies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 and one English letter occupies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753FCC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list - the history message can save up to</w:t>
      </w:r>
      <w:r>
        <w:rPr>
          <w:rFonts w:hint="eastAsia" w:ascii="微软雅黑" w:hAnsi="微软雅黑" w:eastAsia="微软雅黑" w:cs="微软雅黑"/>
          <w:i w:val="0"/>
          <w:iCs w:val="0"/>
          <w:caps w:val="0"/>
          <w:color w:val="D19A66"/>
          <w:spacing w:val="0"/>
          <w:sz w:val="18"/>
          <w:szCs w:val="18"/>
          <w:shd w:val="clear" w:fill="384548"/>
        </w:rPr>
        <w:t>50</w:t>
      </w:r>
      <w:r>
        <w:rPr>
          <w:rStyle w:val="15"/>
          <w:rFonts w:hint="eastAsia" w:ascii="微软雅黑" w:hAnsi="微软雅黑" w:eastAsia="微软雅黑" w:cs="微软雅黑"/>
          <w:i w:val="0"/>
          <w:iCs w:val="0"/>
          <w:caps w:val="0"/>
          <w:color w:val="D1D2D2"/>
          <w:spacing w:val="0"/>
          <w:sz w:val="18"/>
          <w:szCs w:val="18"/>
          <w:shd w:val="clear" w:fill="384548"/>
        </w:rPr>
        <w:t>items (Note: The firmware without message list can save up to</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items)</w:t>
      </w:r>
    </w:p>
    <w:p w14:paraId="152E56A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Device positioning priority delivery (0xCE01):</w:t>
      </w:r>
    </w:p>
    <w:p w14:paraId="23F9D1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Default positioning priority wifi&gt;gps, positioning priority</w:t>
      </w:r>
    </w:p>
    <w:p w14:paraId="3A59DB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issued positioning priority is: wifi&gt;gps&gt;Bluetooth beacon, then if wifi cannot be located, switch to gps, and if gps cannot be located, switch to</w:t>
      </w:r>
    </w:p>
    <w:p w14:paraId="0A0780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beacon, when the positioning is successful, it will not switch to the next positioning priority to generate positioning</w:t>
      </w:r>
    </w:p>
    <w:p w14:paraId="44AEA2B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Device health sampling frequency issuance (0xCE02):</w:t>
      </w:r>
    </w:p>
    <w:p w14:paraId="615916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health sampling frequency is 10 minutes, with a maximum reporting frequency of 2 minutes.</w:t>
      </w:r>
    </w:p>
    <w:p w14:paraId="6191C55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Issue command to modify IP and port (0xC3):</w:t>
      </w:r>
    </w:p>
    <w:p w14:paraId="0A6C30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The default general version points to the Smart Cloud Platform: 118.178.184.219:8825. If you need to change it, please consult relevant personnel or visit the official website.</w:t>
      </w:r>
    </w:p>
    <w:p w14:paraId="26F28FD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Issue command to set sedentary stay alarm trigger time (0xCC):</w:t>
      </w:r>
    </w:p>
    <w:p w14:paraId="6564B3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Value range: 2 minutes - 60 minutes. For example, if the downlink is 10 minutes trigger time, the device will trigger and report a sedentary stay alarm if it does not move for 10 minutes.</w:t>
      </w:r>
    </w:p>
    <w:p w14:paraId="5C4D2E5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Issue command to shut down and restart the device (0x77):</w:t>
      </w:r>
    </w:p>
    <w:p w14:paraId="6D4D09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that this command must be effective when the device is turned on, and cannot be received after shutdown.</w:t>
      </w:r>
    </w:p>
    <w:p w14:paraId="48E8F6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command: When the device is turned on, issuing this command will shut down the device, and downlink cannot be received after shutdown.</w:t>
      </w:r>
    </w:p>
    <w:p w14:paraId="4CDC03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Restart command: When the device is turned on, issuing this command will restart the device.</w:t>
      </w:r>
    </w:p>
    <w:p w14:paraId="0EF8548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Issue command to set drop sensitivity and height (0xCE15):</w:t>
      </w:r>
    </w:p>
    <w:p w14:paraId="0D4AB7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latest general firmware defaults to a low (medium-low) drop sensitivity. Drop height: 1</w:t>
      </w:r>
      <w:r>
        <w:rPr>
          <w:rFonts w:hint="eastAsia" w:ascii="微软雅黑" w:hAnsi="微软雅黑" w:eastAsia="微软雅黑" w:cs="微软雅黑"/>
          <w:i w:val="0"/>
          <w:iCs w:val="0"/>
          <w:caps w:val="0"/>
          <w:color w:val="D19A66"/>
          <w:spacing w:val="0"/>
          <w:sz w:val="18"/>
          <w:szCs w:val="18"/>
          <w:shd w:val="clear" w:fill="384548"/>
        </w:rPr>
        <w:t>.5m</w:t>
      </w:r>
    </w:p>
    <w:p w14:paraId="6DD0DA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drop algorithm is satisfied, providing 5 setting levels (0 - 4): Low - Lower (Medium-Low) - Medium - Higher (Medium-High) - High.</w:t>
      </w:r>
    </w:p>
    <w:p w14:paraId="4D67A3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satisfies the trigger drop alarm, providing 5 setting levels (0 - 4): 0</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- 2</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2</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w:t>
      </w:r>
    </w:p>
    <w:p w14:paraId="47937BC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(9) Remote OTA distribution (0xA9):</w:t>
      </w:r>
    </w:p>
    <w:p w14:paraId="0F666A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Remote update consumes traffic and is affected by the network. The device's SIM card is 30M per month, so it cannot be updated too many times.</w:t>
      </w:r>
    </w:p>
    <w:p w14:paraId="309058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Otherwise, there will be insufficient traffic. This function requires the device hardware to support remote updates. Previous devices do not support it.</w:t>
      </w:r>
    </w:p>
    <w:p w14:paraId="184CE2C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(10) Key shutdown switch command distribution (0xCE16):</w:t>
      </w:r>
    </w:p>
    <w:p w14:paraId="453E5A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the device can be shut down via the button. After the downlink is turned off, the device cannot be shut down via the button.</w:t>
      </w:r>
    </w:p>
    <w:p w14:paraId="40B91E9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(11) Control device to trigger sleep switch distribution (0xCE18):</w:t>
      </w:r>
    </w:p>
    <w:p w14:paraId="0086CF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on. The device enters sleep mode after 40 minutes of inactivity. After the downlink is turned off, the device does not enter sleep mode.</w:t>
      </w:r>
    </w:p>
    <w:p w14:paraId="32B9AC6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(12) Fall Alarm Switch (0xCE07):</w:t>
      </w:r>
    </w:p>
    <w:p w14:paraId="29A1BF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fall alarm is enabled by default. After it is turned off, the device will not report the fall alarm.</w:t>
      </w:r>
    </w:p>
    <w:p w14:paraId="4E7043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(13) Key triggers SOS start switch (0xCE19)</w:t>
      </w:r>
    </w:p>
    <w:p w14:paraId="44D43A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It is enabled by default. Long press the charging cable button to trigger SOS. After it is turned off, long press the charging cable button will not trigger the report of SOS.</w:t>
      </w:r>
    </w:p>
    <w:p w14:paraId="687296B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(14) Device health and location reporting switch (0xCE20)</w:t>
      </w:r>
    </w:p>
    <w:p w14:paraId="3CB8B0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health report is enabled, and the default location report is enabled.</w:t>
      </w:r>
    </w:p>
    <w:p w14:paraId="6432CE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You can set the location / health on and off states separately. After it is turned off, the device will not report health / location.</w:t>
      </w:r>
    </w:p>
    <w:p w14:paraId="1EE0777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(15) Long connection and short connection mode switching (0xCE22)</w:t>
      </w:r>
    </w:p>
    <w:p w14:paraId="14AC5B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long connection. You can switch between long and short connection commands downstream. The device will restart after receiving it and become long/short connection. Note that the long connection mode consumes slightly more power than the short connection. By default, a heartbeat packet is reported every 4 minutes (0xF9).</w:t>
      </w:r>
    </w:p>
    <w:p w14:paraId="3D8E0F4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(16) Health threshold setting (0xCE0300)</w:t>
      </w:r>
    </w:p>
    <w:p w14:paraId="520DEF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health threshold is issued. It is a downstream command. After the device receives it, the normal range of the health threshold is issued. Health data outside this range will report an alarm.</w:t>
      </w:r>
    </w:p>
    <w:p w14:paraId="443928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(17) Device Vibration Setting (0xCE23)</w:t>
      </w:r>
    </w:p>
    <w:p w14:paraId="7D95B7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received by the device, the device vibration duration changes to the downlink duration, ranging from 0-60 seconds.</w:t>
      </w:r>
    </w:p>
    <w:p w14:paraId="607BEDA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(18) Report Location Immediately (0xCE0A)</w:t>
      </w:r>
    </w:p>
    <w:p w14:paraId="6C3F05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received by the device, the device immediately starts positioning and reporting.</w:t>
      </w:r>
    </w:p>
    <w:p w14:paraId="119EEE6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(19) Report Health Immediately (0xCE0B)</w:t>
      </w:r>
    </w:p>
    <w:p w14:paraId="11F8EE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received by the device, the device immediately starts health sampling and reporting.</w:t>
      </w:r>
    </w:p>
    <w:p w14:paraId="39CEEE9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(20) Sleep Statistics Time Period Distribution (0x1D)</w:t>
      </w:r>
    </w:p>
    <w:p w14:paraId="1D2CA8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Different time periods can be distributed, such as: 13:00-14:00, then sleep statistics data will be collected and reported within this time period.</w:t>
      </w:r>
    </w:p>
    <w:p w14:paraId="2AC8D6B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(21) GPS Always On Switch (0xCE24):</w:t>
      </w:r>
    </w:p>
    <w:p w14:paraId="49E8A5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internal interface always collects GPS. In general environments, it can speed up GPS positioning time, but the power consumption will increase. The default is off.</w:t>
      </w:r>
    </w:p>
    <w:p w14:paraId="1346709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(22) Switch to ultra-long standby mode (0xCE17):</w:t>
      </w:r>
    </w:p>
    <w:p w14:paraId="6CCF82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device switches to ultra-long standby mode, and there is a yellow bar under the battery icon on the time interface, short connection.</w:t>
      </w:r>
    </w:p>
    <w:p w14:paraId="582F31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and location are checked every 10 minutes. If the health data is normal and the location has not changed, the data is reported every 1 hour; otherwise, it is reported every 10 minutes.</w:t>
      </w:r>
    </w:p>
    <w:p w14:paraId="0BEFEB4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(23) Watch health related interface hidden and displayed (0xCE27):</w:t>
      </w:r>
    </w:p>
    <w:p w14:paraId="6F3E1A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watch controllable interfaces are: heart rate, blood pressure, body temperature, blood oxygen, step counting, exercise,</w:t>
      </w:r>
      <w:r>
        <w:rPr>
          <w:rFonts w:hint="eastAsia" w:ascii="微软雅黑" w:hAnsi="微软雅黑" w:eastAsia="微软雅黑" w:cs="微软雅黑"/>
          <w:i w:val="0"/>
          <w:iCs w:val="0"/>
          <w:caps w:val="0"/>
          <w:color w:val="E06C75"/>
          <w:spacing w:val="0"/>
          <w:sz w:val="18"/>
          <w:szCs w:val="18"/>
          <w:shd w:val="clear" w:fill="384548"/>
        </w:rPr>
        <w:t>HRV</w:t>
      </w:r>
      <w:r>
        <w:rPr>
          <w:rStyle w:val="15"/>
          <w:rFonts w:hint="eastAsia" w:ascii="微软雅黑" w:hAnsi="微软雅黑" w:eastAsia="微软雅黑" w:cs="微软雅黑"/>
          <w:i w:val="0"/>
          <w:iCs w:val="0"/>
          <w:caps w:val="0"/>
          <w:color w:val="D1D2D2"/>
          <w:spacing w:val="0"/>
          <w:sz w:val="18"/>
          <w:szCs w:val="18"/>
          <w:shd w:val="clear" w:fill="384548"/>
        </w:rPr>
        <w:t>(This function and interface are not available in the general version)</w:t>
      </w:r>
    </w:p>
    <w:p w14:paraId="653E45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all interfaces are displayed. After the downlink hides the interface command, the watch interface does not display the interface.</w:t>
      </w:r>
    </w:p>
    <w:p w14:paraId="1122FB1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(24) Personal information issued (0xCA)</w:t>
      </w:r>
    </w:p>
    <w:p w14:paraId="7E9096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There is no personal information by default. Chinese name, English name, blood type, contact number can be issued,</w:t>
      </w:r>
      <w:r>
        <w:rPr>
          <w:rFonts w:hint="eastAsia" w:ascii="微软雅黑" w:hAnsi="微软雅黑" w:eastAsia="微软雅黑" w:cs="微软雅黑"/>
          <w:i w:val="0"/>
          <w:iCs w:val="0"/>
          <w:caps w:val="0"/>
          <w:color w:val="C678DD"/>
          <w:spacing w:val="0"/>
          <w:sz w:val="18"/>
          <w:szCs w:val="18"/>
          <w:shd w:val="clear" w:fill="384548"/>
        </w:rPr>
        <w:t>Unicode</w:t>
      </w:r>
      <w:r>
        <w:rPr>
          <w:rStyle w:val="15"/>
          <w:rFonts w:hint="eastAsia" w:ascii="微软雅黑" w:hAnsi="微软雅黑" w:eastAsia="微软雅黑" w:cs="微软雅黑"/>
          <w:i w:val="0"/>
          <w:iCs w:val="0"/>
          <w:caps w:val="0"/>
          <w:color w:val="D1D2D2"/>
          <w:spacing w:val="0"/>
          <w:sz w:val="18"/>
          <w:szCs w:val="18"/>
          <w:shd w:val="clear" w:fill="384548"/>
        </w:rPr>
        <w:t>encoding,</w:t>
      </w:r>
    </w:p>
    <w:p w14:paraId="6FAC1D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Maximum number of bytes: Name</w:t>
      </w:r>
      <w:r>
        <w:rPr>
          <w:rFonts w:hint="eastAsia" w:ascii="微软雅黑" w:hAnsi="微软雅黑" w:eastAsia="微软雅黑" w:cs="微软雅黑"/>
          <w:i w:val="0"/>
          <w:iCs w:val="0"/>
          <w:caps w:val="0"/>
          <w:color w:val="D19A66"/>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bytes, English name</w:t>
      </w:r>
      <w:r>
        <w:rPr>
          <w:rFonts w:hint="eastAsia" w:ascii="微软雅黑" w:hAnsi="微软雅黑" w:eastAsia="微软雅黑" w:cs="微软雅黑"/>
          <w:i w:val="0"/>
          <w:iCs w:val="0"/>
          <w:caps w:val="0"/>
          <w:color w:val="D19A66"/>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bytes, Phone</w:t>
      </w:r>
      <w:r>
        <w:rPr>
          <w:rFonts w:hint="eastAsia" w:ascii="微软雅黑" w:hAnsi="微软雅黑" w:eastAsia="微软雅黑" w:cs="微软雅黑"/>
          <w:i w:val="0"/>
          <w:iCs w:val="0"/>
          <w:caps w:val="0"/>
          <w:color w:val="D19A66"/>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bytes, Blood type</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bytes</w:t>
      </w:r>
    </w:p>
    <w:p w14:paraId="4AA57B9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(25) Sedentary stay alarm switch (0xCE08)</w:t>
      </w:r>
    </w:p>
    <w:p w14:paraId="579AF8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It is enabled by default, and the trigger time is 15 minutes. After the downlink is turned off, the device does not report a sedentary stay alarm.</w:t>
      </w:r>
    </w:p>
    <w:p w14:paraId="465C5A9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(26) Weather Alert Issued (0xCB)</w:t>
      </w:r>
    </w:p>
    <w:p w14:paraId="4CD4B5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Multiple sets of weather alerts can be issued. Note that each set of weather alerts must be different and cannot have the same type of alert.</w:t>
      </w:r>
    </w:p>
    <w:p w14:paraId="7309E417">
      <w:pPr>
        <w:rPr>
          <w:rStyle w:val="12"/>
          <w:rFonts w:hint="eastAsia" w:ascii="微软雅黑" w:hAnsi="微软雅黑" w:eastAsia="微软雅黑" w:cs="微软雅黑"/>
          <w:b/>
          <w:bCs/>
          <w:i w:val="0"/>
          <w:iCs w:val="0"/>
          <w:caps w:val="0"/>
          <w:color w:val="333333"/>
          <w:spacing w:val="0"/>
          <w:sz w:val="37"/>
          <w:szCs w:val="37"/>
          <w:shd w:val="clear" w:fill="FFFFFF"/>
        </w:rPr>
      </w:pPr>
      <w:bookmarkStart w:id="10" w:name="&lt;strong&gt;3 协议数据包结构&lt;/strong&gt;"/>
      <w:bookmarkEnd w:id="1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099694F6">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11" w:name="_Toc22099"/>
      <w:r>
        <w:rPr>
          <w:rStyle w:val="12"/>
          <w:rFonts w:hint="eastAsia" w:ascii="微软雅黑" w:hAnsi="微软雅黑" w:eastAsia="微软雅黑" w:cs="微软雅黑"/>
          <w:b/>
          <w:bCs/>
          <w:i w:val="0"/>
          <w:iCs w:val="0"/>
          <w:caps w:val="0"/>
          <w:color w:val="333333"/>
          <w:spacing w:val="0"/>
          <w:sz w:val="37"/>
          <w:szCs w:val="37"/>
          <w:shd w:val="clear" w:fill="FFFFFF"/>
        </w:rPr>
        <w:t>3 Protocol Data Packet Structure</w:t>
      </w:r>
      <w:bookmarkEnd w:id="11"/>
    </w:p>
    <w:p w14:paraId="37EF6F8E">
      <w:pPr>
        <w:pStyle w:val="9"/>
        <w:keepNext w:val="0"/>
        <w:keepLines w:val="0"/>
        <w:widowControl/>
        <w:suppressLineNumbers w:val="0"/>
        <w:spacing w:before="0" w:beforeAutospacing="0" w:after="316" w:afterAutospacing="0" w:line="21" w:lineRule="atLeast"/>
        <w:ind w:left="120" w:right="0"/>
        <w:jc w:val="center"/>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A basic protocol data packet structure is shown in Figure 1:</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5266055" cy="1776095"/>
            <wp:effectExtent l="0" t="0" r="6985" b="6985"/>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4"/>
                    <a:stretch>
                      <a:fillRect/>
                    </a:stretch>
                  </pic:blipFill>
                  <pic:spPr>
                    <a:xfrm>
                      <a:off x="0" y="0"/>
                      <a:ext cx="5266055" cy="1776095"/>
                    </a:xfrm>
                    <a:prstGeom prst="rect">
                      <a:avLst/>
                    </a:prstGeom>
                    <a:noFill/>
                    <a:ln w="9525">
                      <a:noFill/>
                    </a:ln>
                  </pic:spPr>
                </pic:pic>
              </a:graphicData>
            </a:graphic>
          </wp:inline>
        </w:drawing>
      </w:r>
    </w:p>
    <w:p w14:paraId="54BBBA8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2" w:name="&lt;strong&gt;3.1 数据头&lt;/strong&gt;"/>
      <w:bookmarkEnd w:id="12"/>
      <w:bookmarkStart w:id="13" w:name="_Toc6930"/>
      <w:r>
        <w:rPr>
          <w:rStyle w:val="12"/>
          <w:rFonts w:hint="eastAsia" w:ascii="微软雅黑" w:hAnsi="微软雅黑" w:eastAsia="微软雅黑" w:cs="微软雅黑"/>
          <w:b/>
          <w:bCs/>
          <w:i w:val="0"/>
          <w:iCs w:val="0"/>
          <w:caps w:val="0"/>
          <w:color w:val="333333"/>
          <w:spacing w:val="0"/>
          <w:sz w:val="31"/>
          <w:szCs w:val="31"/>
          <w:shd w:val="clear" w:fill="FFFFFF"/>
        </w:rPr>
        <w:t>3.1 Data Header</w:t>
      </w:r>
      <w:bookmarkEnd w:id="13"/>
    </w:p>
    <w:p w14:paraId="63C4504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Each data packet starts with a 4-byte Header or token (timestamp replaces it in some response messages):</w:t>
      </w:r>
    </w:p>
    <w:p w14:paraId="53B1E2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Currently, the token uploaded by OuFu devices is fixed as BDBDBDBD</w:t>
      </w:r>
    </w:p>
    <w:p w14:paraId="38CF39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Header</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0xBD 0xBD0xBD0xBD；</w:t>
      </w:r>
    </w:p>
    <w:p w14:paraId="07686F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32bits, generated by the server</w:t>
      </w:r>
    </w:p>
    <w:p w14:paraId="28D269CD">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4" w:name="&lt;strong&gt;3.2 报文标示符(Message ID)&lt;/strong&gt;"/>
      <w:bookmarkEnd w:id="14"/>
      <w:bookmarkStart w:id="15" w:name="_Toc8326"/>
      <w:r>
        <w:rPr>
          <w:rStyle w:val="12"/>
          <w:rFonts w:hint="eastAsia" w:ascii="微软雅黑" w:hAnsi="微软雅黑" w:eastAsia="微软雅黑" w:cs="微软雅黑"/>
          <w:b/>
          <w:bCs/>
          <w:i w:val="0"/>
          <w:iCs w:val="0"/>
          <w:caps w:val="0"/>
          <w:color w:val="333333"/>
          <w:spacing w:val="0"/>
          <w:sz w:val="31"/>
          <w:szCs w:val="31"/>
          <w:shd w:val="clear" w:fill="FFFFFF"/>
        </w:rPr>
        <w:t>3.2 Message ID</w:t>
      </w:r>
      <w:bookmarkEnd w:id="15"/>
    </w:p>
    <w:p w14:paraId="781CE96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b/>
          <w:bCs/>
          <w:sz w:val="31"/>
          <w:szCs w:val="31"/>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75D9990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See Chapter 4 for the content represented by MessgeId.</w:t>
      </w:r>
    </w:p>
    <w:p w14:paraId="3CD5B1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Each time a TCP connection is made, the device will first report a 0xF0 message, which contains the device's unique identifier IMEI.</w:t>
      </w:r>
    </w:p>
    <w:p w14:paraId="1A55A8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server needs to record this IMEI as an identifier and reply with a 0xf1 message. Only then will the device consider the connection successful; otherwise, it will disconnect.</w:t>
      </w:r>
    </w:p>
    <w:p w14:paraId="6EAA17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 normal device communication, the long connection reports a 0xF9 heartbeat packet every 4 minutes by default. The 0xF9 heartbeat packet is reported once after the health location is reported.</w:t>
      </w:r>
    </w:p>
    <w:p w14:paraId="79E422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short connection reports a 0xF9 heartbeat packet once at startup, and a 0xF9 heartbeat packet is reported once after the health location is reported. The two reports are not affected by each other.</w:t>
      </w:r>
    </w:p>
    <w:p w14:paraId="32E2F5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after the server receives the F9 message, the server needs to issue a command to reply; otherwise, the connection will be disconnected.</w:t>
      </w:r>
    </w:p>
    <w:p w14:paraId="33F47D0A">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6" w:name="&lt;strong&gt;3.3 Token生成机制&lt;/strong&gt;"/>
      <w:bookmarkEnd w:id="16"/>
      <w:bookmarkStart w:id="17" w:name="_Toc3078"/>
      <w:r>
        <w:rPr>
          <w:rStyle w:val="12"/>
          <w:rFonts w:hint="eastAsia" w:ascii="微软雅黑" w:hAnsi="微软雅黑" w:eastAsia="微软雅黑" w:cs="微软雅黑"/>
          <w:b/>
          <w:bCs/>
          <w:i w:val="0"/>
          <w:iCs w:val="0"/>
          <w:caps w:val="0"/>
          <w:color w:val="333333"/>
          <w:spacing w:val="0"/>
          <w:sz w:val="31"/>
          <w:szCs w:val="31"/>
          <w:shd w:val="clear" w:fill="FFFFFF"/>
        </w:rPr>
        <w:t>3.3 Token generation mechanism</w:t>
      </w:r>
      <w:bookmarkEnd w:id="17"/>
    </w:p>
    <w:p w14:paraId="3F93C1F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Currently fixed as BDBDBDBD</w:t>
      </w:r>
    </w:p>
    <w:p w14:paraId="1C87AF0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8" w:name="&lt;strong&gt;3.4 有效负载(Payload)&lt;/strong&gt;"/>
      <w:bookmarkEnd w:id="18"/>
      <w:bookmarkStart w:id="19" w:name="_Toc12575"/>
      <w:r>
        <w:rPr>
          <w:rStyle w:val="12"/>
          <w:rFonts w:hint="eastAsia" w:ascii="微软雅黑" w:hAnsi="微软雅黑" w:eastAsia="微软雅黑" w:cs="微软雅黑"/>
          <w:b/>
          <w:bCs/>
          <w:i w:val="0"/>
          <w:iCs w:val="0"/>
          <w:caps w:val="0"/>
          <w:color w:val="333333"/>
          <w:spacing w:val="0"/>
          <w:sz w:val="31"/>
          <w:szCs w:val="31"/>
          <w:shd w:val="clear" w:fill="FFFFFF"/>
        </w:rPr>
        <w:t>3.4 Payload</w:t>
      </w:r>
      <w:bookmarkEnd w:id="19"/>
    </w:p>
    <w:p w14:paraId="431A42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payload below refers to the valid body content in the protocol, excluding the head token and checksum. The length of the body is noted after.</w:t>
      </w:r>
    </w:p>
    <w:p w14:paraId="50B1166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data format used in the payload is shown in the following table:</w:t>
      </w:r>
    </w:p>
    <w:p w14:paraId="2BD546B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【U-unsigned; I-signed; X-bitfield; Number-bytes occupied】</w:t>
      </w:r>
    </w:p>
    <w:p w14:paraId="4E2D13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following protocols use little-endian except for ch, u8, i8, and x8</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1"/>
        <w:gridCol w:w="1787"/>
        <w:gridCol w:w="1637"/>
        <w:gridCol w:w="3719"/>
        <w:gridCol w:w="1606"/>
        <w:gridCol w:w="1737"/>
      </w:tblGrid>
      <w:tr w14:paraId="423BEE6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D6DB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Short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1F61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peTypeType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784E1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Size(Bytes)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785D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Min/max</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5A2C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Resolution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3B60D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Explanation</w:t>
            </w:r>
          </w:p>
        </w:tc>
      </w:tr>
      <w:tr w14:paraId="101489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B99D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30E2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ASCII/ISO 8859.1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F3B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9E5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EEC5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6696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w:t>
            </w:r>
          </w:p>
        </w:tc>
      </w:tr>
      <w:tr w14:paraId="7830003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8C72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CB9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68D0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3327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0-255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59D7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F614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 Integer</w:t>
            </w:r>
          </w:p>
        </w:tc>
      </w:tr>
      <w:tr w14:paraId="796D39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160C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3C5A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5184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2EF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-128-127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80D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37E5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Short Integer</w:t>
            </w:r>
          </w:p>
        </w:tc>
      </w:tr>
      <w:tr w14:paraId="63EEB8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287F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BB91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BD7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B36B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EB5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F40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w:t>
            </w:r>
          </w:p>
        </w:tc>
      </w:tr>
      <w:tr w14:paraId="3C59DE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378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1F0A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D4EC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D0A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0-65,535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9666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293A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Integer</w:t>
            </w:r>
          </w:p>
        </w:tc>
      </w:tr>
      <w:tr w14:paraId="3CC7B9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E97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B1A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85C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A95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-32,768-32,767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784D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D3D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Integer</w:t>
            </w:r>
          </w:p>
        </w:tc>
      </w:tr>
      <w:tr w14:paraId="08F2C6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254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022F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5C53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E062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529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52D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2</w:t>
            </w:r>
          </w:p>
        </w:tc>
      </w:tr>
      <w:tr w14:paraId="1516FC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64F1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23A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902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083D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0..4,294,967,295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84A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E79B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 Integer</w:t>
            </w:r>
          </w:p>
        </w:tc>
      </w:tr>
      <w:tr w14:paraId="3F0BD2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DBF9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705D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0BAA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B918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-2,147,483,648-2,147,483,647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BBA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7BC2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Integer</w:t>
            </w:r>
          </w:p>
        </w:tc>
      </w:tr>
      <w:tr w14:paraId="4882C7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F4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A752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Uint64_t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4FC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4FBD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0-18,446,744,073,709,551,616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4255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A71F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64-bit long integer</w:t>
            </w:r>
          </w:p>
        </w:tc>
      </w:tr>
      <w:tr w14:paraId="77C37E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81C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308A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4478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B98D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-3.4410e38-3.410e38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363A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FEF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Floating point type</w:t>
            </w:r>
          </w:p>
        </w:tc>
      </w:tr>
    </w:tbl>
    <w:p w14:paraId="2280CB9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0F92365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0" w:name="&lt;strong&gt;3.5 校验和(Checksum)&lt;/strong&gt;"/>
      <w:bookmarkEnd w:id="20"/>
      <w:bookmarkStart w:id="21" w:name="_Toc14713"/>
      <w:r>
        <w:rPr>
          <w:rStyle w:val="12"/>
          <w:rFonts w:hint="eastAsia" w:ascii="微软雅黑" w:hAnsi="微软雅黑" w:eastAsia="微软雅黑" w:cs="微软雅黑"/>
          <w:b/>
          <w:bCs/>
          <w:i w:val="0"/>
          <w:iCs w:val="0"/>
          <w:caps w:val="0"/>
          <w:color w:val="333333"/>
          <w:spacing w:val="0"/>
          <w:sz w:val="31"/>
          <w:szCs w:val="31"/>
          <w:shd w:val="clear" w:fill="FFFFFF"/>
        </w:rPr>
        <w:t>3.5 Checksum</w:t>
      </w:r>
      <w:bookmarkEnd w:id="21"/>
    </w:p>
    <w:p w14:paraId="5940C77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checksummed content includes the payload, as shown in Figure 1. The algorithm is as follows. By default, checksum is not required for the general version of the device, and this part can be ignored. Any byte can be used for the downlink instruction.</w:t>
      </w:r>
    </w:p>
    <w:p w14:paraId="3809F1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//Assume content="BDBDBDBDE9000600010A00000A00", then the sum.ToString("X2") result is 07//The following is the C# code calling method</w:t>
      </w:r>
    </w:p>
    <w:p w14:paraId="79B69E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private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CheckSum</w:t>
      </w:r>
      <w:r>
        <w:rPr>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content)</w:t>
      </w:r>
    </w:p>
    <w:p w14:paraId="69B391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2CDDB0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6C07B"/>
          <w:spacing w:val="0"/>
          <w:sz w:val="18"/>
          <w:szCs w:val="18"/>
          <w:shd w:val="clear" w:fill="384548"/>
        </w:rPr>
        <w:t>int</w:t>
      </w:r>
      <w:r>
        <w:rPr>
          <w:rStyle w:val="15"/>
          <w:rFonts w:hint="eastAsia" w:ascii="微软雅黑" w:hAnsi="微软雅黑" w:eastAsia="微软雅黑" w:cs="微软雅黑"/>
          <w:i w:val="0"/>
          <w:iCs w:val="0"/>
          <w:caps w:val="0"/>
          <w:color w:val="D1D2D2"/>
          <w:spacing w:val="0"/>
          <w:sz w:val="18"/>
          <w:szCs w:val="18"/>
          <w:shd w:val="clear" w:fill="384548"/>
        </w:rPr>
        <w:t xml:space="preserve"> sum =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p>
    <w:p w14:paraId="132B88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var bytes = Utility.strToHexByte(content);</w:t>
      </w:r>
    </w:p>
    <w:p w14:paraId="28A976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foreach (var b in bytes)</w:t>
      </w:r>
    </w:p>
    <w:p w14:paraId="056650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3BCB23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b;</w:t>
      </w:r>
    </w:p>
    <w:p w14:paraId="6EB9B8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sum %= </w:t>
      </w:r>
      <w:r>
        <w:rPr>
          <w:rFonts w:hint="eastAsia" w:ascii="微软雅黑" w:hAnsi="微软雅黑" w:eastAsia="微软雅黑" w:cs="微软雅黑"/>
          <w:i w:val="0"/>
          <w:iCs w:val="0"/>
          <w:caps w:val="0"/>
          <w:color w:val="D19A66"/>
          <w:spacing w:val="0"/>
          <w:sz w:val="18"/>
          <w:szCs w:val="18"/>
          <w:shd w:val="clear" w:fill="384548"/>
        </w:rPr>
        <w:t>0x100</w:t>
      </w:r>
      <w:r>
        <w:rPr>
          <w:rStyle w:val="15"/>
          <w:rFonts w:hint="eastAsia" w:ascii="微软雅黑" w:hAnsi="微软雅黑" w:eastAsia="微软雅黑" w:cs="微软雅黑"/>
          <w:i w:val="0"/>
          <w:iCs w:val="0"/>
          <w:caps w:val="0"/>
          <w:color w:val="D1D2D2"/>
          <w:spacing w:val="0"/>
          <w:sz w:val="18"/>
          <w:szCs w:val="18"/>
          <w:shd w:val="clear" w:fill="384548"/>
        </w:rPr>
        <w:t>;</w:t>
      </w:r>
    </w:p>
    <w:p w14:paraId="321CF3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44A44B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sum = </w:t>
      </w:r>
      <w:r>
        <w:rPr>
          <w:rFonts w:hint="eastAsia" w:ascii="微软雅黑" w:hAnsi="微软雅黑" w:eastAsia="微软雅黑" w:cs="微软雅黑"/>
          <w:i w:val="0"/>
          <w:iCs w:val="0"/>
          <w:caps w:val="0"/>
          <w:color w:val="D19A66"/>
          <w:spacing w:val="0"/>
          <w:sz w:val="18"/>
          <w:szCs w:val="18"/>
          <w:shd w:val="clear" w:fill="384548"/>
        </w:rPr>
        <w:t>0xff</w:t>
      </w:r>
      <w:r>
        <w:rPr>
          <w:rStyle w:val="15"/>
          <w:rFonts w:hint="eastAsia" w:ascii="微软雅黑" w:hAnsi="微软雅黑" w:eastAsia="微软雅黑" w:cs="微软雅黑"/>
          <w:i w:val="0"/>
          <w:iCs w:val="0"/>
          <w:caps w:val="0"/>
          <w:color w:val="D1D2D2"/>
          <w:spacing w:val="0"/>
          <w:sz w:val="18"/>
          <w:szCs w:val="18"/>
          <w:shd w:val="clear" w:fill="384548"/>
        </w:rPr>
        <w:t xml:space="preserve"> - sum;</w:t>
      </w:r>
    </w:p>
    <w:p w14:paraId="0629BB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return sum.ToString("X2");</w:t>
      </w:r>
    </w:p>
    <w:p w14:paraId="4CF9DD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t>
      </w:r>
    </w:p>
    <w:p w14:paraId="5D0DB79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276A3D28">
      <w:pPr>
        <w:rPr>
          <w:rStyle w:val="12"/>
          <w:rFonts w:hint="eastAsia" w:ascii="微软雅黑" w:hAnsi="微软雅黑" w:eastAsia="微软雅黑" w:cs="微软雅黑"/>
          <w:b/>
          <w:bCs/>
          <w:i w:val="0"/>
          <w:iCs w:val="0"/>
          <w:caps w:val="0"/>
          <w:color w:val="333333"/>
          <w:spacing w:val="0"/>
          <w:sz w:val="37"/>
          <w:szCs w:val="37"/>
          <w:shd w:val="clear" w:fill="FFFFFF"/>
        </w:rPr>
      </w:pPr>
      <w:bookmarkStart w:id="22" w:name="&lt;strong&gt;4 上报messages报文&lt;/strong&gt;"/>
      <w:bookmarkEnd w:id="22"/>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5CCC510F">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3" w:name="_Toc28201"/>
      <w:r>
        <w:rPr>
          <w:rStyle w:val="12"/>
          <w:rFonts w:hint="eastAsia" w:ascii="微软雅黑" w:hAnsi="微软雅黑" w:eastAsia="微软雅黑" w:cs="微软雅黑"/>
          <w:b/>
          <w:bCs/>
          <w:i w:val="0"/>
          <w:iCs w:val="0"/>
          <w:caps w:val="0"/>
          <w:color w:val="333333"/>
          <w:spacing w:val="0"/>
          <w:sz w:val="37"/>
          <w:szCs w:val="37"/>
          <w:shd w:val="clear" w:fill="FFFFFF"/>
        </w:rPr>
        <w:t>4 Report messages message</w:t>
      </w:r>
      <w:bookmarkEnd w:id="23"/>
    </w:p>
    <w:p w14:paraId="6D9E387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4" w:name="&lt;strong&gt;4.1 连接相关上报&lt;/strong&gt;"/>
      <w:bookmarkEnd w:id="24"/>
      <w:bookmarkStart w:id="25" w:name="_Toc2250"/>
      <w:r>
        <w:rPr>
          <w:rStyle w:val="12"/>
          <w:rFonts w:hint="eastAsia" w:ascii="微软雅黑" w:hAnsi="微软雅黑" w:eastAsia="微软雅黑" w:cs="微软雅黑"/>
          <w:b/>
          <w:bCs/>
          <w:i w:val="0"/>
          <w:iCs w:val="0"/>
          <w:caps w:val="0"/>
          <w:color w:val="333333"/>
          <w:spacing w:val="0"/>
          <w:sz w:val="31"/>
          <w:szCs w:val="31"/>
          <w:shd w:val="clear" w:fill="FFFFFF"/>
        </w:rPr>
        <w:t>4.1 Connection related reports</w:t>
      </w:r>
      <w:bookmarkEnd w:id="25"/>
    </w:p>
    <w:p w14:paraId="64A98C4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6" w:name="&lt;strong&gt;4.1.1 LNK-LIN (MSGID=0xF0)请求连接（TCP专用）&lt;/strong&gt;"/>
      <w:bookmarkEnd w:id="26"/>
      <w:bookmarkStart w:id="27" w:name="_Toc26885"/>
      <w:r>
        <w:rPr>
          <w:rStyle w:val="12"/>
          <w:rFonts w:hint="eastAsia" w:ascii="微软雅黑" w:hAnsi="微软雅黑" w:eastAsia="微软雅黑" w:cs="微软雅黑"/>
          <w:b/>
          <w:bCs/>
          <w:i w:val="0"/>
          <w:iCs w:val="0"/>
          <w:caps w:val="0"/>
          <w:color w:val="333333"/>
          <w:spacing w:val="0"/>
          <w:sz w:val="26"/>
          <w:szCs w:val="26"/>
          <w:shd w:val="clear" w:fill="FFFFFF"/>
        </w:rPr>
        <w:t>4.1.1 LNK-LIN (MSGID=0xF0) Request Connection (TCP Only)</w:t>
      </w:r>
      <w:bookmarkEnd w:id="2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447"/>
        <w:gridCol w:w="2055"/>
        <w:gridCol w:w="2221"/>
        <w:gridCol w:w="2117"/>
      </w:tblGrid>
      <w:tr w14:paraId="4A93D3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0336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830E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EFFD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CA38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1BC04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E10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980C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51C9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A118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92E595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02"/>
        <w:gridCol w:w="1271"/>
        <w:gridCol w:w="1230"/>
        <w:gridCol w:w="1002"/>
        <w:gridCol w:w="889"/>
        <w:gridCol w:w="3646"/>
      </w:tblGrid>
      <w:tr w14:paraId="7EB7005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928E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C158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F581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40EC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0033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4288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29D76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56D3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0AB2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2C4C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IMEI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D1ED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F2C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7389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IMEI number (little endian)</w:t>
            </w:r>
          </w:p>
        </w:tc>
      </w:tr>
      <w:tr w14:paraId="060ADC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7CA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BB6C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8C56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8F22A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D4E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61A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 see below</w:t>
            </w:r>
          </w:p>
        </w:tc>
      </w:tr>
    </w:tbl>
    <w:p w14:paraId="243F8792">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The device's reported F0 request message must have a server downlink 0XF1 message (see the next section for the specific format) to reply, otherwise the login will fail.</w:t>
      </w:r>
    </w:p>
    <w:p w14:paraId="6A42D65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22E9D5F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61E15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BDBDBDBDF09B51731BC61603000000C2</w:t>
      </w:r>
    </w:p>
    <w:p w14:paraId="4C4833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byte message header</w:t>
      </w:r>
      <w:r>
        <w:rPr>
          <w:rFonts w:hint="eastAsia" w:ascii="微软雅黑" w:hAnsi="微软雅黑" w:eastAsia="微软雅黑" w:cs="微软雅黑"/>
          <w:i w:val="0"/>
          <w:iCs w:val="0"/>
          <w:caps w:val="0"/>
          <w:color w:val="E06C75"/>
          <w:spacing w:val="0"/>
          <w:sz w:val="18"/>
          <w:szCs w:val="18"/>
          <w:shd w:val="clear" w:fill="384548"/>
        </w:rPr>
        <w:t>Header</w:t>
      </w:r>
    </w:p>
    <w:p w14:paraId="6F5316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F0:Message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(Message ID)</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 xml:space="preserve">B51731BC6160300: IMEI </w:t>
      </w:r>
      <w:r>
        <w:rPr>
          <w:rFonts w:hint="eastAsia" w:ascii="微软雅黑" w:hAnsi="微软雅黑" w:eastAsia="微软雅黑" w:cs="微软雅黑"/>
          <w:i w:val="0"/>
          <w:iCs w:val="0"/>
          <w:caps w:val="0"/>
          <w:color w:val="E6C07B"/>
          <w:spacing w:val="0"/>
          <w:sz w:val="18"/>
          <w:szCs w:val="18"/>
          <w:shd w:val="clear" w:fill="384548"/>
        </w:rPr>
        <w:t>number</w:t>
      </w:r>
      <w:r>
        <w:rPr>
          <w:rStyle w:val="15"/>
          <w:rFonts w:hint="eastAsia" w:ascii="微软雅黑" w:hAnsi="微软雅黑" w:eastAsia="微软雅黑" w:cs="微软雅黑"/>
          <w:i w:val="0"/>
          <w:iCs w:val="0"/>
          <w:caps w:val="0"/>
          <w:color w:val="D1D2D2"/>
          <w:spacing w:val="0"/>
          <w:sz w:val="18"/>
          <w:szCs w:val="18"/>
          <w:shd w:val="clear" w:fill="384548"/>
        </w:rPr>
        <w:t>(little-endian), converted to big-endian:</w:t>
      </w:r>
      <w:r>
        <w:rPr>
          <w:rFonts w:hint="eastAsia" w:ascii="微软雅黑" w:hAnsi="微软雅黑" w:eastAsia="微软雅黑" w:cs="微软雅黑"/>
          <w:i w:val="0"/>
          <w:iCs w:val="0"/>
          <w:caps w:val="0"/>
          <w:color w:val="D19A66"/>
          <w:spacing w:val="0"/>
          <w:sz w:val="18"/>
          <w:szCs w:val="18"/>
          <w:shd w:val="clear" w:fill="384548"/>
        </w:rPr>
        <w:t>000316</w:t>
      </w:r>
      <w:r>
        <w:rPr>
          <w:rStyle w:val="15"/>
          <w:rFonts w:hint="eastAsia" w:ascii="微软雅黑" w:hAnsi="微软雅黑" w:eastAsia="微软雅黑" w:cs="微软雅黑"/>
          <w:i w:val="0"/>
          <w:iCs w:val="0"/>
          <w:caps w:val="0"/>
          <w:color w:val="D1D2D2"/>
          <w:spacing w:val="0"/>
          <w:sz w:val="18"/>
          <w:szCs w:val="18"/>
          <w:shd w:val="clear" w:fill="384548"/>
        </w:rPr>
        <w:t>C61B73519B,</w:t>
      </w:r>
    </w:p>
    <w:p w14:paraId="2F9C80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corresponding decimal is IMEI:</w:t>
      </w:r>
      <w:r>
        <w:rPr>
          <w:rFonts w:hint="eastAsia" w:ascii="微软雅黑" w:hAnsi="微软雅黑" w:eastAsia="微软雅黑" w:cs="微软雅黑"/>
          <w:i w:val="0"/>
          <w:iCs w:val="0"/>
          <w:caps w:val="0"/>
          <w:color w:val="D19A66"/>
          <w:spacing w:val="0"/>
          <w:sz w:val="18"/>
          <w:szCs w:val="18"/>
          <w:shd w:val="clear" w:fill="384548"/>
        </w:rPr>
        <w:t>869465050010011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 version</w:t>
      </w:r>
    </w:p>
    <w:p w14:paraId="7BE113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C2: checksum</w:t>
      </w:r>
    </w:p>
    <w:p w14:paraId="018A3A4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Connection related Q&amp;A:</w:t>
      </w:r>
    </w:p>
    <w:p w14:paraId="786C82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Each time a new connection is created via TCP, an F0 request is reported first. The F0 contains the IMEI, and then the server records this IMEI.</w:t>
      </w:r>
    </w:p>
    <w:p w14:paraId="6C22BF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that, all the data in this connection belongs to this IMEI.</w:t>
      </w:r>
    </w:p>
    <w:p w14:paraId="697918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If F0 is not received or F0 communication is abnormal, you can use a third-party network testing tool to verify whether the server communication is normal.</w:t>
      </w:r>
    </w:p>
    <w:p w14:paraId="55794CB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2" o:spt="1" style="height:1.5pt;width:432pt;" fillcolor="#A0A0A0" filled="t" stroked="f" coordsize="21600,21600" o:hr="t" o:hrstd="t" o:hralign="center">
            <v:path/>
            <v:fill on="t" focussize="0,0"/>
            <v:stroke on="f"/>
            <v:imagedata o:title=""/>
            <o:lock v:ext="edit"/>
            <w10:wrap type="none"/>
            <w10:anchorlock/>
          </v:rect>
        </w:pict>
      </w:r>
    </w:p>
    <w:p w14:paraId="6B48F42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8" w:name="&lt;strong&gt;4.1.2 连接回复(MSGID=0xF1)（TCP专用）-重要&lt;/strong&gt;"/>
      <w:bookmarkEnd w:id="28"/>
      <w:bookmarkStart w:id="29" w:name="_Toc26987"/>
      <w:r>
        <w:rPr>
          <w:rStyle w:val="12"/>
          <w:rFonts w:hint="eastAsia" w:ascii="微软雅黑" w:hAnsi="微软雅黑" w:eastAsia="微软雅黑" w:cs="微软雅黑"/>
          <w:b/>
          <w:bCs/>
          <w:i w:val="0"/>
          <w:iCs w:val="0"/>
          <w:caps w:val="0"/>
          <w:color w:val="333333"/>
          <w:spacing w:val="0"/>
          <w:sz w:val="26"/>
          <w:szCs w:val="26"/>
          <w:shd w:val="clear" w:fill="FFFFFF"/>
        </w:rPr>
        <w:t>4.1.2 Connection Reply (MSGID=0xF1) (TCP Only) - Important</w:t>
      </w:r>
      <w:bookmarkEnd w:id="2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991"/>
        <w:gridCol w:w="2116"/>
        <w:gridCol w:w="2565"/>
        <w:gridCol w:w="2168"/>
      </w:tblGrid>
      <w:tr w14:paraId="3EB39C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753A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FEEA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F034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FAE18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47544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342C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(unix) 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16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D042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57CD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AF5596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07"/>
        <w:gridCol w:w="1275"/>
        <w:gridCol w:w="1113"/>
        <w:gridCol w:w="1005"/>
        <w:gridCol w:w="892"/>
        <w:gridCol w:w="3748"/>
      </w:tblGrid>
      <w:tr w14:paraId="22A25A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7F967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4170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32C0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5516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2469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DA23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63DCA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4CD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A7D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044D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9ED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990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E1A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BDBDBDBD</w:t>
            </w:r>
          </w:p>
        </w:tc>
      </w:tr>
    </w:tbl>
    <w:p w14:paraId="2A429F8C">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Note that the message sequence is different from the normal reporting message. This message is issued by the server, not the content reported by the device. The server reply needs to be replied in the current channel &gt; Note that the message sequence is different from the normal reporting message. This message is issued by the server, not the content reported by the device. The server reply needs to be replied in the current channel</w:t>
      </w:r>
    </w:p>
    <w:p w14:paraId="2631350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rPr>
        <w:pict>
          <v:rect id="_x0000_i1033" o:spt="1" style="height:1.5pt;width:432pt;" fillcolor="#A0A0A0" filled="t" stroked="f" coordsize="21600,21600" o:hr="t" o:hrstd="t" o:hralign="center">
            <v:path/>
            <v:fill on="t" focussize="0,0"/>
            <v:stroke on="f"/>
            <v:imagedata o:title=""/>
            <o:lock v:ext="edit"/>
            <w10:wrap type="none"/>
            <w10:anchorlock/>
          </v:rect>
        </w:pict>
      </w:r>
    </w:p>
    <w:p w14:paraId="5D3AB00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F2CCD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E06C75"/>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w:t>
      </w:r>
      <w:r>
        <w:rPr>
          <w:rFonts w:hint="eastAsia" w:ascii="微软雅黑" w:hAnsi="微软雅黑" w:eastAsia="微软雅黑" w:cs="微软雅黑"/>
          <w:i w:val="0"/>
          <w:iCs w:val="0"/>
          <w:caps w:val="0"/>
          <w:color w:val="E06C75"/>
          <w:spacing w:val="0"/>
          <w:sz w:val="18"/>
          <w:szCs w:val="18"/>
          <w:shd w:val="clear" w:fill="384548"/>
        </w:rPr>
        <w:t>07FD8860F1BDBDBDBD2E</w:t>
      </w:r>
    </w:p>
    <w:p w14:paraId="0A6F2B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07FD8860</w:t>
      </w:r>
      <w:r>
        <w:rPr>
          <w:rStyle w:val="15"/>
          <w:rFonts w:hint="eastAsia" w:ascii="微软雅黑" w:hAnsi="微软雅黑" w:eastAsia="微软雅黑" w:cs="微软雅黑"/>
          <w:i w:val="0"/>
          <w:iCs w:val="0"/>
          <w:caps w:val="0"/>
          <w:color w:val="D1D2D2"/>
          <w:spacing w:val="0"/>
          <w:sz w:val="18"/>
          <w:szCs w:val="18"/>
          <w:shd w:val="clear" w:fill="384548"/>
        </w:rPr>
        <w:t>(Little endian),</w:t>
      </w:r>
      <w:r>
        <w:rPr>
          <w:rFonts w:hint="eastAsia" w:ascii="微软雅黑" w:hAnsi="微软雅黑" w:eastAsia="微软雅黑" w:cs="微软雅黑"/>
          <w:i w:val="0"/>
          <w:iCs w:val="0"/>
          <w:caps w:val="0"/>
          <w:color w:val="E06C75"/>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(unix) timestamp (unit: seconds), converted to big endian</w:t>
      </w:r>
      <w:r>
        <w:rPr>
          <w:rFonts w:hint="eastAsia" w:ascii="微软雅黑" w:hAnsi="微软雅黑" w:eastAsia="微软雅黑" w:cs="微软雅黑"/>
          <w:i w:val="0"/>
          <w:iCs w:val="0"/>
          <w:caps w:val="0"/>
          <w:color w:val="E06C75"/>
          <w:spacing w:val="0"/>
          <w:sz w:val="18"/>
          <w:szCs w:val="18"/>
          <w:shd w:val="clear" w:fill="384548"/>
        </w:rPr>
        <w:t>6088FD07</w:t>
      </w:r>
      <w:r>
        <w:rPr>
          <w:rStyle w:val="15"/>
          <w:rFonts w:hint="eastAsia" w:ascii="微软雅黑" w:hAnsi="微软雅黑" w:eastAsia="微软雅黑" w:cs="微软雅黑"/>
          <w:i w:val="0"/>
          <w:iCs w:val="0"/>
          <w:caps w:val="0"/>
          <w:color w:val="D1D2D2"/>
          <w:spacing w:val="0"/>
          <w:sz w:val="18"/>
          <w:szCs w:val="18"/>
          <w:shd w:val="clear" w:fill="384548"/>
        </w:rPr>
        <w:t xml:space="preserve"> Converted to decimal: </w:t>
      </w:r>
      <w:r>
        <w:rPr>
          <w:rFonts w:hint="eastAsia" w:ascii="微软雅黑" w:hAnsi="微软雅黑" w:eastAsia="微软雅黑" w:cs="微软雅黑"/>
          <w:i w:val="0"/>
          <w:iCs w:val="0"/>
          <w:caps w:val="0"/>
          <w:color w:val="E06C75"/>
          <w:spacing w:val="0"/>
          <w:sz w:val="18"/>
          <w:szCs w:val="18"/>
          <w:shd w:val="clear" w:fill="384548"/>
        </w:rPr>
        <w:t>1619590407</w:t>
      </w:r>
    </w:p>
    <w:p w14:paraId="68FF35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w:t>
      </w:r>
      <w:r>
        <w:rPr>
          <w:rFonts w:hint="eastAsia" w:ascii="微软雅黑" w:hAnsi="微软雅黑" w:eastAsia="微软雅黑" w:cs="微软雅黑"/>
          <w:i w:val="0"/>
          <w:iCs w:val="0"/>
          <w:caps w:val="0"/>
          <w:color w:val="E06C75"/>
          <w:spacing w:val="0"/>
          <w:sz w:val="18"/>
          <w:szCs w:val="18"/>
          <w:shd w:val="clear" w:fill="384548"/>
        </w:rPr>
        <w:t>UTC</w:t>
      </w:r>
      <w:r>
        <w:rPr>
          <w:rStyle w:val="15"/>
          <w:rFonts w:hint="eastAsia" w:ascii="微软雅黑" w:hAnsi="微软雅黑" w:eastAsia="微软雅黑" w:cs="微软雅黑"/>
          <w:i w:val="0"/>
          <w:iCs w:val="0"/>
          <w:caps w:val="0"/>
          <w:color w:val="D1D2D2"/>
          <w:spacing w:val="0"/>
          <w:sz w:val="18"/>
          <w:szCs w:val="18"/>
          <w:shd w:val="clear" w:fill="384548"/>
        </w:rPr>
        <w:t>Time:</w:t>
      </w:r>
      <w:r>
        <w:rPr>
          <w:rFonts w:hint="eastAsia" w:ascii="微软雅黑" w:hAnsi="微软雅黑" w:eastAsia="微软雅黑" w:cs="微软雅黑"/>
          <w:i w:val="0"/>
          <w:iCs w:val="0"/>
          <w:caps w:val="0"/>
          <w:color w:val="E06C75"/>
          <w:spacing w:val="0"/>
          <w:sz w:val="18"/>
          <w:szCs w:val="18"/>
          <w:shd w:val="clear" w:fill="384548"/>
        </w:rPr>
        <w:t>2021-04-28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13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27</w:t>
      </w:r>
    </w:p>
    <w:p w14:paraId="0A4C35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F1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Message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F57FE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Token</w:t>
      </w:r>
    </w:p>
    <w:p w14:paraId="165616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2E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checksum</w:t>
      </w:r>
      <w:r>
        <w:rPr>
          <w:rStyle w:val="15"/>
          <w:rFonts w:hint="eastAsia" w:ascii="微软雅黑" w:hAnsi="微软雅黑" w:eastAsia="微软雅黑" w:cs="微软雅黑"/>
          <w:i w:val="0"/>
          <w:iCs w:val="0"/>
          <w:caps w:val="0"/>
          <w:color w:val="D1D2D2"/>
          <w:spacing w:val="0"/>
          <w:sz w:val="18"/>
          <w:szCs w:val="18"/>
          <w:shd w:val="clear" w:fill="384548"/>
        </w:rPr>
        <w:t>Checksum</w:t>
      </w:r>
    </w:p>
    <w:p w14:paraId="1695A6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4FCF1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Timestamp</w:t>
      </w:r>
      <w:r>
        <w:rPr>
          <w:rFonts w:hint="eastAsia" w:ascii="微软雅黑" w:hAnsi="微软雅黑" w:eastAsia="微软雅黑" w:cs="微软雅黑"/>
          <w:i w:val="0"/>
          <w:iCs w:val="0"/>
          <w:caps w:val="0"/>
          <w:color w:val="E06C75"/>
          <w:spacing w:val="0"/>
          <w:sz w:val="18"/>
          <w:szCs w:val="18"/>
          <w:shd w:val="clear" w:fill="384548"/>
        </w:rPr>
        <w:t>Decimal 10</w:t>
      </w:r>
      <w:r>
        <w:rPr>
          <w:rStyle w:val="15"/>
          <w:rFonts w:hint="eastAsia" w:ascii="微软雅黑" w:hAnsi="微软雅黑" w:eastAsia="微软雅黑" w:cs="微软雅黑"/>
          <w:i w:val="0"/>
          <w:iCs w:val="0"/>
          <w:caps w:val="0"/>
          <w:color w:val="D1D2D2"/>
          <w:spacing w:val="0"/>
          <w:sz w:val="18"/>
          <w:szCs w:val="18"/>
          <w:shd w:val="clear" w:fill="384548"/>
        </w:rPr>
        <w:t>conversion to standard time format is the result of adding</w:t>
      </w:r>
      <w:r>
        <w:rPr>
          <w:rFonts w:hint="eastAsia" w:ascii="微软雅黑" w:hAnsi="微软雅黑" w:eastAsia="微软雅黑" w:cs="微软雅黑"/>
          <w:i w:val="0"/>
          <w:iCs w:val="0"/>
          <w:caps w:val="0"/>
          <w:color w:val="E06C75"/>
          <w:spacing w:val="0"/>
          <w:sz w:val="18"/>
          <w:szCs w:val="18"/>
          <w:shd w:val="clear" w:fill="384548"/>
        </w:rPr>
        <w:t>1619590407</w:t>
      </w:r>
      <w:r>
        <w:rPr>
          <w:rStyle w:val="15"/>
          <w:rFonts w:hint="eastAsia" w:ascii="微软雅黑" w:hAnsi="微软雅黑" w:eastAsia="微软雅黑" w:cs="微软雅黑"/>
          <w:i w:val="0"/>
          <w:iCs w:val="0"/>
          <w:caps w:val="0"/>
          <w:color w:val="D1D2D2"/>
          <w:spacing w:val="0"/>
          <w:sz w:val="18"/>
          <w:szCs w:val="18"/>
          <w:shd w:val="clear" w:fill="384548"/>
        </w:rPr>
        <w:t xml:space="preserve"> seconds to </w:t>
      </w:r>
      <w:r>
        <w:rPr>
          <w:rFonts w:hint="eastAsia" w:ascii="微软雅黑" w:hAnsi="微软雅黑" w:eastAsia="微软雅黑" w:cs="微软雅黑"/>
          <w:i w:val="0"/>
          <w:iCs w:val="0"/>
          <w:caps w:val="0"/>
          <w:color w:val="E06C75"/>
          <w:spacing w:val="0"/>
          <w:sz w:val="18"/>
          <w:szCs w:val="18"/>
          <w:shd w:val="clear" w:fill="384548"/>
        </w:rPr>
        <w:t>1970-01-0100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The device uses the timestamp (in seconds) in this message to synchronize time.</w:t>
      </w:r>
    </w:p>
    <w:p w14:paraId="5C13AA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In</w:t>
      </w:r>
      <w:r>
        <w:rPr>
          <w:rFonts w:hint="eastAsia" w:ascii="微软雅黑" w:hAnsi="微软雅黑" w:eastAsia="微软雅黑" w:cs="微软雅黑"/>
          <w:i w:val="0"/>
          <w:iCs w:val="0"/>
          <w:caps w:val="0"/>
          <w:color w:val="E06C75"/>
          <w:spacing w:val="0"/>
          <w:sz w:val="18"/>
          <w:szCs w:val="18"/>
          <w:shd w:val="clear" w:fill="384548"/>
        </w:rPr>
        <w:t>java</w:t>
      </w:r>
      <w:r>
        <w:rPr>
          <w:rStyle w:val="15"/>
          <w:rFonts w:hint="eastAsia" w:ascii="微软雅黑" w:hAnsi="微软雅黑" w:eastAsia="微软雅黑" w:cs="微软雅黑"/>
          <w:i w:val="0"/>
          <w:iCs w:val="0"/>
          <w:caps w:val="0"/>
          <w:color w:val="D1D2D2"/>
          <w:spacing w:val="0"/>
          <w:sz w:val="18"/>
          <w:szCs w:val="18"/>
          <w:shd w:val="clear" w:fill="384548"/>
        </w:rPr>
        <w:t>, the unit is generally milliseconds. Be careful to convert to the unit: seconds.</w:t>
      </w:r>
    </w:p>
    <w:p w14:paraId="1D56D9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total number of bytes replied by the server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bytes, such as:</w:t>
      </w:r>
      <w:r>
        <w:rPr>
          <w:rFonts w:hint="eastAsia" w:ascii="微软雅黑" w:hAnsi="微软雅黑" w:eastAsia="微软雅黑" w:cs="微软雅黑"/>
          <w:i w:val="0"/>
          <w:iCs w:val="0"/>
          <w:caps w:val="0"/>
          <w:color w:val="E06C75"/>
          <w:spacing w:val="0"/>
          <w:sz w:val="18"/>
          <w:szCs w:val="18"/>
          <w:shd w:val="clear" w:fill="384548"/>
        </w:rPr>
        <w:t>0xBD--1</w:t>
      </w:r>
      <w:r>
        <w:rPr>
          <w:rStyle w:val="15"/>
          <w:rFonts w:hint="eastAsia" w:ascii="微软雅黑" w:hAnsi="微软雅黑" w:eastAsia="微软雅黑" w:cs="微软雅黑"/>
          <w:i w:val="0"/>
          <w:iCs w:val="0"/>
          <w:caps w:val="0"/>
          <w:color w:val="D1D2D2"/>
          <w:spacing w:val="0"/>
          <w:sz w:val="18"/>
          <w:szCs w:val="18"/>
          <w:shd w:val="clear" w:fill="384548"/>
        </w:rPr>
        <w:t>byte; if the device receives</w:t>
      </w:r>
      <w:r>
        <w:rPr>
          <w:rFonts w:hint="eastAsia" w:ascii="微软雅黑" w:hAnsi="微软雅黑" w:eastAsia="微软雅黑" w:cs="微软雅黑"/>
          <w:i w:val="0"/>
          <w:iCs w:val="0"/>
          <w:caps w:val="0"/>
          <w:color w:val="E06C75"/>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bytes, the connection will not be established.</w:t>
      </w:r>
    </w:p>
    <w:p w14:paraId="5E82175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4" o:spt="1" style="height:1.5pt;width:432pt;" fillcolor="#A0A0A0" filled="t" stroked="f" coordsize="21600,21600" o:hr="t" o:hrstd="t" o:hralign="center">
            <v:path/>
            <v:fill on="t" focussize="0,0"/>
            <v:stroke on="f"/>
            <v:imagedata o:title=""/>
            <o:lock v:ext="edit"/>
            <w10:wrap type="none"/>
            <w10:anchorlock/>
          </v:rect>
        </w:pict>
      </w:r>
    </w:p>
    <w:p w14:paraId="178DAE3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0" w:name="&lt;strong&gt;4.1.3 新心跳包协议(MSGID=0xF9)-重要&lt;/strong&gt;"/>
      <w:bookmarkEnd w:id="30"/>
      <w:bookmarkStart w:id="31" w:name="_Toc12452"/>
      <w:r>
        <w:rPr>
          <w:rStyle w:val="12"/>
          <w:rFonts w:hint="eastAsia" w:ascii="微软雅黑" w:hAnsi="微软雅黑" w:eastAsia="微软雅黑" w:cs="微软雅黑"/>
          <w:b/>
          <w:bCs/>
          <w:i w:val="0"/>
          <w:iCs w:val="0"/>
          <w:caps w:val="0"/>
          <w:color w:val="333333"/>
          <w:spacing w:val="0"/>
          <w:sz w:val="26"/>
          <w:szCs w:val="26"/>
          <w:shd w:val="clear" w:fill="FFFFFF"/>
        </w:rPr>
        <w:t>4.1.3 New Heartbeat Packet Protocol (MSGID=0xF9)-Important</w:t>
      </w:r>
      <w:bookmarkEnd w:id="3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C2FE4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2544C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8996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4F97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D21D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863BF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0AB5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F149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D65E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6A83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3C6B7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12"/>
        <w:gridCol w:w="1180"/>
        <w:gridCol w:w="2087"/>
        <w:gridCol w:w="930"/>
        <w:gridCol w:w="825"/>
        <w:gridCol w:w="3606"/>
      </w:tblGrid>
      <w:tr w14:paraId="7B10589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059C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B31B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77BC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3597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8F7A8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83E1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000E5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10AB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B9C0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7D2C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ECDB0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537C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36F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4-level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5-level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percentage,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3: voltage value</w:t>
            </w:r>
          </w:p>
        </w:tc>
      </w:tr>
      <w:tr w14:paraId="3E4FB5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865A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147A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A56F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Bat_volt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7C555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F97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0B08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value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0: the battery value range is 0-3 (0 is 25%, 3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1: the battery value range is 0-4 (0 is 20%, 4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2: the battery value range is 0-100</w:t>
            </w:r>
          </w:p>
        </w:tc>
      </w:tr>
      <w:tr w14:paraId="5AF9C4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2CC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8286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CFA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2FB6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0DC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CC1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type 0: percentage, 1: 5-level system 2: CSQ value</w:t>
            </w:r>
          </w:p>
        </w:tc>
      </w:tr>
      <w:tr w14:paraId="3B72FC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358F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3B7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9E8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Signal_strength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DAA0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ACFD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E0B9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w:t>
            </w:r>
          </w:p>
        </w:tc>
      </w:tr>
      <w:tr w14:paraId="040D83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F44A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AD96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9FD5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Other_type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A9804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8038E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1931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Extension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Full step counting</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Incremental step counting</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Vibration</w:t>
            </w:r>
          </w:p>
        </w:tc>
      </w:tr>
      <w:tr w14:paraId="43D42E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7B1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C346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FE85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564F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FA47E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769C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Extension Value</w:t>
            </w:r>
          </w:p>
        </w:tc>
      </w:tr>
      <w:tr w14:paraId="3E510E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977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A2E2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A588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E116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DE2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642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 (in seconds)</w:t>
            </w:r>
          </w:p>
        </w:tc>
      </w:tr>
    </w:tbl>
    <w:p w14:paraId="21245351">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Note: The F9 heartbeat packet must have a server downlink reply. The device considers the server connection to be unbroken only after receiving the server downlink reply; otherwise, it will re-report the F0 request to connect.</w:t>
      </w:r>
    </w:p>
    <w:p w14:paraId="1FBCA96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rPr>
        <w:pict>
          <v:rect id="_x0000_i1035" o:spt="1" style="height:1.5pt;width:432pt;" fillcolor="#A0A0A0" filled="t" stroked="f" coordsize="21600,21600" o:hr="t" o:hrstd="t" o:hralign="center">
            <v:path/>
            <v:fill on="t" focussize="0,0"/>
            <v:stroke on="f"/>
            <v:imagedata o:title=""/>
            <o:lock v:ext="edit"/>
            <w10:wrap type="none"/>
            <w10:anchorlock/>
          </v:rect>
        </w:pict>
      </w:r>
    </w:p>
    <w:p w14:paraId="6B226F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96F54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BDBDBDBDF90104000050000095000000E377BD67AA</w:t>
      </w:r>
    </w:p>
    <w:p w14:paraId="7FCE40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9783F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 Message ID</w:t>
      </w:r>
    </w:p>
    <w:p w14:paraId="0DB846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:Bat_type Battery Type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-level battery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w:t>
      </w:r>
    </w:p>
    <w:p w14:paraId="6605C8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 xml:space="preserve">:Bat_volt battery level value converted to big-endian </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--&gt;Level</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corresponds to</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 battery level</w:t>
      </w:r>
    </w:p>
    <w:p w14:paraId="3A42F4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:Signal_type signal type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--&gt;Percentage</w:t>
      </w:r>
    </w:p>
    <w:p w14:paraId="3478BC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5000</w:t>
      </w:r>
      <w:r>
        <w:rPr>
          <w:rStyle w:val="15"/>
          <w:rFonts w:hint="eastAsia" w:ascii="微软雅黑" w:hAnsi="微软雅黑" w:eastAsia="微软雅黑" w:cs="微软雅黑"/>
          <w:i w:val="0"/>
          <w:iCs w:val="0"/>
          <w:caps w:val="0"/>
          <w:color w:val="D1D2D2"/>
          <w:spacing w:val="0"/>
          <w:sz w:val="18"/>
          <w:szCs w:val="18"/>
          <w:shd w:val="clear" w:fill="384548"/>
        </w:rPr>
        <w:t>:Signal_strength signal strength converted to big-endian</w:t>
      </w:r>
      <w:r>
        <w:rPr>
          <w:rFonts w:hint="eastAsia" w:ascii="微软雅黑" w:hAnsi="微软雅黑" w:eastAsia="微软雅黑" w:cs="微软雅黑"/>
          <w:i w:val="0"/>
          <w:iCs w:val="0"/>
          <w:caps w:val="0"/>
          <w:color w:val="D19A66"/>
          <w:spacing w:val="0"/>
          <w:sz w:val="18"/>
          <w:szCs w:val="18"/>
          <w:shd w:val="clear" w:fill="384548"/>
        </w:rPr>
        <w:t>0050</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 signal strength</w:t>
      </w:r>
    </w:p>
    <w:p w14:paraId="47DB4A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:Other_type extension type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--&gt;Full step counting</w:t>
      </w:r>
    </w:p>
    <w:p w14:paraId="48BE84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95000000</w:t>
      </w:r>
      <w:r>
        <w:rPr>
          <w:rStyle w:val="15"/>
          <w:rFonts w:hint="eastAsia" w:ascii="微软雅黑" w:hAnsi="微软雅黑" w:eastAsia="微软雅黑" w:cs="微软雅黑"/>
          <w:i w:val="0"/>
          <w:iCs w:val="0"/>
          <w:caps w:val="0"/>
          <w:color w:val="D1D2D2"/>
          <w:spacing w:val="0"/>
          <w:sz w:val="18"/>
          <w:szCs w:val="18"/>
          <w:shd w:val="clear" w:fill="384548"/>
        </w:rPr>
        <w:t>:Num extension value - step counting converted to big-endian</w:t>
      </w:r>
      <w:r>
        <w:rPr>
          <w:rFonts w:hint="eastAsia" w:ascii="微软雅黑" w:hAnsi="微软雅黑" w:eastAsia="微软雅黑" w:cs="微软雅黑"/>
          <w:i w:val="0"/>
          <w:iCs w:val="0"/>
          <w:caps w:val="0"/>
          <w:color w:val="D19A66"/>
          <w:spacing w:val="0"/>
          <w:sz w:val="18"/>
          <w:szCs w:val="18"/>
          <w:shd w:val="clear" w:fill="384548"/>
        </w:rPr>
        <w:t>00000095</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149</w:t>
      </w:r>
      <w:r>
        <w:rPr>
          <w:rStyle w:val="15"/>
          <w:rFonts w:hint="eastAsia" w:ascii="微软雅黑" w:hAnsi="微软雅黑" w:eastAsia="微软雅黑" w:cs="微软雅黑"/>
          <w:i w:val="0"/>
          <w:iCs w:val="0"/>
          <w:caps w:val="0"/>
          <w:color w:val="D1D2D2"/>
          <w:spacing w:val="0"/>
          <w:sz w:val="18"/>
          <w:szCs w:val="18"/>
          <w:shd w:val="clear" w:fill="384548"/>
        </w:rPr>
        <w:t>--&gt;number of steps is</w:t>
      </w:r>
      <w:r>
        <w:rPr>
          <w:rFonts w:hint="eastAsia" w:ascii="微软雅黑" w:hAnsi="微软雅黑" w:eastAsia="微软雅黑" w:cs="微软雅黑"/>
          <w:i w:val="0"/>
          <w:iCs w:val="0"/>
          <w:caps w:val="0"/>
          <w:color w:val="D19A66"/>
          <w:spacing w:val="0"/>
          <w:sz w:val="18"/>
          <w:szCs w:val="18"/>
          <w:shd w:val="clear" w:fill="384548"/>
        </w:rPr>
        <w:t>149</w:t>
      </w:r>
    </w:p>
    <w:p w14:paraId="41C3DF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 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50DB1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AA:</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CA21A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server receives the F9 heartbeat packet and can reply with a fixed message: Fixed reply example BDBDBDBDF301 Number of bytes:</w:t>
      </w:r>
      <w:r>
        <w:rPr>
          <w:rFonts w:hint="eastAsia" w:ascii="微软雅黑" w:hAnsi="微软雅黑" w:eastAsia="微软雅黑" w:cs="微软雅黑"/>
          <w:i w:val="0"/>
          <w:iCs w:val="0"/>
          <w:caps w:val="0"/>
          <w:color w:val="D19A66"/>
          <w:spacing w:val="0"/>
          <w:sz w:val="18"/>
          <w:szCs w:val="18"/>
          <w:shd w:val="clear" w:fill="384548"/>
        </w:rPr>
        <w:t>6</w:t>
      </w:r>
    </w:p>
    <w:p w14:paraId="1EE3D8E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6" o:spt="1" style="height:1.5pt;width:432pt;" fillcolor="#A0A0A0" filled="t" stroked="f" coordsize="21600,21600" o:hr="t" o:hrstd="t" o:hralign="center">
            <v:path/>
            <v:fill on="t" focussize="0,0"/>
            <v:stroke on="f"/>
            <v:imagedata o:title=""/>
            <o:lock v:ext="edit"/>
            <w10:wrap type="none"/>
            <w10:anchorlock/>
          </v:rect>
        </w:pict>
      </w:r>
    </w:p>
    <w:p w14:paraId="29B14C1C">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2" w:name="&lt;strong&gt;4.2 报警相关上报&lt;/strong&gt;"/>
      <w:bookmarkEnd w:id="32"/>
      <w:bookmarkStart w:id="33" w:name="_Toc16041"/>
      <w:r>
        <w:rPr>
          <w:rStyle w:val="12"/>
          <w:rFonts w:hint="eastAsia" w:ascii="微软雅黑" w:hAnsi="微软雅黑" w:eastAsia="微软雅黑" w:cs="微软雅黑"/>
          <w:b/>
          <w:bCs/>
          <w:i w:val="0"/>
          <w:iCs w:val="0"/>
          <w:caps w:val="0"/>
          <w:color w:val="333333"/>
          <w:spacing w:val="0"/>
          <w:sz w:val="31"/>
          <w:szCs w:val="31"/>
          <w:shd w:val="clear" w:fill="FFFFFF"/>
        </w:rPr>
        <w:t>4.2 Alarm-related reporting</w:t>
      </w:r>
      <w:bookmarkEnd w:id="33"/>
    </w:p>
    <w:p w14:paraId="330B0DC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4" w:name="&lt;strong&gt;4.2.1 报警数据上传-1(MSGID=0x02)&lt;/strong&gt;"/>
      <w:bookmarkEnd w:id="34"/>
      <w:bookmarkStart w:id="35" w:name="_Toc29369"/>
      <w:r>
        <w:rPr>
          <w:rStyle w:val="12"/>
          <w:rFonts w:hint="eastAsia" w:ascii="微软雅黑" w:hAnsi="微软雅黑" w:eastAsia="微软雅黑" w:cs="微软雅黑"/>
          <w:b/>
          <w:bCs/>
          <w:i w:val="0"/>
          <w:iCs w:val="0"/>
          <w:caps w:val="0"/>
          <w:color w:val="333333"/>
          <w:spacing w:val="0"/>
          <w:sz w:val="26"/>
          <w:szCs w:val="26"/>
          <w:shd w:val="clear" w:fill="FFFFFF"/>
        </w:rPr>
        <w:t>4.2.1 Alarm data upload-1(MSGID=0x02)</w:t>
      </w:r>
      <w:bookmarkEnd w:id="35"/>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C432D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6A26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90C0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C32C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D485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EDB5A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A9F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098C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EFE9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483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32CC0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46"/>
        <w:gridCol w:w="1180"/>
        <w:gridCol w:w="1586"/>
        <w:gridCol w:w="930"/>
        <w:gridCol w:w="825"/>
        <w:gridCol w:w="4073"/>
      </w:tblGrid>
      <w:tr w14:paraId="08E7D8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F6E3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5C3F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5D16A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CD018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6C156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65B7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B9B4B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BDF4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7EB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59C7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E1FD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65C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6AFA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definition</w:t>
            </w:r>
          </w:p>
        </w:tc>
      </w:tr>
      <w:tr w14:paraId="0AEFC2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DE8A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4913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DA6A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0DD6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71D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7CD0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during retransmission)</w:t>
            </w:r>
          </w:p>
        </w:tc>
      </w:tr>
    </w:tbl>
    <w:p w14:paraId="7E9815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168"/>
        <w:gridCol w:w="1684"/>
        <w:gridCol w:w="1701"/>
        <w:gridCol w:w="1826"/>
        <w:gridCol w:w="1826"/>
        <w:gridCol w:w="2007"/>
      </w:tblGrid>
      <w:tr w14:paraId="660C69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3691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(corresponding to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C803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B8B5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55839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C6545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61DA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54B82C6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CFAB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9E62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0E5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1383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0040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3C3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399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4*4096=16384</w:t>
            </w:r>
          </w:p>
        </w:tc>
      </w:tr>
      <w:tr w14:paraId="2924A1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019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A37C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0B90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82EC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9DDF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833B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1*256=256</w:t>
            </w:r>
          </w:p>
        </w:tc>
      </w:tr>
      <w:tr w14:paraId="1F7668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80FD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264E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cancellation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DA0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cancellation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DC28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C84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7CA1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8*16=128</w:t>
            </w:r>
          </w:p>
        </w:tc>
      </w:tr>
      <w:tr w14:paraId="379695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B0D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864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A952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17FC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3218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0020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DD5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2*16=32</w:t>
            </w:r>
          </w:p>
        </w:tc>
      </w:tr>
      <w:tr w14:paraId="2236ECA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3877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D967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Take off (drop) the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625F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Take off (drop) the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95FD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82AF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740F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1*16=16</w:t>
            </w:r>
          </w:p>
        </w:tc>
      </w:tr>
      <w:tr w14:paraId="0E3BA1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866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E54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51E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961F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E1C4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D81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34FB10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537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421E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E70C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A71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C63E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7338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3DBCA1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C1A3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EDF1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BC84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7AD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986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FA01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3743476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6F5BC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alarm: BDBDBDBD020001E377BD678A</w:t>
      </w:r>
    </w:p>
    <w:p w14:paraId="36906D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E68C7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A9145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0001</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--&gt;Wearing alarm</w:t>
      </w:r>
    </w:p>
    <w:p w14:paraId="7DCE67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DD829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9C214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44AC397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7" o:spt="1" style="height:1.5pt;width:432pt;" fillcolor="#A0A0A0" filled="t" stroked="f" coordsize="21600,21600" o:hr="t" o:hrstd="t" o:hralign="center">
            <v:path/>
            <v:fill on="t" focussize="0,0"/>
            <v:stroke on="f"/>
            <v:imagedata o:title=""/>
            <o:lock v:ext="edit"/>
            <w10:wrap type="none"/>
            <w10:anchorlock/>
          </v:rect>
        </w:pict>
      </w:r>
    </w:p>
    <w:p w14:paraId="1310A4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off alarm: BDBDBDBD021000E377BD678A</w:t>
      </w:r>
    </w:p>
    <w:p w14:paraId="365B5B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3BB5B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449715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0010</w:t>
      </w:r>
      <w:r>
        <w:rPr>
          <w:rStyle w:val="15"/>
          <w:rFonts w:hint="eastAsia" w:ascii="微软雅黑" w:hAnsi="微软雅黑" w:eastAsia="微软雅黑" w:cs="微软雅黑"/>
          <w:i w:val="0"/>
          <w:iCs w:val="0"/>
          <w:caps w:val="0"/>
          <w:color w:val="D1D2D2"/>
          <w:spacing w:val="0"/>
          <w:sz w:val="18"/>
          <w:szCs w:val="18"/>
          <w:shd w:val="clear" w:fill="384548"/>
        </w:rPr>
        <w:t>--&gt; detachment alarm</w:t>
      </w:r>
    </w:p>
    <w:p w14:paraId="6FDFEC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7810C3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5FD42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7A6BFF5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8" o:spt="1" style="height:1.5pt;width:432pt;" fillcolor="#A0A0A0" filled="t" stroked="f" coordsize="21600,21600" o:hr="t" o:hrstd="t" o:hralign="center">
            <v:path/>
            <v:fill on="t" focussize="0,0"/>
            <v:stroke on="f"/>
            <v:imagedata o:title=""/>
            <o:lock v:ext="edit"/>
            <w10:wrap type="none"/>
            <w10:anchorlock/>
          </v:rect>
        </w:pict>
      </w:r>
    </w:p>
    <w:p w14:paraId="59B57C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BDBDBDBD020200E377BD678A</w:t>
      </w:r>
    </w:p>
    <w:p w14:paraId="6805C2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4E5C80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4E58D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0002</w:t>
      </w:r>
      <w:r>
        <w:rPr>
          <w:rStyle w:val="15"/>
          <w:rFonts w:hint="eastAsia" w:ascii="微软雅黑" w:hAnsi="微软雅黑" w:eastAsia="微软雅黑" w:cs="微软雅黑"/>
          <w:i w:val="0"/>
          <w:iCs w:val="0"/>
          <w:caps w:val="0"/>
          <w:color w:val="D1D2D2"/>
          <w:spacing w:val="0"/>
          <w:sz w:val="18"/>
          <w:szCs w:val="18"/>
          <w:shd w:val="clear" w:fill="384548"/>
        </w:rPr>
        <w:t>--&gt;SOS alarm</w:t>
      </w:r>
    </w:p>
    <w:p w14:paraId="27E7BD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8F1FA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9CFBD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28799A8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9" o:spt="1" style="height:1.5pt;width:432pt;" fillcolor="#A0A0A0" filled="t" stroked="f" coordsize="21600,21600" o:hr="t" o:hrstd="t" o:hralign="center">
            <v:path/>
            <v:fill on="t" focussize="0,0"/>
            <v:stroke on="f"/>
            <v:imagedata o:title=""/>
            <o:lock v:ext="edit"/>
            <w10:wrap type="none"/>
            <w10:anchorlock/>
          </v:rect>
        </w:pict>
      </w:r>
    </w:p>
    <w:p w14:paraId="2DD92D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Cancellation: BDBDBDBD028000E377BD678A</w:t>
      </w:r>
    </w:p>
    <w:p w14:paraId="66F497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7A34DA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02D533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0080</w:t>
      </w:r>
      <w:r>
        <w:rPr>
          <w:rStyle w:val="15"/>
          <w:rFonts w:hint="eastAsia" w:ascii="微软雅黑" w:hAnsi="微软雅黑" w:eastAsia="微软雅黑" w:cs="微软雅黑"/>
          <w:i w:val="0"/>
          <w:iCs w:val="0"/>
          <w:caps w:val="0"/>
          <w:color w:val="D1D2D2"/>
          <w:spacing w:val="0"/>
          <w:sz w:val="18"/>
          <w:szCs w:val="18"/>
          <w:shd w:val="clear" w:fill="384548"/>
        </w:rPr>
        <w:t>--&gt;SOS cancellation</w:t>
      </w:r>
    </w:p>
    <w:p w14:paraId="1E8EDB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E7238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10A1CE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07EE50B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0" o:spt="1" style="height:1.5pt;width:432pt;" fillcolor="#A0A0A0" filled="t" stroked="f" coordsize="21600,21600" o:hr="t" o:hrstd="t" o:hralign="center">
            <v:path/>
            <v:fill on="t" focussize="0,0"/>
            <v:stroke on="f"/>
            <v:imagedata o:title=""/>
            <o:lock v:ext="edit"/>
            <w10:wrap type="none"/>
            <w10:anchorlock/>
          </v:rect>
        </w:pict>
      </w:r>
    </w:p>
    <w:p w14:paraId="340087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BDBDBDBD020040E377BD678A</w:t>
      </w:r>
    </w:p>
    <w:p w14:paraId="0E6A17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070D7F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2E170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0040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4000</w:t>
      </w:r>
      <w:r>
        <w:rPr>
          <w:rStyle w:val="15"/>
          <w:rFonts w:hint="eastAsia" w:ascii="微软雅黑" w:hAnsi="微软雅黑" w:eastAsia="微软雅黑" w:cs="微软雅黑"/>
          <w:i w:val="0"/>
          <w:iCs w:val="0"/>
          <w:caps w:val="0"/>
          <w:color w:val="D1D2D2"/>
          <w:spacing w:val="0"/>
          <w:sz w:val="18"/>
          <w:szCs w:val="18"/>
          <w:shd w:val="clear" w:fill="384548"/>
        </w:rPr>
        <w:t>--&gt;Fall alarm</w:t>
      </w:r>
    </w:p>
    <w:p w14:paraId="145B2A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B6E42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19C9D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E7: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4C71CE0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1" o:spt="1" style="height:1.5pt;width:432pt;" fillcolor="#A0A0A0" filled="t" stroked="f" coordsize="21600,21600" o:hr="t" o:hrstd="t" o:hralign="center">
            <v:path/>
            <v:fill on="t" focussize="0,0"/>
            <v:stroke on="f"/>
            <v:imagedata o:title=""/>
            <o:lock v:ext="edit"/>
            <w10:wrap type="none"/>
            <w10:anchorlock/>
          </v:rect>
        </w:pict>
      </w:r>
    </w:p>
    <w:p w14:paraId="0924E0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Alarm: BDBDBDBD022000E377BD678A</w:t>
      </w:r>
    </w:p>
    <w:p w14:paraId="7A5BE7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491786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1BDAA4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0020</w:t>
      </w:r>
      <w:r>
        <w:rPr>
          <w:rStyle w:val="15"/>
          <w:rFonts w:hint="eastAsia" w:ascii="微软雅黑" w:hAnsi="微软雅黑" w:eastAsia="微软雅黑" w:cs="微软雅黑"/>
          <w:i w:val="0"/>
          <w:iCs w:val="0"/>
          <w:caps w:val="0"/>
          <w:color w:val="D1D2D2"/>
          <w:spacing w:val="0"/>
          <w:sz w:val="18"/>
          <w:szCs w:val="18"/>
          <w:shd w:val="clear" w:fill="384548"/>
        </w:rPr>
        <w:t>--&gt;Sedentary alarm</w:t>
      </w:r>
    </w:p>
    <w:p w14:paraId="1FD931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7EDE0F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C96B9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0295AF6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2" o:spt="1" style="height:1.5pt;width:432pt;" fillcolor="#A0A0A0" filled="t" stroked="f" coordsize="21600,21600" o:hr="t" o:hrstd="t" o:hralign="center">
            <v:path/>
            <v:fill on="t" focussize="0,0"/>
            <v:stroke on="f"/>
            <v:imagedata o:title=""/>
            <o:lock v:ext="edit"/>
            <w10:wrap type="none"/>
            <w10:anchorlock/>
          </v:rect>
        </w:pict>
      </w:r>
    </w:p>
    <w:p w14:paraId="3EDD39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BDBDBDBD020200E377BD678A</w:t>
      </w:r>
    </w:p>
    <w:p w14:paraId="1AC873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F2021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04F182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0001</w:t>
      </w:r>
      <w:r>
        <w:rPr>
          <w:rStyle w:val="15"/>
          <w:rFonts w:hint="eastAsia" w:ascii="微软雅黑" w:hAnsi="微软雅黑" w:eastAsia="微软雅黑" w:cs="微软雅黑"/>
          <w:i w:val="0"/>
          <w:iCs w:val="0"/>
          <w:caps w:val="0"/>
          <w:color w:val="D1D2D2"/>
          <w:spacing w:val="0"/>
          <w:sz w:val="18"/>
          <w:szCs w:val="18"/>
          <w:shd w:val="clear" w:fill="384548"/>
        </w:rPr>
        <w:t>--&gt;Low battery alarm</w:t>
      </w:r>
    </w:p>
    <w:p w14:paraId="29EC08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76AF12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219CB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F93E74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3" o:spt="1" style="height:1.5pt;width:432pt;" fillcolor="#A0A0A0" filled="t" stroked="f" coordsize="21600,21600" o:hr="t" o:hrstd="t" o:hralign="center">
            <v:path/>
            <v:fill on="t" focussize="0,0"/>
            <v:stroke on="f"/>
            <v:imagedata o:title=""/>
            <o:lock v:ext="edit"/>
            <w10:wrap type="none"/>
            <w10:anchorlock/>
          </v:rect>
        </w:pict>
      </w:r>
    </w:p>
    <w:p w14:paraId="040C23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BDBDBDBD020400E377BD678A</w:t>
      </w:r>
    </w:p>
    <w:p w14:paraId="2C3E98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4085E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68BC8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--&gt;Shutdown alarm</w:t>
      </w:r>
    </w:p>
    <w:p w14:paraId="061D51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788D6A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07D2E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2D989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This alarm is used for devices that do not distinguish between shutdown types. See the next section for devices that distinguish between shutdown types.</w:t>
      </w:r>
    </w:p>
    <w:p w14:paraId="017684A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4" o:spt="1" style="height:1.5pt;width:432pt;" fillcolor="#A0A0A0" filled="t" stroked="f" coordsize="21600,21600" o:hr="t" o:hrstd="t" o:hralign="center">
            <v:path/>
            <v:fill on="t" focussize="0,0"/>
            <v:stroke on="f"/>
            <v:imagedata o:title=""/>
            <o:lock v:ext="edit"/>
            <w10:wrap type="none"/>
            <w10:anchorlock/>
          </v:rect>
        </w:pict>
      </w:r>
    </w:p>
    <w:p w14:paraId="10AE1F7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6" w:name="&lt;strong&gt;4.2.2 报警数据上传-2(MSGID=0x21)(02的补充)&lt;/strong&gt;"/>
      <w:bookmarkEnd w:id="36"/>
      <w:bookmarkStart w:id="37" w:name="_Toc24735"/>
      <w:r>
        <w:rPr>
          <w:rStyle w:val="12"/>
          <w:rFonts w:hint="eastAsia" w:ascii="微软雅黑" w:hAnsi="微软雅黑" w:eastAsia="微软雅黑" w:cs="微软雅黑"/>
          <w:b/>
          <w:bCs/>
          <w:i w:val="0"/>
          <w:iCs w:val="0"/>
          <w:caps w:val="0"/>
          <w:color w:val="333333"/>
          <w:spacing w:val="0"/>
          <w:sz w:val="26"/>
          <w:szCs w:val="26"/>
          <w:shd w:val="clear" w:fill="FFFFFF"/>
        </w:rPr>
        <w:t>4.2.2 Alarm data upload-2(MSGID=0x21)(Supplement to 02)</w:t>
      </w:r>
      <w:bookmarkEnd w:id="37"/>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78313E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1DA1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CF2B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75F0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C3A9C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401DC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E8A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698E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C6AA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B4B6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55C1B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46"/>
        <w:gridCol w:w="1180"/>
        <w:gridCol w:w="1586"/>
        <w:gridCol w:w="930"/>
        <w:gridCol w:w="825"/>
        <w:gridCol w:w="4073"/>
      </w:tblGrid>
      <w:tr w14:paraId="1D975A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1E04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5521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EE2BD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F59B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34A41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3B990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C939B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51E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9477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208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400B1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029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291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r>
      <w:tr w14:paraId="311650D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52E2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19F46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697B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E249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3718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36C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Alarm type definitions</w:t>
            </w:r>
          </w:p>
        </w:tc>
      </w:tr>
      <w:tr w14:paraId="0BD968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87ED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2905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7C2A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1FB0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C3ECF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C54D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during retransmission)</w:t>
            </w:r>
          </w:p>
        </w:tc>
      </w:tr>
    </w:tbl>
    <w:p w14:paraId="5929504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type=1</w:t>
      </w:r>
    </w:p>
    <w:p w14:paraId="41206A6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168"/>
        <w:gridCol w:w="1452"/>
        <w:gridCol w:w="1854"/>
        <w:gridCol w:w="1826"/>
        <w:gridCol w:w="1826"/>
        <w:gridCol w:w="1282"/>
      </w:tblGrid>
      <w:tr w14:paraId="2AA409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014A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(corresponding to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D4AE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290A4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52DC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56E5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7D51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2952186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C88C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4EC1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Charging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3338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automatically shuts down when charging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BE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A8E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2C2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6C8A4D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4C90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83DE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50C7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shuts down due to low battery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AC3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B458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EC1D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323753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1CF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CF6F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Active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7C3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is manually shut down by someone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6D42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6242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BC9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318F53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DC5BC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Charging shutdown alarm: BDBDBDBD210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Fonts w:hint="eastAsia" w:ascii="微软雅黑" w:hAnsi="微软雅黑" w:eastAsia="微软雅黑" w:cs="微软雅黑"/>
          <w:i w:val="0"/>
          <w:iCs w:val="0"/>
          <w:caps w:val="0"/>
          <w:color w:val="D19A66"/>
          <w:spacing w:val="0"/>
          <w:sz w:val="18"/>
          <w:szCs w:val="18"/>
          <w:shd w:val="clear" w:fill="384548"/>
        </w:rPr>
        <w:t>000</w:t>
      </w:r>
      <w:r>
        <w:rPr>
          <w:rFonts w:hint="eastAsia" w:ascii="微软雅黑" w:hAnsi="微软雅黑" w:eastAsia="微软雅黑" w:cs="微软雅黑"/>
          <w:i w:val="0"/>
          <w:iCs w:val="0"/>
          <w:caps w:val="0"/>
          <w:color w:val="D19A66"/>
          <w:spacing w:val="0"/>
          <w:sz w:val="18"/>
          <w:szCs w:val="18"/>
          <w:shd w:val="clear" w:fill="384548"/>
          <w:lang w:val="en-US" w:eastAsia="zh-CN"/>
        </w:rPr>
        <w:t>4</w:t>
      </w:r>
      <w:r>
        <w:rPr>
          <w:rFonts w:hint="eastAsia" w:ascii="微软雅黑" w:hAnsi="微软雅黑" w:eastAsia="微软雅黑" w:cs="微软雅黑"/>
          <w:i w:val="0"/>
          <w:iCs w:val="0"/>
          <w:caps w:val="0"/>
          <w:color w:val="D19A66"/>
          <w:spacing w:val="0"/>
          <w:sz w:val="18"/>
          <w:szCs w:val="18"/>
          <w:shd w:val="clear" w:fill="384548"/>
        </w:rPr>
        <w:t>000000E377BD6767</w:t>
      </w:r>
    </w:p>
    <w:p w14:paraId="26E7A0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E1A4F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6A2BE6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big-endian 0001--&gt;Alarm type=1</w:t>
      </w:r>
    </w:p>
    <w:p w14:paraId="508D5D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0004--&gt;charging shutdown alarm</w:t>
      </w:r>
    </w:p>
    <w:p w14:paraId="56624F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the timestamp to big-endian 67BD77E3--&gt;converts to decimal 1740470243--&gt;the timestamp is 1740470243 seconds--&gt;</w:t>
      </w:r>
    </w:p>
    <w:p w14:paraId="5D9223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695811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7D979B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5" o:spt="1" style="height:1.5pt;width:432pt;" fillcolor="#A0A0A0" filled="t" stroked="f" coordsize="21600,21600" o:hr="t" o:hrstd="t" o:hralign="center">
            <v:path/>
            <v:fill on="t" focussize="0,0"/>
            <v:stroke on="f"/>
            <v:imagedata o:title=""/>
            <o:lock v:ext="edit"/>
            <w10:wrap type="none"/>
            <w10:anchorlock/>
          </v:rect>
        </w:pict>
      </w:r>
    </w:p>
    <w:p w14:paraId="0A2A20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Low battery shutdown alarm: BDBDBDBD210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Fonts w:hint="eastAsia" w:ascii="微软雅黑" w:hAnsi="微软雅黑" w:eastAsia="微软雅黑" w:cs="微软雅黑"/>
          <w:i w:val="0"/>
          <w:iCs w:val="0"/>
          <w:caps w:val="0"/>
          <w:color w:val="D19A66"/>
          <w:spacing w:val="0"/>
          <w:sz w:val="18"/>
          <w:szCs w:val="18"/>
          <w:shd w:val="clear" w:fill="384548"/>
        </w:rPr>
        <w:t>000</w:t>
      </w:r>
      <w:r>
        <w:rPr>
          <w:rFonts w:hint="eastAsia" w:ascii="微软雅黑" w:hAnsi="微软雅黑" w:eastAsia="微软雅黑" w:cs="微软雅黑"/>
          <w:i w:val="0"/>
          <w:iCs w:val="0"/>
          <w:caps w:val="0"/>
          <w:color w:val="D19A66"/>
          <w:spacing w:val="0"/>
          <w:sz w:val="18"/>
          <w:szCs w:val="18"/>
          <w:shd w:val="clear" w:fill="384548"/>
          <w:lang w:val="en-US" w:eastAsia="zh-CN"/>
        </w:rPr>
        <w:t>2</w:t>
      </w:r>
      <w:r>
        <w:rPr>
          <w:rFonts w:hint="eastAsia" w:ascii="微软雅黑" w:hAnsi="微软雅黑" w:eastAsia="微软雅黑" w:cs="微软雅黑"/>
          <w:i w:val="0"/>
          <w:iCs w:val="0"/>
          <w:caps w:val="0"/>
          <w:color w:val="D19A66"/>
          <w:spacing w:val="0"/>
          <w:sz w:val="18"/>
          <w:szCs w:val="18"/>
          <w:shd w:val="clear" w:fill="384548"/>
        </w:rPr>
        <w:t>000000E377BD6767</w:t>
      </w:r>
    </w:p>
    <w:p w14:paraId="25EA70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8B621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00505D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big-endian 0001--&gt;Alarm type=1</w:t>
      </w:r>
    </w:p>
    <w:p w14:paraId="434319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0002--&gt;Low battery shutdown alarm</w:t>
      </w:r>
    </w:p>
    <w:p w14:paraId="3C2CA2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the timestamp to big-endian 67BD77E3--&gt;converts to decimal 1740470243--&gt;the timestamp is 1740470243 seconds--&gt;</w:t>
      </w:r>
    </w:p>
    <w:p w14:paraId="0F8B44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630964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279FA9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6" o:spt="1" style="height:1.5pt;width:432pt;" fillcolor="#A0A0A0" filled="t" stroked="f" coordsize="21600,21600" o:hr="t" o:hrstd="t" o:hralign="center">
            <v:path/>
            <v:fill on="t" focussize="0,0"/>
            <v:stroke on="f"/>
            <v:imagedata o:title=""/>
            <o:lock v:ext="edit"/>
            <w10:wrap type="none"/>
            <w10:anchorlock/>
          </v:rect>
        </w:pict>
      </w:r>
    </w:p>
    <w:p w14:paraId="186D20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Active shutdown alarm: BDBDBDBD21010001000000E377BD6767</w:t>
      </w:r>
    </w:p>
    <w:p w14:paraId="7C39D0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34F72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72F9FC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is converted to big-endian 0001--&gt;Alarm type=1</w:t>
      </w:r>
    </w:p>
    <w:p w14:paraId="67A3FD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01000000:Upl_warn alarm content, converted to big-endian 0001--&gt;Active shutdown alarm</w:t>
      </w:r>
    </w:p>
    <w:p w14:paraId="581F01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is converted to big-endian 67BD77E3--&gt;converted to decimal 1740470243--&gt;timestamp is 1740470243 seconds--&gt;</w:t>
      </w:r>
    </w:p>
    <w:p w14:paraId="2C1927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2991B7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67:checksum</w:t>
      </w:r>
    </w:p>
    <w:p w14:paraId="33FB8D7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7" o:spt="1" style="height:1.5pt;width:432pt;" fillcolor="#A0A0A0" filled="t" stroked="f" coordsize="21600,21600" o:hr="t" o:hrstd="t" o:hralign="center">
            <v:path/>
            <v:fill on="t" focussize="0,0"/>
            <v:stroke on="f"/>
            <v:imagedata o:title=""/>
            <o:lock v:ext="edit"/>
            <w10:wrap type="none"/>
            <w10:anchorlock/>
          </v:rect>
        </w:pict>
      </w:r>
    </w:p>
    <w:p w14:paraId="79C93BF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type=5</w:t>
      </w:r>
    </w:p>
    <w:p w14:paraId="684F227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03"/>
        <w:gridCol w:w="1932"/>
        <w:gridCol w:w="1703"/>
        <w:gridCol w:w="4502"/>
      </w:tblGrid>
      <w:tr w14:paraId="6B7211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54D7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1CE4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CC5A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E0EED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8DF2C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F0BB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4B3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C46F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843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as 0x05</w:t>
            </w:r>
          </w:p>
        </w:tc>
      </w:tr>
      <w:tr w14:paraId="6ABA21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E608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335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121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09FE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0D1789A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24A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BFC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3221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42E9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length</w:t>
            </w:r>
          </w:p>
        </w:tc>
      </w:tr>
      <w:tr w14:paraId="1D841F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5593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C590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Warn 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1E83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22B6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threshold alarm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w:t>
            </w:r>
          </w:p>
        </w:tc>
      </w:tr>
      <w:tr w14:paraId="0FD121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47F5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F7FB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D5F5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6701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0CB700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AFB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D151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E3F4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0E2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37DE59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6709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83E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6F19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8D0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5A3DDC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BAFA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5A36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CFED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E146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0B1C940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50C5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74C3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A6B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F3A2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458B48B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8" o:spt="1" style="height:1.5pt;width:432pt;" fillcolor="#A0A0A0" filled="t" stroked="f" coordsize="21600,21600" o:hr="t" o:hrstd="t" o:hralign="center">
            <v:path/>
            <v:fill on="t" focussize="0,0"/>
            <v:stroke on="f"/>
            <v:imagedata o:title=""/>
            <o:lock v:ext="edit"/>
            <w10:wrap type="none"/>
            <w10:anchorlock/>
          </v:rect>
        </w:pict>
      </w:r>
    </w:p>
    <w:p w14:paraId="24A18A2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613BA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detected that the heart rate (</w:t>
      </w:r>
      <w:r>
        <w:rPr>
          <w:rFonts w:hint="eastAsia" w:ascii="微软雅黑" w:hAnsi="微软雅黑" w:eastAsia="微软雅黑" w:cs="微软雅黑"/>
          <w:i w:val="0"/>
          <w:iCs w:val="0"/>
          <w:caps w:val="0"/>
          <w:color w:val="D19A66"/>
          <w:spacing w:val="0"/>
          <w:sz w:val="18"/>
          <w:szCs w:val="18"/>
          <w:shd w:val="clear" w:fill="384548"/>
        </w:rPr>
        <w:t>65</w:t>
      </w:r>
      <w:r>
        <w:rPr>
          <w:rStyle w:val="15"/>
          <w:rFonts w:hint="eastAsia" w:ascii="微软雅黑" w:hAnsi="微软雅黑" w:eastAsia="微软雅黑" w:cs="微软雅黑"/>
          <w:i w:val="0"/>
          <w:iCs w:val="0"/>
          <w:caps w:val="0"/>
          <w:color w:val="D1D2D2"/>
          <w:spacing w:val="0"/>
          <w:sz w:val="18"/>
          <w:szCs w:val="18"/>
          <w:shd w:val="clear" w:fill="384548"/>
        </w:rPr>
        <w:t>) is outside the range of the health threshold issued: BDBDBDBD210500E377BD6704000102410073</w:t>
      </w:r>
    </w:p>
    <w:p w14:paraId="10111A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27AA6E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B407C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0500:Alarm type Convert to big-endian 0005--&gt;Alarm type=5</w:t>
      </w:r>
    </w:p>
    <w:p w14:paraId="5F14ED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w:t>
      </w:r>
      <w:r>
        <w:rPr>
          <w:rFonts w:hint="eastAsia" w:ascii="微软雅黑" w:hAnsi="微软雅黑" w:eastAsia="微软雅黑" w:cs="微软雅黑"/>
          <w:i/>
          <w:iCs/>
          <w:caps w:val="0"/>
          <w:color w:val="AAAAAA"/>
          <w:spacing w:val="0"/>
          <w:sz w:val="18"/>
          <w:szCs w:val="18"/>
          <w:shd w:val="clear" w:fill="384548"/>
        </w:rPr>
        <w:t>--&gt;Convert to decimal 1740470243--&gt;Timestamp is 1740470243 seconds--&gt;</w:t>
      </w:r>
    </w:p>
    <w:p w14:paraId="12CB3D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Fonts w:hint="eastAsia" w:ascii="微软雅黑" w:hAnsi="微软雅黑" w:eastAsia="微软雅黑" w:cs="微软雅黑"/>
          <w:i/>
          <w:iCs/>
          <w:caps w:val="0"/>
          <w:color w:val="AAAAAA"/>
          <w:spacing w:val="0"/>
          <w:sz w:val="18"/>
          <w:szCs w:val="18"/>
          <w:shd w:val="clear" w:fill="384548"/>
        </w:rPr>
        <w:t>--&gt;Convert to Beijing time: 2025-02-25 15:57:23</w:t>
      </w:r>
    </w:p>
    <w:p w14:paraId="18BF1E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:Content Len Alarm content length Convert to big-endian</w:t>
      </w:r>
      <w:r>
        <w:rPr>
          <w:rFonts w:hint="eastAsia" w:ascii="微软雅黑" w:hAnsi="微软雅黑" w:eastAsia="微软雅黑" w:cs="微软雅黑"/>
          <w:i w:val="0"/>
          <w:iCs w:val="0"/>
          <w:caps w:val="0"/>
          <w:color w:val="D19A66"/>
          <w:spacing w:val="0"/>
          <w:sz w:val="18"/>
          <w:szCs w:val="18"/>
          <w:shd w:val="clear" w:fill="384548"/>
        </w:rPr>
        <w:t>0004</w:t>
      </w:r>
      <w:r>
        <w:rPr>
          <w:rFonts w:hint="eastAsia" w:ascii="微软雅黑" w:hAnsi="微软雅黑" w:eastAsia="微软雅黑" w:cs="微软雅黑"/>
          <w:i/>
          <w:iCs/>
          <w:caps w:val="0"/>
          <w:color w:val="AAAAAA"/>
          <w:spacing w:val="0"/>
          <w:sz w:val="18"/>
          <w:szCs w:val="18"/>
          <w:shd w:val="clear" w:fill="384548"/>
        </w:rPr>
        <w:t>--&gt;The alarm content length is 4 bytes. Note: The length will increase if there are multiple health threshold alarms.</w:t>
      </w:r>
    </w:p>
    <w:p w14:paraId="13A42D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Health Warn Type Health Threshold Alarm Type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 Heart Rate Alarm</w:t>
      </w:r>
    </w:p>
    <w:p w14:paraId="50ED2E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:Type Greater than the set health threshold &amp; Less than the set health threshold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--&gt;Less than the set health threshold</w:t>
      </w:r>
    </w:p>
    <w:p w14:paraId="470694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4100</w:t>
      </w:r>
      <w:r>
        <w:rPr>
          <w:rStyle w:val="15"/>
          <w:rFonts w:hint="eastAsia" w:ascii="微软雅黑" w:hAnsi="微软雅黑" w:eastAsia="微软雅黑" w:cs="微软雅黑"/>
          <w:i w:val="0"/>
          <w:iCs w:val="0"/>
          <w:caps w:val="0"/>
          <w:color w:val="D1D2D2"/>
          <w:spacing w:val="0"/>
          <w:sz w:val="18"/>
          <w:szCs w:val="18"/>
          <w:shd w:val="clear" w:fill="384548"/>
        </w:rPr>
        <w:t>:Health Value Actually reported health value, convert to big-endian</w:t>
      </w:r>
      <w:r>
        <w:rPr>
          <w:rFonts w:hint="eastAsia" w:ascii="微软雅黑" w:hAnsi="微软雅黑" w:eastAsia="微软雅黑" w:cs="微软雅黑"/>
          <w:i w:val="0"/>
          <w:iCs w:val="0"/>
          <w:caps w:val="0"/>
          <w:color w:val="D19A66"/>
          <w:spacing w:val="0"/>
          <w:sz w:val="18"/>
          <w:szCs w:val="18"/>
          <w:shd w:val="clear" w:fill="384548"/>
        </w:rPr>
        <w:t>0041</w:t>
      </w:r>
      <w:r>
        <w:rPr>
          <w:rFonts w:hint="eastAsia" w:ascii="微软雅黑" w:hAnsi="微软雅黑" w:eastAsia="微软雅黑" w:cs="微软雅黑"/>
          <w:i/>
          <w:iCs/>
          <w:caps w:val="0"/>
          <w:color w:val="AAAAAA"/>
          <w:spacing w:val="0"/>
          <w:sz w:val="18"/>
          <w:szCs w:val="18"/>
          <w:shd w:val="clear" w:fill="384548"/>
        </w:rPr>
        <w:t>--&gt;Convert to decimal 65--&gt;Reported heart rate value is 65</w:t>
      </w:r>
    </w:p>
    <w:p w14:paraId="406B77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73</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5450F2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9" o:spt="1" style="height:1.5pt;width:432pt;" fillcolor="#A0A0A0" filled="t" stroked="f" coordsize="21600,21600" o:hr="t" o:hrstd="t" o:hralign="center">
            <v:path/>
            <v:fill on="t" focussize="0,0"/>
            <v:stroke on="f"/>
            <v:imagedata o:title=""/>
            <o:lock v:ext="edit"/>
            <w10:wrap type="none"/>
            <w10:anchorlock/>
          </v:rect>
        </w:pict>
      </w:r>
    </w:p>
    <w:p w14:paraId="4F02A6A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8" w:name="&lt;strong&gt;4.2.3 异常数据报警（MSGID=0x16）&lt;/strong&gt;"/>
      <w:bookmarkEnd w:id="38"/>
      <w:bookmarkStart w:id="39" w:name="_Toc19295"/>
      <w:r>
        <w:rPr>
          <w:rStyle w:val="12"/>
          <w:rFonts w:hint="eastAsia" w:ascii="微软雅黑" w:hAnsi="微软雅黑" w:eastAsia="微软雅黑" w:cs="微软雅黑"/>
          <w:b/>
          <w:bCs/>
          <w:i w:val="0"/>
          <w:iCs w:val="0"/>
          <w:caps w:val="0"/>
          <w:color w:val="333333"/>
          <w:spacing w:val="0"/>
          <w:sz w:val="26"/>
          <w:szCs w:val="26"/>
          <w:shd w:val="clear" w:fill="FFFFFF"/>
        </w:rPr>
        <w:t>4.2.3 Abnormal Data Alarm (MSGID=0x16)</w:t>
      </w:r>
      <w:bookmarkEnd w:id="39"/>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35B500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A7212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3CC9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B93D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D8ED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35B74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B98D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1522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A2D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B7B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E45391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2"/>
        <w:gridCol w:w="1315"/>
        <w:gridCol w:w="1742"/>
        <w:gridCol w:w="930"/>
        <w:gridCol w:w="825"/>
        <w:gridCol w:w="3856"/>
      </w:tblGrid>
      <w:tr w14:paraId="10CCC7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103D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1D3A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14A4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04CD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7FF0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7600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8CE47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4F7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A8B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EB8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AC0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C6CA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F4A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 (0: Abnormal heart rate value alarm, 1: Abnormal temperature value alarm)</w:t>
            </w:r>
          </w:p>
        </w:tc>
      </w:tr>
      <w:tr w14:paraId="3AAC030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8EB5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2609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2BD6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2BFE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0E7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8DA8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 rate value</w:t>
            </w:r>
          </w:p>
        </w:tc>
      </w:tr>
      <w:tr w14:paraId="4C8B12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627C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833A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E7E5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0A1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56A1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EBBA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r>
      <w:tr w14:paraId="7D45A9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32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3DE8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E928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E0A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28D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B0EC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Air pressure</w:t>
            </w:r>
          </w:p>
        </w:tc>
      </w:tr>
      <w:tr w14:paraId="769761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831B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B79C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4*U8 or 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211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expand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5AC3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126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D19E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 bytes expansion for other sensors</w:t>
            </w:r>
          </w:p>
        </w:tc>
      </w:tr>
    </w:tbl>
    <w:p w14:paraId="7CDB589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reported outlier has no practical reference significance, it only indicates that the current detected data is abnormal (such as the value exceeding the range or the sensor detection is abnormal, etc.). The outlier will be removed in other normal messages, and it is reflected in this message, which can be ignored.</w:t>
      </w:r>
    </w:p>
    <w:p w14:paraId="10C3A5D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pict>
          <v:rect id="_x0000_i1050" o:spt="1" style="height:1.5pt;width:432pt;" fillcolor="#A0A0A0" filled="t" stroked="f" coordsize="21600,21600" o:hr="t" o:hrstd="t" o:hralign="center">
            <v:path/>
            <v:fill on="t" focussize="0,0"/>
            <v:stroke on="f"/>
            <v:imagedata o:title=""/>
            <o:lock v:ext="edit"/>
            <w10:wrap type="none"/>
            <w10:anchorlock/>
          </v:rect>
        </w:pict>
      </w:r>
    </w:p>
    <w:p w14:paraId="3EE3AFD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376D3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Temperature anomaly value alarm: BDBDBDBD16010000FF0F000000000000E6</w:t>
      </w:r>
    </w:p>
    <w:p w14:paraId="57C992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56271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17AC4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alarm type 01--&gt;Temperature anomaly value alarm</w:t>
      </w:r>
    </w:p>
    <w:p w14:paraId="1AE174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Heart rate value. If this value is not available, the default is 0000.</w:t>
      </w:r>
    </w:p>
    <w:p w14:paraId="284AAA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FF0F:temperature temperature Convert big-endian 0FFF--&gt;Temperature anomaly value FFF</w:t>
      </w:r>
    </w:p>
    <w:p w14:paraId="53AE4D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0000:Pa air pressure No such value defaults to 0000</w:t>
      </w:r>
    </w:p>
    <w:p w14:paraId="6BFDF3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 expand expansion, no such value defaults to 0000</w:t>
      </w:r>
    </w:p>
    <w:p w14:paraId="61AA76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E6:</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4E496B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1" o:spt="1" style="height:1.5pt;width:432pt;" fillcolor="#A0A0A0" filled="t" stroked="f" coordsize="21600,21600" o:hr="t" o:hrstd="t" o:hralign="center">
            <v:path/>
            <v:fill on="t" focussize="0,0"/>
            <v:stroke on="f"/>
            <v:imagedata o:title=""/>
            <o:lock v:ext="edit"/>
            <w10:wrap type="none"/>
            <w10:anchorlock/>
          </v:rect>
        </w:pict>
      </w:r>
    </w:p>
    <w:p w14:paraId="13E9057E">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0" w:name="&lt;strong&gt;4.3 定位相关上报&lt;/strong&gt;"/>
      <w:bookmarkEnd w:id="40"/>
      <w:bookmarkStart w:id="41" w:name="_Toc13754"/>
      <w:r>
        <w:rPr>
          <w:rStyle w:val="12"/>
          <w:rFonts w:hint="eastAsia" w:ascii="微软雅黑" w:hAnsi="微软雅黑" w:eastAsia="微软雅黑" w:cs="微软雅黑"/>
          <w:b/>
          <w:bCs/>
          <w:i w:val="0"/>
          <w:iCs w:val="0"/>
          <w:caps w:val="0"/>
          <w:color w:val="333333"/>
          <w:spacing w:val="0"/>
          <w:sz w:val="31"/>
          <w:szCs w:val="31"/>
          <w:shd w:val="clear" w:fill="FFFFFF"/>
        </w:rPr>
        <w:t>4.3 Location-related reporting</w:t>
      </w:r>
      <w:bookmarkEnd w:id="41"/>
    </w:p>
    <w:p w14:paraId="4B8214C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2" w:name="&lt;strong&gt;4.3.1 GPS/BDS位置上报：定位数据上报(MSGID=0x03)&lt;/strong&gt;"/>
      <w:bookmarkEnd w:id="42"/>
      <w:bookmarkStart w:id="43" w:name="_Toc24325"/>
      <w:r>
        <w:rPr>
          <w:rStyle w:val="12"/>
          <w:rFonts w:hint="eastAsia" w:ascii="微软雅黑" w:hAnsi="微软雅黑" w:eastAsia="微软雅黑" w:cs="微软雅黑"/>
          <w:b/>
          <w:bCs/>
          <w:i w:val="0"/>
          <w:iCs w:val="0"/>
          <w:caps w:val="0"/>
          <w:color w:val="333333"/>
          <w:spacing w:val="0"/>
          <w:sz w:val="26"/>
          <w:szCs w:val="26"/>
          <w:shd w:val="clear" w:fill="FFFFFF"/>
        </w:rPr>
        <w:t>4.3.1 GPS/BDS location reporting: Location data reporting (MSGID=0x03)</w:t>
      </w:r>
      <w:bookmarkEnd w:id="43"/>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60B22E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B898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B3B1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D798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CDAE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88B55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C2F1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9B9CC">
            <w:pPr>
              <w:keepNext w:val="0"/>
              <w:keepLines w:val="0"/>
              <w:widowControl/>
              <w:suppressLineNumbers w:val="0"/>
              <w:jc w:val="left"/>
              <w:rPr>
                <w:rFonts w:hint="default" w:ascii="微软雅黑" w:hAnsi="微软雅黑" w:eastAsia="微软雅黑" w:cs="微软雅黑"/>
                <w:lang w:val="en-US"/>
              </w:rPr>
            </w:pPr>
            <w:r>
              <w:rPr>
                <w:rFonts w:hint="eastAsia" w:ascii="微软雅黑" w:hAnsi="微软雅黑" w:eastAsia="微软雅黑" w:cs="微软雅黑"/>
                <w:kern w:val="0"/>
                <w:sz w:val="24"/>
                <w:szCs w:val="24"/>
                <w:lang w:val="en-US" w:eastAsia="zh-CN" w:bidi="ar"/>
              </w:rPr>
              <w:t>0x03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ED1D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E85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D63183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9"/>
        <w:gridCol w:w="1180"/>
        <w:gridCol w:w="1698"/>
        <w:gridCol w:w="930"/>
        <w:gridCol w:w="825"/>
        <w:gridCol w:w="3688"/>
      </w:tblGrid>
      <w:tr w14:paraId="699934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C3C6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A03C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464D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4DFA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6F28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5702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924D25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0854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B5FD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00C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A660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DB5A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2F97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longitude</w:t>
            </w:r>
          </w:p>
        </w:tc>
      </w:tr>
      <w:tr w14:paraId="7546A6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E31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E0C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20FA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1CA22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7F69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4E0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latitude</w:t>
            </w:r>
          </w:p>
        </w:tc>
      </w:tr>
      <w:tr w14:paraId="276FA4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A4C8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E8CB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F92C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80FE2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1AE0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B0D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North or South latitude</w:t>
            </w:r>
          </w:p>
        </w:tc>
      </w:tr>
      <w:tr w14:paraId="68BB84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5DA0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481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EA82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D2AD3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4312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2C2D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58F529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307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5406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34C3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59E1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E91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5531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V/ Valid data or invalid data</w:t>
            </w:r>
          </w:p>
        </w:tc>
      </w:tr>
      <w:tr w14:paraId="4883EB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7346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A7EE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899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4CC5E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CCFE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B96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1EBC4F9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2" o:spt="1" style="height:1.5pt;width:432pt;" fillcolor="#A0A0A0" filled="t" stroked="f" coordsize="21600,21600" o:hr="t" o:hrstd="t" o:hralign="center">
            <v:path/>
            <v:fill on="t" focussize="0,0"/>
            <v:stroke on="f"/>
            <v:imagedata o:title=""/>
            <o:lock v:ext="edit"/>
            <w10:wrap type="none"/>
            <w10:anchorlock/>
          </v:rect>
        </w:pict>
      </w:r>
    </w:p>
    <w:p w14:paraId="065949C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4B23F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BDBDBDBD03963E870C3E675E40FF2110C2B6343F404E4541E377BD6799</w:t>
      </w:r>
    </w:p>
    <w:p w14:paraId="127046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052457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4B52BC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963E870C3E675E40:lon longitude Convert to big-endian405E673E0C873E96--&gt;Longitude:121.6131622 Note: See the parsing example below for conversion parsing</w:t>
      </w:r>
    </w:p>
    <w:p w14:paraId="165023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FF2110C2B6343F40:lat latitude Convert to big-endian`403F34B6C21021FF--&gt;Latitude:31.2059137 Note: See the parsing example below for conversion parsing</w:t>
      </w:r>
    </w:p>
    <w:p w14:paraId="138F43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4E:north_south 4E--&gt;Convert to ASCII code N--&gt;North latitude</w:t>
      </w:r>
    </w:p>
    <w:p w14:paraId="3C8EF5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45:east_west 45--&gt;Convert to ASCII code E--&gt;East longitude</w:t>
      </w:r>
    </w:p>
    <w:p w14:paraId="6866CC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41:status data validity 41--&gt;Convert to ASCII code A--&gt;Valid data</w:t>
      </w:r>
    </w:p>
    <w:p w14:paraId="56F133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 base</w:t>
      </w:r>
      <w:r>
        <w:rPr>
          <w:rFonts w:hint="eastAsia" w:ascii="微软雅黑" w:hAnsi="微软雅黑" w:eastAsia="微软雅黑" w:cs="微软雅黑"/>
          <w:i w:val="0"/>
          <w:iCs w:val="0"/>
          <w:caps w:val="0"/>
          <w:color w:val="D19A66"/>
          <w:spacing w:val="0"/>
          <w:sz w:val="18"/>
          <w:szCs w:val="18"/>
          <w:shd w:val="clear" w:fill="384548"/>
        </w:rPr>
        <w:t>101740470243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6F28A3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6DD886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78:</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0453AF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parsed GPS latitude and longitude are in the WGS-</w:t>
      </w:r>
      <w:r>
        <w:rPr>
          <w:rFonts w:hint="eastAsia" w:ascii="微软雅黑" w:hAnsi="微软雅黑" w:eastAsia="微软雅黑" w:cs="微软雅黑"/>
          <w:i w:val="0"/>
          <w:iCs w:val="0"/>
          <w:caps w:val="0"/>
          <w:color w:val="D19A66"/>
          <w:spacing w:val="0"/>
          <w:sz w:val="18"/>
          <w:szCs w:val="18"/>
          <w:shd w:val="clear" w:fill="384548"/>
        </w:rPr>
        <w:t>84</w:t>
      </w:r>
      <w:r>
        <w:rPr>
          <w:rStyle w:val="15"/>
          <w:rFonts w:hint="eastAsia" w:ascii="微软雅黑" w:hAnsi="微软雅黑" w:eastAsia="微软雅黑" w:cs="微软雅黑"/>
          <w:i w:val="0"/>
          <w:iCs w:val="0"/>
          <w:caps w:val="0"/>
          <w:color w:val="D1D2D2"/>
          <w:spacing w:val="0"/>
          <w:sz w:val="18"/>
          <w:szCs w:val="18"/>
          <w:shd w:val="clear" w:fill="384548"/>
        </w:rPr>
        <w:t xml:space="preserve">coordinate system. If the map uses Baidu </w:t>
      </w:r>
      <w:r>
        <w:rPr>
          <w:rStyle w:val="15"/>
          <w:rFonts w:hint="eastAsia" w:ascii="微软雅黑" w:hAnsi="微软雅黑" w:eastAsia="微软雅黑" w:cs="微软雅黑"/>
          <w:i w:val="0"/>
          <w:iCs w:val="0"/>
          <w:caps w:val="0"/>
          <w:color w:val="D1D2D2"/>
          <w:spacing w:val="0"/>
          <w:sz w:val="18"/>
          <w:szCs w:val="18"/>
          <w:shd w:val="clear" w:fill="384548"/>
          <w:lang w:eastAsia="zh-CN"/>
        </w:rPr>
        <w:t>AMAP</w:t>
      </w:r>
      <w:r>
        <w:rPr>
          <w:rStyle w:val="15"/>
          <w:rFonts w:hint="eastAsia" w:ascii="微软雅黑" w:hAnsi="微软雅黑" w:eastAsia="微软雅黑" w:cs="微软雅黑"/>
          <w:i w:val="0"/>
          <w:iCs w:val="0"/>
          <w:caps w:val="0"/>
          <w:color w:val="D1D2D2"/>
          <w:spacing w:val="0"/>
          <w:sz w:val="18"/>
          <w:szCs w:val="18"/>
          <w:shd w:val="clear" w:fill="384548"/>
        </w:rPr>
        <w:t>, etc., the coordinate system needs to be converted.</w:t>
      </w:r>
    </w:p>
    <w:p w14:paraId="7517E45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Parsing satellite positioning message Java code example:</w:t>
      </w:r>
    </w:p>
    <w:p w14:paraId="27549F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//报文：BDBDBDBD037d9f84ac81815c40e766926b1d8936404e4541749d695f0b//BDBDBDBD03 7d9f84ac81815c40 e766926b1d893640 4e 45 41 749d695f 0b</w:t>
      </w:r>
    </w:p>
    <w:p w14:paraId="797F1D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public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static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void</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main</w:t>
      </w:r>
      <w:r>
        <w:rPr>
          <w:rFonts w:hint="eastAsia" w:ascii="微软雅黑" w:hAnsi="微软雅黑" w:eastAsia="微软雅黑" w:cs="微软雅黑"/>
          <w:i w:val="0"/>
          <w:iCs w:val="0"/>
          <w:caps w:val="0"/>
          <w:color w:val="D1D2D2"/>
          <w:spacing w:val="0"/>
          <w:sz w:val="18"/>
          <w:szCs w:val="18"/>
          <w:shd w:val="clear" w:fill="384548"/>
        </w:rPr>
        <w:t>(String[] args){</w:t>
      </w:r>
    </w:p>
    <w:p w14:paraId="7A7E00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7d9f84ac81815c40 Actual value 405c8181ac849f7d</w:t>
      </w:r>
    </w:p>
    <w:p w14:paraId="1971DF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iCs/>
          <w:caps w:val="0"/>
          <w:color w:val="AAAAAA"/>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"405c8181ac849f7d"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iCs/>
          <w:caps w:val="0"/>
          <w:color w:val="AAAAAA"/>
          <w:spacing w:val="0"/>
          <w:sz w:val="18"/>
          <w:szCs w:val="18"/>
          <w:shd w:val="clear" w:fill="384548"/>
        </w:rPr>
        <w:t>//114.02353966666665</w:t>
      </w:r>
    </w:p>
    <w:p w14:paraId="7EF41D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e766926b1d893640 Actual value 4036891d6b9266e7</w:t>
      </w:r>
    </w:p>
    <w:p w14:paraId="2D3493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"4036891d6b9266e7"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w:t>
      </w:r>
      <w:r>
        <w:rPr>
          <w:rFonts w:hint="eastAsia" w:ascii="微软雅黑" w:hAnsi="微软雅黑" w:eastAsia="微软雅黑" w:cs="微软雅黑"/>
          <w:i/>
          <w:iCs/>
          <w:caps w:val="0"/>
          <w:color w:val="AAAAAA"/>
          <w:spacing w:val="0"/>
          <w:sz w:val="18"/>
          <w:szCs w:val="18"/>
          <w:shd w:val="clear" w:fill="384548"/>
        </w:rPr>
        <w:t>//22.535605166666667</w:t>
      </w:r>
    </w:p>
    <w:p w14:paraId="0B0C5E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HexToStr(data.Substring(“4e”));   </w:t>
      </w:r>
      <w:r>
        <w:rPr>
          <w:rFonts w:hint="eastAsia" w:ascii="微软雅黑" w:hAnsi="微软雅黑" w:eastAsia="微软雅黑" w:cs="微软雅黑"/>
          <w:i/>
          <w:iCs/>
          <w:caps w:val="0"/>
          <w:color w:val="AAAAAA"/>
          <w:spacing w:val="0"/>
          <w:sz w:val="18"/>
          <w:szCs w:val="18"/>
          <w:shd w:val="clear" w:fill="384548"/>
        </w:rPr>
        <w:t>//N</w:t>
      </w:r>
    </w:p>
    <w:p w14:paraId="27F0A5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//E</w:t>
      </w:r>
    </w:p>
    <w:p w14:paraId="3034AF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//A   A indicates valid data, V indicates invalid data, which can be discarded//Message 749d695f Actual value 5f699d74</w:t>
      </w:r>
    </w:p>
    <w:p w14:paraId="2A8EDA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 date=</w:t>
      </w:r>
      <w:r>
        <w:rPr>
          <w:rFonts w:hint="eastAsia" w:ascii="微软雅黑" w:hAnsi="微软雅黑" w:eastAsia="微软雅黑" w:cs="微软雅黑"/>
          <w:i w:val="0"/>
          <w:iCs w:val="0"/>
          <w:caps w:val="0"/>
          <w:color w:val="C678DD"/>
          <w:spacing w:val="0"/>
          <w:sz w:val="18"/>
          <w:szCs w:val="18"/>
          <w:shd w:val="clear" w:fill="384548"/>
        </w:rPr>
        <w:t>new</w:t>
      </w:r>
      <w:r>
        <w:rPr>
          <w:rStyle w:val="15"/>
          <w:rFonts w:hint="eastAsia" w:ascii="微软雅黑" w:hAnsi="微软雅黑" w:eastAsia="微软雅黑" w:cs="微软雅黑"/>
          <w:i w:val="0"/>
          <w:iCs w:val="0"/>
          <w:caps w:val="0"/>
          <w:color w:val="D1D2D2"/>
          <w:spacing w:val="0"/>
          <w:sz w:val="18"/>
          <w:szCs w:val="18"/>
          <w:shd w:val="clear" w:fill="384548"/>
        </w:rPr>
        <w:t xml:space="preserve"> Date();</w:t>
      </w:r>
    </w:p>
    <w:p w14:paraId="56D6EC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date.setTime(Long.parseLong(“5f699d74</w:t>
      </w:r>
      <w:r>
        <w:rPr>
          <w:rFonts w:hint="eastAsia" w:ascii="微软雅黑" w:hAnsi="微软雅黑" w:eastAsia="微软雅黑" w:cs="微软雅黑"/>
          <w:i w:val="0"/>
          <w:iCs w:val="0"/>
          <w:caps w:val="0"/>
          <w:color w:val="98C379"/>
          <w:spacing w:val="0"/>
          <w:sz w:val="18"/>
          <w:szCs w:val="18"/>
          <w:shd w:val="clear" w:fill="384548"/>
        </w:rPr>
        <w:t>",16)*1000);</w:t>
      </w:r>
    </w:p>
    <w:p w14:paraId="633457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SimpleDateFormatsdf = new SimpleDateFormat("</w:t>
      </w:r>
      <w:r>
        <w:rPr>
          <w:rStyle w:val="15"/>
          <w:rFonts w:hint="eastAsia" w:ascii="微软雅黑" w:hAnsi="微软雅黑" w:eastAsia="微软雅黑" w:cs="微软雅黑"/>
          <w:i w:val="0"/>
          <w:iCs w:val="0"/>
          <w:caps w:val="0"/>
          <w:color w:val="D1D2D2"/>
          <w:spacing w:val="0"/>
          <w:sz w:val="18"/>
          <w:szCs w:val="18"/>
          <w:shd w:val="clear" w:fill="384548"/>
        </w:rPr>
        <w:t>yyyyMMddHHmmss</w:t>
      </w:r>
      <w:r>
        <w:rPr>
          <w:rFonts w:hint="eastAsia" w:ascii="微软雅黑" w:hAnsi="微软雅黑" w:eastAsia="微软雅黑" w:cs="微软雅黑"/>
          <w:i w:val="0"/>
          <w:iCs w:val="0"/>
          <w:caps w:val="0"/>
          <w:color w:val="98C379"/>
          <w:spacing w:val="0"/>
          <w:sz w:val="18"/>
          <w:szCs w:val="18"/>
          <w:shd w:val="clear" w:fill="384548"/>
        </w:rPr>
        <w:t>");</w:t>
      </w:r>
    </w:p>
    <w:p w14:paraId="142A03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System.out.println(sdf.format(date));  //2020-09-22 14:45:08</w:t>
      </w:r>
    </w:p>
    <w:p w14:paraId="6A8982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w:t>
      </w:r>
    </w:p>
    <w:p w14:paraId="02A4E2B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3" o:spt="1" style="height:1.5pt;width:432pt;" fillcolor="#A0A0A0" filled="t" stroked="f" coordsize="21600,21600" o:hr="t" o:hrstd="t" o:hralign="center">
            <v:path/>
            <v:fill on="t" focussize="0,0"/>
            <v:stroke on="f"/>
            <v:imagedata o:title=""/>
            <o:lock v:ext="edit"/>
            <w10:wrap type="none"/>
            <w10:anchorlock/>
          </v:rect>
        </w:pict>
      </w:r>
    </w:p>
    <w:p w14:paraId="6412719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4" w:name="&lt;strong&gt;4.3.2 wifi和基站信息上传(MSGID=0xA4)&lt;/strong&gt;"/>
      <w:bookmarkEnd w:id="44"/>
      <w:bookmarkStart w:id="45" w:name="_Toc12675"/>
      <w:r>
        <w:rPr>
          <w:rStyle w:val="12"/>
          <w:rFonts w:hint="eastAsia" w:ascii="微软雅黑" w:hAnsi="微软雅黑" w:eastAsia="微软雅黑" w:cs="微软雅黑"/>
          <w:b/>
          <w:bCs/>
          <w:i w:val="0"/>
          <w:iCs w:val="0"/>
          <w:caps w:val="0"/>
          <w:color w:val="333333"/>
          <w:spacing w:val="0"/>
          <w:sz w:val="26"/>
          <w:szCs w:val="26"/>
          <w:shd w:val="clear" w:fill="FFFFFF"/>
        </w:rPr>
        <w:t>4.3.2 Wi-Fi and base station information upload (MSGID=0xA4)</w:t>
      </w:r>
      <w:bookmarkEnd w:id="45"/>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322A3D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16AA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48E36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996E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86385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3DC1E7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B644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E26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CBE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3BE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8D3E76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32"/>
        <w:gridCol w:w="1146"/>
        <w:gridCol w:w="5662"/>
        <w:gridCol w:w="906"/>
        <w:gridCol w:w="823"/>
        <w:gridCol w:w="1963"/>
      </w:tblGrid>
      <w:tr w14:paraId="149553E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BCE8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A47A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EE7A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F77B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81D2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91C5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7DD479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45F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F194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F91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15FE2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0A0D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E400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5897E4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484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A1D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3C5E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Cell_cnt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8EE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ECE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A2D5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base stations (0-7)</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Number of cell info payload.Valid value:0~7</w:t>
            </w:r>
          </w:p>
        </w:tc>
      </w:tr>
      <w:tr w14:paraId="54503B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194A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D601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101A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6AE0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C41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BBD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MMC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country code of cell[0]</w:t>
            </w:r>
          </w:p>
        </w:tc>
      </w:tr>
      <w:tr w14:paraId="379490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900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937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68C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Cell[0].MNC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6F0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336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C28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MNC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network code of cell[0]</w:t>
            </w:r>
          </w:p>
        </w:tc>
      </w:tr>
      <w:tr w14:paraId="500037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CEA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E20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F27A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Cell[0].LAC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1662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60D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D435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cell[0]</w:t>
            </w:r>
          </w:p>
        </w:tc>
      </w:tr>
      <w:tr w14:paraId="714007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B1B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EF2F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8F02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Cell[0].CELL_ID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BE75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C869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8043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Cell id of cell[0]</w:t>
            </w:r>
          </w:p>
        </w:tc>
      </w:tr>
      <w:tr w14:paraId="2AF9D9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925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5CFE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81F4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Cell[0].RSSI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1A59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1068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D7C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RSSI in dbm of cell[0]</w:t>
            </w:r>
          </w:p>
        </w:tc>
      </w:tr>
      <w:tr w14:paraId="5DDBF1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791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DD2F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4408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75DA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50A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0F8C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795EFFC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DBD0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7226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EADB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8A1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2DCD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BFDA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MMC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country code of cell[0]</w:t>
            </w:r>
          </w:p>
        </w:tc>
      </w:tr>
      <w:tr w14:paraId="304874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B65B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05EE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851C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Cell[cell_cnt-1.MNC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4CBA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8CEE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9BFC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MNC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network code of cell[0]</w:t>
            </w:r>
          </w:p>
        </w:tc>
      </w:tr>
      <w:tr w14:paraId="412C2F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F22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5DAC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121D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058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E406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1102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cell[0]</w:t>
            </w:r>
          </w:p>
        </w:tc>
      </w:tr>
      <w:tr w14:paraId="309B71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E54D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5155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4555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6EDE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0D85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DF72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cell[[cell_cnt-1]</w:t>
            </w:r>
          </w:p>
        </w:tc>
      </w:tr>
      <w:tr w14:paraId="523EF6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1D1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3235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7632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Cell[cell_cnt-1].CELL_ID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93FD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C489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79E4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Cell id of cell[[cell_cnt-1]</w:t>
            </w:r>
          </w:p>
        </w:tc>
      </w:tr>
      <w:tr w14:paraId="155D40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D6F9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5130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C705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Cell[cell_cnt-1].RSSI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603A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586C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9CEC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RSSI in dbm of cell[[cell_cnt-1]</w:t>
            </w:r>
          </w:p>
        </w:tc>
      </w:tr>
      <w:tr w14:paraId="72518A8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48F5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661E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D822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Wifi_cnt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4660F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A0CEF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814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wifi</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Number 0f wifi</w:t>
            </w:r>
          </w:p>
        </w:tc>
      </w:tr>
      <w:tr w14:paraId="5E31DE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64B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245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ED4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Wifi[0].bssid[0]-Wifi[0].bssid[5]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0D793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F95B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8268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wifi(0)</w:t>
            </w:r>
          </w:p>
        </w:tc>
      </w:tr>
      <w:tr w14:paraId="1E6540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633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1D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0DE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9B08C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01445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F0E2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wifi(0)</w:t>
            </w:r>
          </w:p>
        </w:tc>
      </w:tr>
      <w:tr w14:paraId="3C1CC0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DC34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749F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A39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0C6D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F80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1BB4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6F764A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71F8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598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F469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Wifi[Wifi_cnt-1].bssid[0]-Wifi[Wifi_cnt-1].bssid[5]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821A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AC4F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1BD2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wifi(N)</w:t>
            </w:r>
          </w:p>
        </w:tc>
      </w:tr>
      <w:tr w14:paraId="42DC1A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7331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A22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8C08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58EF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51457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B1F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wifi(0)</w:t>
            </w:r>
          </w:p>
        </w:tc>
      </w:tr>
    </w:tbl>
    <w:p w14:paraId="5A125F1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4" o:spt="1" style="height:1.5pt;width:432pt;" fillcolor="#A0A0A0" filled="t" stroked="f" coordsize="21600,21600" o:hr="t" o:hrstd="t" o:hralign="center">
            <v:path/>
            <v:fill on="t" focussize="0,0"/>
            <v:stroke on="f"/>
            <v:imagedata o:title=""/>
            <o:lock v:ext="edit"/>
            <w10:wrap type="none"/>
            <w10:anchorlock/>
          </v:rect>
        </w:pict>
      </w:r>
    </w:p>
    <w:p w14:paraId="7C740C3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device may not report base stations every time. The absence of base stations does not affect positioning. If the number of base stations in the report is 0, then the following is directly the number of Wi-Fi networks.</w:t>
      </w:r>
    </w:p>
    <w:p w14:paraId="245C19A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64141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BDBDBDBDA4E377BD6701CC010000C218D1AD160BF9FF078CBEBE1A8162C6FFFFFFC061180AF42AC1FFFFFF</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BC726E000B6FFFFFFA8154DF6517EB2FFFFFFE005C5B1F824CCFFFFFFE8FCAFA02663AFFFFFFF6409805B2B9CAEFFFFFF94</w:t>
      </w:r>
    </w:p>
    <w:p w14:paraId="563C2B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3A9921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A4: Message ID message id</w:t>
      </w:r>
    </w:p>
    <w:p w14:paraId="6413F4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233746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2F7AF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Cell_cnt Number of base stations 01 --&gt; The number of base stations is 1</w:t>
      </w:r>
    </w:p>
    <w:p w14:paraId="667B68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CC01: Cell[0].MCC Base station MCC converted to big-endian 01CC --&gt; Convert to decimal 460 --&gt; Base station MCC is 460</w:t>
      </w:r>
    </w:p>
    <w:p w14:paraId="37BA0E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 Cell[0].MNC Base station MNC converted to big-endian 0000 --&gt; Convert to decimal 0 --&gt; Base station MNC is 0</w:t>
      </w:r>
    </w:p>
    <w:p w14:paraId="44F2E9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C218: Cell[0].LAC Base station LAC converted to big-endian 18C2 --&gt; Convert to decimal 6338 --&gt; Base station LAC is 6338</w:t>
      </w:r>
    </w:p>
    <w:p w14:paraId="045605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D1AD160B: Cell[0].CELL_ID Base station ID converted to big-endian 0B16ADD1 --&gt; Convert to decimal 186035665 --&gt; Base station ID is 186035665</w:t>
      </w:r>
    </w:p>
    <w:p w14:paraId="08C6C9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F9FF: Cell[0].RSSI Base station signal strength converted to big-endian FFF9 --&gt; Convert to decimal complement -7 --&gt; Base station signal strength is -7</w:t>
      </w:r>
    </w:p>
    <w:p w14:paraId="53E17B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 Wifi_cnt Number of wifi 07 --&gt; 7 wifi</w:t>
      </w:r>
    </w:p>
    <w:p w14:paraId="745D1A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8CBEBE1A8162: wifi mac address 8C:BE:BE:1A:81:62 --&gt; wifi[0]'s mac address is 8C:BE:BE:1A:81:62</w:t>
      </w:r>
    </w:p>
    <w:p w14:paraId="38733B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C6FFFFFF: wifi signal strength RSSI converted to big-endian FFFFFFC6 --&gt; Convert to decimal complement -58 ---&gt; wifi[0]'s RSSI signal strength is -58</w:t>
      </w:r>
    </w:p>
    <w:p w14:paraId="4F145C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C061180AF42A: wifi mac address C0:61:18:0A:F4:2A --&gt; wifi[1]'s mac address is C0:61:18:0A:F4:2A</w:t>
      </w:r>
    </w:p>
    <w:p w14:paraId="5478ED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C1FFFFFF: WiFi signal strength RSSI converted to big-endian FFFFFFC1 --&gt; converted to decimal complement -63 ---&gt; WiFi[0] RSSI signal strength is -63</w:t>
      </w:r>
    </w:p>
    <w:p w14:paraId="5B3C44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200 BC726E000: WiFi MAC address 20: 0:C7:26:E0:00 --&gt; WiFi[2] MAC address is 20: 0:C7:26:E0:00</w:t>
      </w:r>
    </w:p>
    <w:p w14:paraId="2A8F08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B6FFFFFF: WiFi signal strength RSSI converted to big-endian FFFFFFB6 --&gt; converted to decimal complement -74 ---&gt; WiFi[0] RSSI signal strength is -74</w:t>
      </w:r>
    </w:p>
    <w:p w14:paraId="59D767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A8154DF6517E: WiFi MAC address A8:15:4D:F6:51:7E --&gt; WiFi[3] MAC address is A8:15:4D:F6:51:7E</w:t>
      </w:r>
    </w:p>
    <w:p w14:paraId="3D4DE1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B2FFFFFF: WiFi signal strength RSSI converted to big-endian FFFFFFB2 --&gt; converted to decimal complement -78 ---&gt; WiFi[0] RSSI signal strength is -78</w:t>
      </w:r>
    </w:p>
    <w:p w14:paraId="75FF43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E005C5B1F824: WiFi MAC address E0:05:C5:B1:F8:24 --&gt; WiFi[4] MAC address is E0:05:C5:B1:F8:24</w:t>
      </w:r>
    </w:p>
    <w:p w14:paraId="65D028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CCFFFFFF: WiFi signal strength RSSI converted to big-endian FFFFFFCC --&gt; converted to decimal complement -52 ---&gt; WiFi[0] RSSI signal strength is -52</w:t>
      </w:r>
    </w:p>
    <w:p w14:paraId="3FA6FC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E8FCAFA02663: WiFi MAC address E8:FC:AF:A0:26:63 --&gt; WiFi[5] MAC address is E8:FC:AF:A0:26:63</w:t>
      </w:r>
    </w:p>
    <w:p w14:paraId="2E7089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AFFFFFFF: WiFi signal strength RSSI converted to big-endian FFFFFFA --&gt; converted to decimal complement -81 ----&gt; WiFi[0] RSSI signal strength is -81</w:t>
      </w:r>
    </w:p>
    <w:p w14:paraId="6B94A1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6409805 B2B9C: WiFi MAC address 64:09:80:5B:2B:9C --&gt; WiFi[6] MAC address is 64:09:80:5B:2B:9C</w:t>
      </w:r>
    </w:p>
    <w:p w14:paraId="7041ED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AEFFFFFF: WiFi signal strength RSSI converted to big-endian FFFFFFFFAE --&gt; converted to decimal complement code - 82 ---&gt; WiFi[0] RSSI signal strength is - 82</w:t>
      </w:r>
    </w:p>
    <w:p w14:paraId="10B973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94:</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7BEE2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 xml:space="preserve">The parameters parsed from the message need to be connected to the map wifi database, and the latitude and longitude data is finally obtained through the map party. Taking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connected to the wiif database as an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3E111A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According to the access network method, </w:t>
      </w:r>
      <w:r>
        <w:rPr>
          <w:rStyle w:val="15"/>
          <w:rFonts w:hint="eastAsia" w:ascii="微软雅黑" w:hAnsi="微软雅黑" w:eastAsia="微软雅黑" w:cs="微软雅黑"/>
          <w:i w:val="0"/>
          <w:iCs w:val="0"/>
          <w:caps w:val="0"/>
          <w:color w:val="D1D2D2"/>
          <w:spacing w:val="0"/>
          <w:sz w:val="18"/>
          <w:szCs w:val="18"/>
          <w:shd w:val="clear" w:fill="384548"/>
          <w:lang w:eastAsia="zh-CN"/>
        </w:rPr>
        <w:t>AMAP</w:t>
      </w:r>
      <w:r>
        <w:rPr>
          <w:rStyle w:val="15"/>
          <w:rFonts w:hint="eastAsia" w:ascii="微软雅黑" w:hAnsi="微软雅黑" w:eastAsia="微软雅黑" w:cs="微软雅黑"/>
          <w:i w:val="0"/>
          <w:iCs w:val="0"/>
          <w:caps w:val="0"/>
          <w:color w:val="D1D2D2"/>
          <w:spacing w:val="0"/>
          <w:sz w:val="18"/>
          <w:szCs w:val="18"/>
          <w:shd w:val="clear" w:fill="384548"/>
        </w:rPr>
        <w:t xml:space="preserve"> wifi positioning protocol document is divided into three positioning scenarios. The following gives corresponding examples for the three positioning scenarios.</w:t>
      </w:r>
    </w:p>
    <w:p w14:paraId="588A8D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 The network connection method is wifi access, that is, the accesstype parameter is 1</w:t>
      </w:r>
    </w:p>
    <w:p w14:paraId="2A8AD2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http://apilocate.amap.com/position?accesstype=1&amp;imei=352315052834187&amp;smac=E0:DB:55:</w:t>
      </w:r>
    </w:p>
    <w:p w14:paraId="619183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E4:C7:49&amp;mmac=50:a7:2b:1e:56:58,-60,alibaba-inc&amp;macs=4c:48:da:25:0b:11,-59,alibaba-</w:t>
      </w:r>
    </w:p>
    <w:p w14:paraId="5195FE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inc|4c:48:da:25:1a:11,-77,alibaba-inc&amp;serverip=10.2.166.4&amp;output=xml&amp;key=&lt;用户 Key&gt;</w:t>
      </w:r>
    </w:p>
    <w:p w14:paraId="176E18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 The network connection method is mobile access and the mobile phone card is a non-cdma card, that is, when the accesstype parameter is 0 and cdma=0:</w:t>
      </w:r>
    </w:p>
    <w:p w14:paraId="5A6077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4293D6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E4:C7:49&amp;cdma=0&amp;bts=460,01,40977,2205409,-65&amp;nearbts=460,01,40977,2205409,-65|460,0</w:t>
      </w:r>
    </w:p>
    <w:p w14:paraId="1B8C89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1,40977,2205409,-65|460,01,40977,2205409,-65&amp;serverip=10.2.166.4&amp;output=xml&amp;key=&lt;User Key&gt;</w:t>
      </w:r>
    </w:p>
    <w:p w14:paraId="47A20B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 When the network type is mobile access and the mobile card is a CDMA card, that is, when the accesstype parameter is 0 and cdma=1:</w:t>
      </w:r>
    </w:p>
    <w:p w14:paraId="3E60B6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4E0ACC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E4:C7:49&amp;cdma=1&amp;bts=13824,1,1838,1674723,575739,-52&amp;serverip=10.2.166.4&amp;output=xml&amp;key=&lt;User Key&gt;</w:t>
      </w:r>
    </w:p>
    <w:p w14:paraId="0F3685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 xml:space="preserve">W200P watch: </w:t>
      </w:r>
      <w:r>
        <w:rPr>
          <w:rFonts w:hint="eastAsia" w:ascii="微软雅黑" w:hAnsi="微软雅黑" w:eastAsia="微软雅黑" w:cs="微软雅黑"/>
          <w:i w:val="0"/>
          <w:iCs w:val="0"/>
          <w:caps w:val="0"/>
          <w:color w:val="E06C75"/>
          <w:spacing w:val="0"/>
          <w:sz w:val="18"/>
          <w:szCs w:val="18"/>
          <w:shd w:val="clear" w:fill="384548"/>
          <w:lang w:eastAsia="zh-CN"/>
        </w:rPr>
        <w:t>AMAP</w:t>
      </w:r>
      <w:r>
        <w:rPr>
          <w:rFonts w:hint="eastAsia" w:ascii="微软雅黑" w:hAnsi="微软雅黑" w:eastAsia="微软雅黑" w:cs="微软雅黑"/>
          <w:i w:val="0"/>
          <w:iCs w:val="0"/>
          <w:caps w:val="0"/>
          <w:color w:val="E06C75"/>
          <w:spacing w:val="0"/>
          <w:sz w:val="18"/>
          <w:szCs w:val="18"/>
          <w:shd w:val="clear" w:fill="384548"/>
        </w:rPr>
        <w:t xml:space="preserve"> wifi positioning protocol calls </w:t>
      </w:r>
      <w:r>
        <w:rPr>
          <w:rFonts w:hint="eastAsia" w:ascii="微软雅黑" w:hAnsi="微软雅黑" w:eastAsia="微软雅黑" w:cs="微软雅黑"/>
          <w:i w:val="0"/>
          <w:iCs w:val="0"/>
          <w:caps w:val="0"/>
          <w:color w:val="E06C75"/>
          <w:spacing w:val="0"/>
          <w:sz w:val="18"/>
          <w:szCs w:val="18"/>
          <w:shd w:val="clear" w:fill="384548"/>
          <w:lang w:eastAsia="zh-CN"/>
        </w:rPr>
        <w:t>AMAP</w:t>
      </w:r>
      <w:r>
        <w:rPr>
          <w:rFonts w:hint="eastAsia" w:ascii="微软雅黑" w:hAnsi="微软雅黑" w:eastAsia="微软雅黑" w:cs="微软雅黑"/>
          <w:i w:val="0"/>
          <w:iCs w:val="0"/>
          <w:caps w:val="0"/>
          <w:color w:val="E06C75"/>
          <w:spacing w:val="0"/>
          <w:sz w:val="18"/>
          <w:szCs w:val="18"/>
          <w:shd w:val="clear" w:fill="384548"/>
        </w:rPr>
        <w:t xml:space="preserve"> interface description: When selecting parameters, generally select the first type</w:t>
      </w:r>
    </w:p>
    <w:p w14:paraId="7B572C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0A0A26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You can also select the second type, but if the device does not report the base station, the bts and neabts parameters need to be removed before you can</w:t>
      </w:r>
    </w:p>
    <w:p w14:paraId="06EDDE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0A3C49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first type, an example of incoming parameters: mmac is the first WIFI mac address in the message</w:t>
      </w:r>
      <w:r>
        <w:rPr>
          <w:rFonts w:hint="eastAsia" w:ascii="微软雅黑" w:hAnsi="微软雅黑" w:eastAsia="微软雅黑" w:cs="微软雅黑"/>
          <w:i w:val="0"/>
          <w:iCs w:val="0"/>
          <w:caps w:val="0"/>
          <w:color w:val="E06C75"/>
          <w:spacing w:val="0"/>
          <w:sz w:val="18"/>
          <w:szCs w:val="18"/>
          <w:shd w:val="clear" w:fill="384548"/>
        </w:rPr>
        <w:t>http://apilocate.amap.com/position?accesstype=1&amp;imei=869907057780989&amp;mmac=04:8C:16:A9:FB:A8,-44,TP-Link&amp;macs=04:8C:16:A9:FB:A8,-44,TP-Link|C8:3A:35:F4:CE:18,-59,TP-Link|1C:78:4E:D5:07:FE,-79,TP-Link|C8:3A:35:9D:0B:E0,-87,TP-Link|4A:D8:90:E8:0A:82,-88,TP-Link|AC:AD:4B:C9:C3:87,-89,TP-Link|A4:16:E7:55:84:AC,-91,TP-Link&amp;output=json&amp;key=xxxx</w:t>
      </w:r>
    </w:p>
    <w:p w14:paraId="7F08556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 xml:space="preserve">For the specific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wifi positioning protocol PDF, you can click to view and download:</w:t>
      </w:r>
      <w:r>
        <w:rPr>
          <w:rFonts w:hint="eastAsia" w:ascii="微软雅黑" w:hAnsi="微软雅黑" w:eastAsia="微软雅黑" w:cs="微软雅黑"/>
          <w:i w:val="0"/>
          <w:iCs w:val="0"/>
          <w:caps w:val="0"/>
          <w:color w:val="333333"/>
          <w:spacing w:val="0"/>
          <w:sz w:val="21"/>
          <w:szCs w:val="21"/>
          <w:shd w:val="clear" w:fill="FFFFFF"/>
          <w:lang w:val="en-US" w:eastAsia="zh-CN"/>
        </w:rPr>
        <w:object>
          <v:shape id="_x0000_i1055" o:spt="75" type="#_x0000_t75" style="height:65.4pt;width:72.6pt;" o:ole="t" filled="f" o:preferrelative="t" stroked="f" coordsize="21600,21600">
            <v:path/>
            <v:fill on="f" focussize="0,0"/>
            <v:stroke on="f"/>
            <v:imagedata r:id="rId6" o:title=""/>
            <o:lock v:ext="edit" aspectratio="t"/>
            <w10:wrap type="none"/>
            <w10:anchorlock/>
          </v:shape>
          <o:OLEObject Type="Embed" ProgID="Package" ShapeID="_x0000_i1055" DrawAspect="Icon" ObjectID="_1468075725" r:id="rId5">
            <o:LockedField>false</o:LockedField>
          </o:OLEObject>
        </w:object>
      </w:r>
      <w:r>
        <w:rPr>
          <w:rFonts w:hint="eastAsia" w:ascii="微软雅黑" w:hAnsi="微软雅黑" w:eastAsia="微软雅黑" w:cs="微软雅黑"/>
          <w:i w:val="0"/>
          <w:iCs w:val="0"/>
          <w:caps w:val="0"/>
          <w:color w:val="333333"/>
          <w:spacing w:val="0"/>
          <w:sz w:val="21"/>
          <w:szCs w:val="21"/>
          <w:shd w:val="clear" w:fill="FFFFFF"/>
          <w:lang w:val="en-US" w:eastAsia="zh-CN"/>
        </w:rPr>
        <w:t>(not a screenshot, you can click to view)</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 xml:space="preserve">This document is provided by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and you can directly ask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for specific docking</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Note that the name of the downloaded document will change, you can rename it yourself</w:t>
      </w:r>
    </w:p>
    <w:p w14:paraId="64854E6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6" w:name="&lt;strong&gt;4.3.3 蓝牙定位信息(LBE Location)（MsgId=0xD6）&lt;/strong&gt;"/>
      <w:bookmarkEnd w:id="46"/>
      <w:bookmarkStart w:id="47" w:name="_Toc30876"/>
      <w:r>
        <w:rPr>
          <w:rStyle w:val="12"/>
          <w:rFonts w:hint="eastAsia" w:ascii="微软雅黑" w:hAnsi="微软雅黑" w:eastAsia="微软雅黑" w:cs="微软雅黑"/>
          <w:b/>
          <w:bCs/>
          <w:i w:val="0"/>
          <w:iCs w:val="0"/>
          <w:caps w:val="0"/>
          <w:color w:val="333333"/>
          <w:spacing w:val="0"/>
          <w:sz w:val="26"/>
          <w:szCs w:val="26"/>
          <w:shd w:val="clear" w:fill="FFFFFF"/>
        </w:rPr>
        <w:t>4.3.3 Bluetooth Location Information (B</w:t>
      </w:r>
      <w:r>
        <w:rPr>
          <w:rStyle w:val="12"/>
          <w:rFonts w:hint="eastAsia" w:ascii="微软雅黑" w:hAnsi="微软雅黑" w:eastAsia="微软雅黑" w:cs="微软雅黑"/>
          <w:b/>
          <w:bCs/>
          <w:i w:val="0"/>
          <w:iCs w:val="0"/>
          <w:caps w:val="0"/>
          <w:color w:val="333333"/>
          <w:spacing w:val="0"/>
          <w:sz w:val="26"/>
          <w:szCs w:val="26"/>
          <w:shd w:val="clear" w:fill="FFFFFF"/>
          <w:lang w:val="en-US" w:eastAsia="zh-CN"/>
        </w:rPr>
        <w:t>L</w:t>
      </w:r>
      <w:r>
        <w:rPr>
          <w:rStyle w:val="12"/>
          <w:rFonts w:hint="eastAsia" w:ascii="微软雅黑" w:hAnsi="微软雅黑" w:eastAsia="微软雅黑" w:cs="微软雅黑"/>
          <w:b/>
          <w:bCs/>
          <w:i w:val="0"/>
          <w:iCs w:val="0"/>
          <w:caps w:val="0"/>
          <w:color w:val="333333"/>
          <w:spacing w:val="0"/>
          <w:sz w:val="26"/>
          <w:szCs w:val="26"/>
          <w:shd w:val="clear" w:fill="FFFFFF"/>
        </w:rPr>
        <w:t>E Location) (MsgId=0xD6)</w:t>
      </w:r>
      <w:bookmarkEnd w:id="47"/>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0287CAA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A138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D97E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6AA2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528B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1C372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247C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6AD7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A29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38EF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E80509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96"/>
        <w:gridCol w:w="2278"/>
        <w:gridCol w:w="1309"/>
        <w:gridCol w:w="4757"/>
      </w:tblGrid>
      <w:tr w14:paraId="7DB18A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68DA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8FB0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0341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2D2F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FD770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4FE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E94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35D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823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at 0</w:t>
            </w:r>
          </w:p>
        </w:tc>
      </w:tr>
      <w:tr w14:paraId="6A6B5B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236F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1C76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5DCE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868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sets of information, and each group may contain multiple ibeacons</w:t>
            </w:r>
          </w:p>
        </w:tc>
      </w:tr>
      <w:tr w14:paraId="30AE45E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2BF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18F8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C14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485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056657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9E0B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E7E4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C0CB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CAB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5F586C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97E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F22A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5FD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F217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5C4B62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4BE8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206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A26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1945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6371E4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8A59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64EE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F85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6334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494608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9B56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4A99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1914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9D91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3050BE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7B9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98C5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F890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F41B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269D5B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06A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0935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F7E1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6CC0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3E68EFA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513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95E0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A408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35F8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C249F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D42A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9C88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B997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9BFB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65711A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8AA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AF4F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243E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063E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261B04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E366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1366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ACE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B7F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323949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DBF7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5DD0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DFC8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4628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2FA392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D650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6EE1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D4B6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E54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036E2C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C2A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405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CCE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415C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53A6E3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A127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3237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45B1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C1D3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6302C8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68F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35FE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90C8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E01F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BA6C3C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6" o:spt="1" style="height:1.5pt;width:432pt;" fillcolor="#A0A0A0" filled="t" stroked="f" coordsize="21600,21600" o:hr="t" o:hrstd="t" o:hralign="center">
            <v:path/>
            <v:fill on="t" focussize="0,0"/>
            <v:stroke on="f"/>
            <v:imagedata o:title=""/>
            <o:lock v:ext="edit"/>
            <w10:wrap type="none"/>
            <w10:anchorlock/>
          </v:rect>
        </w:pict>
      </w:r>
    </w:p>
    <w:p w14:paraId="49D0BCA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In the general version, the total number of Bluetooth beacon groups is fixed to 1, and the maximum number of Bluetooth beacons is 4. The sorting is based on the signal strength from largest to smallest. By default, the watch only recognizes our own beacons. If you need to connect to other beacons, please consult relevant personnel via WeChat.</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A863C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Original hexadecimal message: BDBDBDBDD60001E377BD670443271794AC43273094AA4327B956A54327FE94A56A</w:t>
      </w:r>
    </w:p>
    <w:p w14:paraId="452263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 Header</w:t>
      </w:r>
    </w:p>
    <w:p w14:paraId="7B257A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D6: Message ID</w:t>
      </w:r>
    </w:p>
    <w:p w14:paraId="205B47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w:t>
      </w:r>
    </w:p>
    <w:p w14:paraId="1B4F72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Only one set of ibeacon data</w:t>
      </w:r>
    </w:p>
    <w:p w14:paraId="6052FD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to big-endian 67BD77E3--&gt;converts to decimal 1740470243--&gt;timestamp is 1740470243 seconds--&gt;</w:t>
      </w:r>
    </w:p>
    <w:p w14:paraId="16F002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33F308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The first group has 4 beacon information</w:t>
      </w:r>
    </w:p>
    <w:p w14:paraId="04D015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big-endian--&gt;major : 0x2743--&gt;convert to decimal 10051</w:t>
      </w:r>
    </w:p>
    <w:p w14:paraId="7513EB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big-endian--&gt;minor: 0x9417--&gt;convert to decimal 37911</w:t>
      </w:r>
    </w:p>
    <w:p w14:paraId="0A9845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0xAC--&gt;convert to decimal complement -84</w:t>
      </w:r>
    </w:p>
    <w:p w14:paraId="70038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big-endian--&gt;major: 0x2743--&gt;convert to decimal 10051</w:t>
      </w:r>
    </w:p>
    <w:p w14:paraId="005CB7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3094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big-endian--&gt;minor:0x9430--&gt;convert to decimal 37936</w:t>
      </w:r>
    </w:p>
    <w:p w14:paraId="5289FE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AA</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0xAA--&gt;convert to decimal complement -86</w:t>
      </w:r>
    </w:p>
    <w:p w14:paraId="018C74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 endian --&gt;major: 0x2743--&gt;Convert to decimal 10051</w:t>
      </w:r>
    </w:p>
    <w:p w14:paraId="708644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b956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 endian --&gt;minor:0x56b9--&gt;Convert to decimal 22201</w:t>
      </w:r>
    </w:p>
    <w:p w14:paraId="709212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0xA5--&gt;Convert to decimal complement -91</w:t>
      </w:r>
    </w:p>
    <w:p w14:paraId="767E2C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big-endian--&gt;major: 0x2743--&gt;convert to decimal 10051</w:t>
      </w:r>
    </w:p>
    <w:p w14:paraId="21A99D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FE94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--&gt;minor:0x94FE--&gt;Convert to decimal 38142</w:t>
      </w:r>
    </w:p>
    <w:p w14:paraId="288EB2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rssi:0xA5--&gt;Convert to decimal complement -91</w:t>
      </w:r>
    </w:p>
    <w:p w14:paraId="2F7E0A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6a</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--Checksum</w:t>
      </w:r>
    </w:p>
    <w:p w14:paraId="4CC453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0C4F46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Bluetooth beacon major, minor description: The default shipping Bluetooth beacon has a beacon code attached.</w:t>
      </w:r>
    </w:p>
    <w:p w14:paraId="34BEC2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For example: 00081005345866, then the major of the Bluetooth beacon is 10053, the minor is 45866, and the manufacturer ID is 0008 (this is useless and has no practical significance).</w:t>
      </w:r>
    </w:p>
    <w:p w14:paraId="2F61AC8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8" w:name="&lt;strong&gt;4.3.4 基站经纬度上报（MSGID=0x15）—wifi定位补充&lt;/strong&gt;"/>
      <w:bookmarkEnd w:id="48"/>
      <w:bookmarkStart w:id="49" w:name="_Toc10884"/>
      <w:r>
        <w:rPr>
          <w:rStyle w:val="12"/>
          <w:rFonts w:hint="eastAsia" w:ascii="微软雅黑" w:hAnsi="微软雅黑" w:eastAsia="微软雅黑" w:cs="微软雅黑"/>
          <w:b/>
          <w:bCs/>
          <w:i w:val="0"/>
          <w:iCs w:val="0"/>
          <w:caps w:val="0"/>
          <w:color w:val="333333"/>
          <w:spacing w:val="0"/>
          <w:sz w:val="26"/>
          <w:szCs w:val="26"/>
          <w:shd w:val="clear" w:fill="FFFFFF"/>
        </w:rPr>
        <w:t>4.3.4 Base station latitude and longitude reporting (MSGID=0x15) — wifi positioning supplement</w:t>
      </w:r>
      <w:bookmarkEnd w:id="49"/>
    </w:p>
    <w:p w14:paraId="7FB8A24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generally when wifi positioning fails, and the module automatically requests the latitude and longitude of the communication base station for positioning (the positioning priority cannot be changed).</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The location is the location of the communication base station, which can only be used as a reference for auxiliary positioning. The accuracy of the communication base station is not high.</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234C3A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C7DD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D59B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4E0C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110DD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E7F58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321B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5940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381B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C022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5A0A1A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71"/>
        <w:gridCol w:w="1180"/>
        <w:gridCol w:w="1698"/>
        <w:gridCol w:w="930"/>
        <w:gridCol w:w="825"/>
        <w:gridCol w:w="4136"/>
      </w:tblGrid>
      <w:tr w14:paraId="45F3B2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5FBE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B76A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CD3E9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7441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9176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A5F8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B7237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F49E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C761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C86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flag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4A33B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AD0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E4BF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segment identifier</w:t>
            </w:r>
          </w:p>
        </w:tc>
      </w:tr>
      <w:tr w14:paraId="0D3737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F58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AED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EC6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B27C2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125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FCF3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(*10 to the power of 6 or 7) longitude</w:t>
            </w:r>
          </w:p>
        </w:tc>
      </w:tr>
      <w:tr w14:paraId="5A1E45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BB98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411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F37B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F7855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C46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DE48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(*10 to the power of 6 or 7) latitude</w:t>
            </w:r>
          </w:p>
        </w:tc>
      </w:tr>
      <w:tr w14:paraId="65F9AD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7795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8EB0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485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03D9C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ED95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E404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South or North latitude</w:t>
            </w:r>
          </w:p>
        </w:tc>
      </w:tr>
      <w:tr w14:paraId="46B4BE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9940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EDF0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D913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DAD84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BE2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D39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5ED0C7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8598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7AB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71E4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060B4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146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090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B or V/ A, B are valid data, B corresponds to 7-bit precision, V is invalid data</w:t>
            </w:r>
          </w:p>
        </w:tc>
      </w:tr>
      <w:tr w14:paraId="0A3725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A18E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6CC1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CD54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0382B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8785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6D9B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55D61A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9B5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B2712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7DC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CC4F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E1E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D43C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universal version has no extensions for the time being. The table only retains the definition. Definition: Extended segment value 1 can be the nth value defined by the extended segment. When multiple extended segments are used at the same time, extended segment 1 corresponds to the lowest bit content, and the content is extended to the nth digit in sequence.</w:t>
            </w:r>
            <w:r>
              <w:rPr>
                <w:rFonts w:hint="eastAsia" w:ascii="微软雅黑" w:hAnsi="微软雅黑" w:eastAsia="微软雅黑" w:cs="微软雅黑"/>
                <w:kern w:val="0"/>
                <w:sz w:val="24"/>
                <w:szCs w:val="24"/>
                <w:lang w:val="en-US" w:eastAsia="zh-CN" w:bidi="ar"/>
              </w:rPr>
              <w:br w:type="textWrapping"/>
            </w:r>
          </w:p>
        </w:tc>
      </w:tr>
      <w:tr w14:paraId="2648239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EEA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B80C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F97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CF7A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6452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899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EFCCB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30DB7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BDBDBDBD1502C8C9E53F855AD30F4E4542E377BD67F4</w:t>
      </w:r>
    </w:p>
    <w:p w14:paraId="68BFA8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98D38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15:Message ID</w:t>
      </w:r>
    </w:p>
    <w:p w14:paraId="1421EB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02:type  type=02Indicates LBS base station positioning</w:t>
      </w:r>
    </w:p>
    <w:p w14:paraId="4E7BC9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C8C9E53F: Longitude---&gt;Convert to big-endian</w:t>
      </w:r>
      <w:r>
        <w:rPr>
          <w:rFonts w:hint="eastAsia" w:ascii="微软雅黑" w:hAnsi="微软雅黑" w:eastAsia="微软雅黑" w:cs="微软雅黑"/>
          <w:i w:val="0"/>
          <w:iCs w:val="0"/>
          <w:caps w:val="0"/>
          <w:color w:val="D19A66"/>
          <w:spacing w:val="0"/>
          <w:sz w:val="18"/>
          <w:szCs w:val="18"/>
          <w:shd w:val="clear" w:fill="384548"/>
        </w:rPr>
        <w:t>4857963</w:t>
      </w:r>
      <w:r>
        <w:rPr>
          <w:rStyle w:val="15"/>
          <w:rFonts w:hint="eastAsia" w:ascii="微软雅黑" w:hAnsi="微软雅黑" w:eastAsia="微软雅黑" w:cs="微软雅黑"/>
          <w:i w:val="0"/>
          <w:iCs w:val="0"/>
          <w:caps w:val="0"/>
          <w:color w:val="D1D2D2"/>
          <w:spacing w:val="0"/>
          <w:sz w:val="18"/>
          <w:szCs w:val="18"/>
          <w:shd w:val="clear" w:fill="384548"/>
        </w:rPr>
        <w:t>E---&gt;Convert to longitude:</w:t>
      </w:r>
      <w:r>
        <w:rPr>
          <w:rFonts w:hint="eastAsia" w:ascii="微软雅黑" w:hAnsi="微软雅黑" w:eastAsia="微软雅黑" w:cs="微软雅黑"/>
          <w:i w:val="0"/>
          <w:iCs w:val="0"/>
          <w:caps w:val="0"/>
          <w:color w:val="D19A66"/>
          <w:spacing w:val="0"/>
          <w:sz w:val="18"/>
          <w:szCs w:val="18"/>
          <w:shd w:val="clear" w:fill="384548"/>
        </w:rPr>
        <w:t>26.5509509</w:t>
      </w:r>
      <w:r>
        <w:rPr>
          <w:rStyle w:val="15"/>
          <w:rFonts w:hint="eastAsia" w:ascii="微软雅黑" w:hAnsi="微软雅黑" w:eastAsia="微软雅黑" w:cs="微软雅黑"/>
          <w:i w:val="0"/>
          <w:iCs w:val="0"/>
          <w:caps w:val="0"/>
          <w:color w:val="D1D2D2"/>
          <w:spacing w:val="0"/>
          <w:sz w:val="18"/>
          <w:szCs w:val="18"/>
          <w:shd w:val="clear" w:fill="384548"/>
        </w:rPr>
        <w:t>, Note: Refer to</w:t>
      </w:r>
      <w:r>
        <w:rPr>
          <w:rFonts w:hint="eastAsia" w:ascii="微软雅黑" w:hAnsi="微软雅黑" w:eastAsia="微软雅黑" w:cs="微软雅黑"/>
          <w:i w:val="0"/>
          <w:iCs w:val="0"/>
          <w:caps w:val="0"/>
          <w:color w:val="D19A66"/>
          <w:spacing w:val="0"/>
          <w:sz w:val="18"/>
          <w:szCs w:val="18"/>
          <w:shd w:val="clear" w:fill="384548"/>
        </w:rPr>
        <w:t>4.3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GPS/ BDS Location Reporting: Location Data Reporting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 section for parsing example</w:t>
      </w:r>
    </w:p>
    <w:p w14:paraId="6BBBA0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855AD30F: Latitude---&gt;Convert to big-endian129B82E0---&gt;Convert to latitude:107.2024008, Note: Refer to4.3.1GPS/ BDS Location Reporting: Location Data Reporting (0x03) section for parsing example</w:t>
      </w:r>
    </w:p>
    <w:p w14:paraId="472442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4E:north_south 4E--&gt;Convert to ASCII code N--&gt;North latitude</w:t>
      </w:r>
    </w:p>
    <w:p w14:paraId="5DBF92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45:east_west 45--&gt;Convert to ASCII code E--&gt;East longitude</w:t>
      </w:r>
    </w:p>
    <w:p w14:paraId="4AEF43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42:status 42--&gt;Convert to ASCII code B, valid data, the precision is 7 decimal places</w:t>
      </w:r>
    </w:p>
    <w:p w14:paraId="190F90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 decimal</w:t>
      </w:r>
      <w:r>
        <w:rPr>
          <w:rFonts w:hint="eastAsia" w:ascii="微软雅黑" w:hAnsi="微软雅黑" w:eastAsia="微软雅黑" w:cs="微软雅黑"/>
          <w:i w:val="0"/>
          <w:iCs w:val="0"/>
          <w:caps w:val="0"/>
          <w:color w:val="D19A66"/>
          <w:spacing w:val="0"/>
          <w:sz w:val="18"/>
          <w:szCs w:val="18"/>
          <w:shd w:val="clear" w:fill="384548"/>
        </w:rPr>
        <w:t>101740470243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2BD682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9C279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08:checksum</w:t>
      </w:r>
    </w:p>
    <w:p w14:paraId="2AA9B0F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0" w:name="&lt;strong&gt;4.4 设备信息及状态上报&lt;/strong&gt;"/>
      <w:bookmarkEnd w:id="50"/>
      <w:bookmarkStart w:id="51" w:name="_Toc30304"/>
      <w:r>
        <w:rPr>
          <w:rStyle w:val="12"/>
          <w:rFonts w:hint="eastAsia" w:ascii="微软雅黑" w:hAnsi="微软雅黑" w:eastAsia="微软雅黑" w:cs="微软雅黑"/>
          <w:b/>
          <w:bCs/>
          <w:i w:val="0"/>
          <w:iCs w:val="0"/>
          <w:caps w:val="0"/>
          <w:color w:val="333333"/>
          <w:spacing w:val="0"/>
          <w:sz w:val="31"/>
          <w:szCs w:val="31"/>
          <w:shd w:val="clear" w:fill="FFFFFF"/>
        </w:rPr>
        <w:t>4.4 Device Information and Status Reporting</w:t>
      </w:r>
      <w:bookmarkEnd w:id="51"/>
    </w:p>
    <w:p w14:paraId="7AE3C84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2" w:name="&lt;strong&gt;4.4.1 SIM卡的ICCID上传(MSGID=0xF3)&lt;/strong&gt;"/>
      <w:bookmarkEnd w:id="52"/>
      <w:bookmarkStart w:id="53" w:name="_Toc18562"/>
      <w:r>
        <w:rPr>
          <w:rStyle w:val="12"/>
          <w:rFonts w:hint="eastAsia" w:ascii="微软雅黑" w:hAnsi="微软雅黑" w:eastAsia="微软雅黑" w:cs="微软雅黑"/>
          <w:b/>
          <w:bCs/>
          <w:i w:val="0"/>
          <w:iCs w:val="0"/>
          <w:caps w:val="0"/>
          <w:color w:val="333333"/>
          <w:spacing w:val="0"/>
          <w:sz w:val="26"/>
          <w:szCs w:val="26"/>
          <w:shd w:val="clear" w:fill="FFFFFF"/>
        </w:rPr>
        <w:t>4.4.1 ICCID Upload of SIM Card (MSGID=0xF3)</w:t>
      </w:r>
      <w:bookmarkEnd w:id="53"/>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7515A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7DE5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59F2F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8FCD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C4A4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A1EA8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1E89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900D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028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2121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E9489D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73"/>
        <w:gridCol w:w="1180"/>
        <w:gridCol w:w="1030"/>
        <w:gridCol w:w="930"/>
        <w:gridCol w:w="825"/>
        <w:gridCol w:w="4402"/>
      </w:tblGrid>
      <w:tr w14:paraId="7CE5F4A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97B0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3F09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271E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7D48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39D8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C1E8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ADDAD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01F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96A2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22AA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9D36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9C0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60F0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 number - Device SIM card number ICCID</w:t>
            </w:r>
          </w:p>
        </w:tc>
      </w:tr>
    </w:tbl>
    <w:p w14:paraId="16ED7D2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will be reported once every time the device is turned on.</w:t>
      </w:r>
    </w:p>
    <w:p w14:paraId="09A01D7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0D84C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BDBDBDBDF389861118236001639994CC</w:t>
      </w:r>
    </w:p>
    <w:p w14:paraId="46E571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A217A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E10C5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89861118236001639994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ICCID The device SIM card number ICCID is: 89861118236001639994</w:t>
      </w:r>
    </w:p>
    <w:p w14:paraId="66E65A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CC</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79B9B23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4" w:name="&lt;strong&gt;4.4.2 设备充电状态上传(MSGID=0xC3)&lt;/strong&gt;"/>
      <w:bookmarkEnd w:id="54"/>
      <w:bookmarkStart w:id="55" w:name="_Toc25004"/>
      <w:r>
        <w:rPr>
          <w:rStyle w:val="12"/>
          <w:rFonts w:hint="eastAsia" w:ascii="微软雅黑" w:hAnsi="微软雅黑" w:eastAsia="微软雅黑" w:cs="微软雅黑"/>
          <w:b/>
          <w:bCs/>
          <w:i w:val="0"/>
          <w:iCs w:val="0"/>
          <w:caps w:val="0"/>
          <w:color w:val="333333"/>
          <w:spacing w:val="0"/>
          <w:sz w:val="26"/>
          <w:szCs w:val="26"/>
          <w:shd w:val="clear" w:fill="FFFFFF"/>
        </w:rPr>
        <w:t>4.4.2 Device charging status upload (MSGID=0xC3)</w:t>
      </w:r>
      <w:bookmarkEnd w:id="55"/>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027923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B8FD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0303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35A0E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995FC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43395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2EC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EC88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D130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13FE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390A1A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11"/>
        <w:gridCol w:w="1180"/>
        <w:gridCol w:w="1586"/>
        <w:gridCol w:w="930"/>
        <w:gridCol w:w="825"/>
        <w:gridCol w:w="4108"/>
      </w:tblGrid>
      <w:tr w14:paraId="57A588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A54A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90ED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0AE2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746A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135C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3A2F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64AAA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829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3E1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17F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B36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AE0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0C3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 starts, 1 ends, 2 fully charged</w:t>
            </w:r>
          </w:p>
        </w:tc>
      </w:tr>
      <w:tr w14:paraId="0225B9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E77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E38B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3C75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4A7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685B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EBAC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during retransmission)</w:t>
            </w:r>
          </w:p>
        </w:tc>
      </w:tr>
    </w:tbl>
    <w:p w14:paraId="0216BD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requires device firmware support, and the latest general version is supported by default.</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FBD6D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BDBDBDBDC301E377BD678A</w:t>
      </w:r>
    </w:p>
    <w:p w14:paraId="53307A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85396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67BA9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finished charging</w:t>
      </w:r>
    </w:p>
    <w:p w14:paraId="144834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to big-endian 67BD77E3--&gt;converts to decimal 1740470243--&gt;timestamp is 1740470243 seconds--&gt;</w:t>
      </w:r>
    </w:p>
    <w:p w14:paraId="6A5288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408C54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EF331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BDBDBDBDC300DB4D2F668A</w:t>
      </w:r>
    </w:p>
    <w:p w14:paraId="41951A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99435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EC544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started charging</w:t>
      </w:r>
    </w:p>
    <w:p w14:paraId="588EB8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to big-endian 67BD77E3--&gt;converts to decimal 1740470243--&gt;timestamp is 1740470243 seconds--&gt;</w:t>
      </w:r>
    </w:p>
    <w:p w14:paraId="31554F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2D7AA2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C30DA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BDBDBDBDC302DB4D2F668A</w:t>
      </w:r>
    </w:p>
    <w:p w14:paraId="776829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A1F8D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22733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02:The device is fully charged</w:t>
      </w:r>
    </w:p>
    <w:p w14:paraId="2C5F28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to big-endian 67BD77E3--&gt;converts to decimal 1740470243--&gt;timestamp is 1740470243 seconds--&gt;</w:t>
      </w:r>
    </w:p>
    <w:p w14:paraId="6A63F8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191C2B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2A2A02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6" w:name="&lt;strong&gt;4.4.3 状态参数上报(MSGID=0xA9)&lt;/strong&gt;"/>
      <w:bookmarkEnd w:id="56"/>
      <w:bookmarkStart w:id="57" w:name="_Toc5478"/>
      <w:r>
        <w:rPr>
          <w:rStyle w:val="12"/>
          <w:rFonts w:hint="eastAsia" w:ascii="微软雅黑" w:hAnsi="微软雅黑" w:eastAsia="微软雅黑" w:cs="微软雅黑"/>
          <w:b/>
          <w:bCs/>
          <w:i w:val="0"/>
          <w:iCs w:val="0"/>
          <w:caps w:val="0"/>
          <w:color w:val="333333"/>
          <w:spacing w:val="0"/>
          <w:sz w:val="26"/>
          <w:szCs w:val="26"/>
          <w:shd w:val="clear" w:fill="FFFFFF"/>
        </w:rPr>
        <w:t>4.4.3 Status parameter reporting (MSGID=0xA9)</w:t>
      </w:r>
      <w:bookmarkEnd w:id="57"/>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15702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0D68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B0E1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9A423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F289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7BA2DE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BF6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8174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C177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F431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B9B76C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49"/>
        <w:gridCol w:w="1180"/>
        <w:gridCol w:w="1409"/>
        <w:gridCol w:w="930"/>
        <w:gridCol w:w="825"/>
        <w:gridCol w:w="4347"/>
      </w:tblGrid>
      <w:tr w14:paraId="0D274AB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C46E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7048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DE94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895C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D68B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67B5E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5BDFD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BA8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7036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796F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4CC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2647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2DCF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parameter types</w:t>
            </w:r>
          </w:p>
        </w:tc>
      </w:tr>
      <w:tr w14:paraId="00426E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0F7A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952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2A575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C82B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3593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A5E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(Reserved 00)</w:t>
            </w:r>
          </w:p>
        </w:tc>
      </w:tr>
      <w:tr w14:paraId="6288E5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1116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BE4B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F166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CB2A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99AD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165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1, type definition: 00—MCU (firmware), 01—module, 02 sensor (general version does not have this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00857E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BFB7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8E7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9663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507D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2D61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37A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 1 length</w:t>
            </w:r>
          </w:p>
        </w:tc>
      </w:tr>
      <w:tr w14:paraId="66D163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2A3B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A64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96A6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E682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6E73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DD1E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74D1C3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303D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2719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E1A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FFF6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9A1B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7002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00—MCU (Firmware),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01—Module,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Sensor (General version does not have this type)</w:t>
            </w:r>
          </w:p>
        </w:tc>
      </w:tr>
      <w:tr w14:paraId="5D3C6D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4B2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2CDE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4E8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161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CCB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5D36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 Length</w:t>
            </w:r>
          </w:p>
        </w:tc>
      </w:tr>
      <w:tr w14:paraId="0AA198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6DC7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E61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416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FD9B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4FF6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995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29F2175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B6A0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8018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D45E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3D67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8379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63FF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5E36A9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by default at startup, uploading the device firmware version number, module version number, which can be left unparsed. Previously shipped devices had a Message ID of 0xBB, which can be sent by contacting relevant personnel.</w:t>
      </w:r>
    </w:p>
    <w:p w14:paraId="01C05A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2BDF7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BDBDBDBDA902000009423732352E4F56303601174E5432364B434E4230304E4E412D4C3032303330393530B5</w:t>
      </w:r>
    </w:p>
    <w:p w14:paraId="1004A4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80F8C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7253A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TypeCnt indicates that there are 2 types of parameters</w:t>
      </w:r>
    </w:p>
    <w:p w14:paraId="011E4E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Reserved field</w:t>
      </w:r>
    </w:p>
    <w:p w14:paraId="057E73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Type=00  00 represents MCU (Firmware)</w:t>
      </w:r>
    </w:p>
    <w:p w14:paraId="67E038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MCU name length is 9 bytes</w:t>
      </w:r>
    </w:p>
    <w:p w14:paraId="2E3A1C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423732352E4F563036---&gt;Hexadecimal to text (device firmware version number)---&gt;B725.OV06</w:t>
      </w:r>
    </w:p>
    <w:p w14:paraId="4085B6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01:Type=01 01 represents the module</w:t>
      </w:r>
    </w:p>
    <w:p w14:paraId="1F1E16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17:The length of the communication module name is 23 bytes</w:t>
      </w:r>
    </w:p>
    <w:p w14:paraId="4305B3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4E5432364B434E4230304E4E412D4C3032303330393530:Hexadecimal to text (4G module version number)</w:t>
      </w:r>
    </w:p>
    <w:p w14:paraId="28002D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---&gt;NT26KCNB00NNA-L02030950</w:t>
      </w:r>
    </w:p>
    <w:p w14:paraId="60CAE6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B5---</w:t>
      </w:r>
      <w:r>
        <w:rPr>
          <w:rFonts w:hint="eastAsia" w:ascii="微软雅黑" w:hAnsi="微软雅黑" w:eastAsia="微软雅黑" w:cs="微软雅黑"/>
          <w:i w:val="0"/>
          <w:iCs w:val="0"/>
          <w:caps w:val="0"/>
          <w:color w:val="D19A66"/>
          <w:spacing w:val="0"/>
          <w:sz w:val="18"/>
          <w:szCs w:val="18"/>
          <w:shd w:val="clear" w:fill="384548"/>
          <w:lang w:eastAsia="zh-CN"/>
        </w:rPr>
        <w:t>checksum</w:t>
      </w:r>
    </w:p>
    <w:p w14:paraId="73E5A89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8" w:name="&lt;strong&gt;4.4.4 设备状态(MSGID=0xE9)&lt;/strong&gt;"/>
      <w:bookmarkEnd w:id="58"/>
      <w:bookmarkStart w:id="59" w:name="_Toc12993"/>
      <w:r>
        <w:rPr>
          <w:rStyle w:val="12"/>
          <w:rFonts w:hint="eastAsia" w:ascii="微软雅黑" w:hAnsi="微软雅黑" w:eastAsia="微软雅黑" w:cs="微软雅黑"/>
          <w:b/>
          <w:bCs/>
          <w:i w:val="0"/>
          <w:iCs w:val="0"/>
          <w:caps w:val="0"/>
          <w:color w:val="333333"/>
          <w:spacing w:val="0"/>
          <w:sz w:val="26"/>
          <w:szCs w:val="26"/>
          <w:shd w:val="clear" w:fill="FFFFFF"/>
        </w:rPr>
        <w:t>4.4.4 Device Status (MSGID=0xE9)</w:t>
      </w:r>
      <w:bookmarkEnd w:id="59"/>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035329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5F62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27A9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526A6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67DA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E39C1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FBF2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0461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0xE9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D240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55C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8EFBFD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98"/>
        <w:gridCol w:w="1180"/>
        <w:gridCol w:w="1456"/>
        <w:gridCol w:w="930"/>
        <w:gridCol w:w="825"/>
        <w:gridCol w:w="4351"/>
      </w:tblGrid>
      <w:tr w14:paraId="0E4D4E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3DEE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CD59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9A359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50A6E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A135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9892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AD991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96F4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99E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CECB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BA67A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EFE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5F73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Default—00</w:t>
            </w:r>
          </w:p>
        </w:tc>
      </w:tr>
      <w:tr w14:paraId="74AEEF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C4F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F7E8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B77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EEB11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4256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44E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message</w:t>
            </w:r>
          </w:p>
        </w:tc>
      </w:tr>
      <w:tr w14:paraId="73AAA7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E200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13DD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E893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382C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DA29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C08C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 reporting frequency: 00 - Default, not modified, 01 - Modified by downlink (if there are multiple time periods in the downlink, only report the reporting frequency of the current time period)</w:t>
            </w:r>
          </w:p>
        </w:tc>
      </w:tr>
      <w:tr w14:paraId="6747CC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24D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B3B2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A936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B4D3E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D7BA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3606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r w14:paraId="3C8538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AE0B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D2D9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EB1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9B17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F5E6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6D12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reporting frequency: 00 - Default, not modified, 01 - Modified by downlink</w:t>
            </w:r>
          </w:p>
        </w:tc>
      </w:tr>
      <w:tr w14:paraId="4CF1C9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10C6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2F90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C64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B526F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77E5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50C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bl>
    <w:p w14:paraId="125123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at startup, and once after the downlink modifies the frequency</w:t>
      </w:r>
    </w:p>
    <w:p w14:paraId="4E8065E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B73ED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BDBDBDBDE9000600010A00010A0033</w:t>
      </w:r>
    </w:p>
    <w:p w14:paraId="36D4BE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A6426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42043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type=00</w:t>
      </w:r>
    </w:p>
    <w:p w14:paraId="756E6A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message length after length is converted to big-endian --&gt; 0006 --&gt; converted to decimal 6, and the message length is 6 bytes.</w:t>
      </w:r>
    </w:p>
    <w:p w14:paraId="1B3F8B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location 01 indicates that the downlink has modified the location reporting frequency</w:t>
      </w:r>
    </w:p>
    <w:p w14:paraId="4350E5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frequency The health reporting frequency is converted to big-endian --&gt; 000A --&gt; converted to decimal 10, and the reporting frequency is 10 minutes.</w:t>
      </w:r>
    </w:p>
    <w:p w14:paraId="16D45B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health 01 indicates that the downlink has modified the health reporting frequency</w:t>
      </w:r>
    </w:p>
    <w:p w14:paraId="69E46E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frequency The health reporting frequency is converted to big-endian --&gt; 000A --&gt; converted to decimal 10, and the reporting frequency is 10 minutes.</w:t>
      </w:r>
    </w:p>
    <w:p w14:paraId="3EC549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BDE91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If the device has no health reporting function or no location reporting function, then the health reporting frequency and</w:t>
      </w:r>
    </w:p>
    <w:p w14:paraId="0D2AF3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the location reporting frequency will remain the same, indicating the device reporting frequency</w:t>
      </w:r>
    </w:p>
    <w:p w14:paraId="0BF93664">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0" w:name="&lt;strong&gt;4.5 健康相关上报&lt;/strong&gt;"/>
      <w:bookmarkEnd w:id="60"/>
      <w:bookmarkStart w:id="61" w:name="_Toc20103"/>
      <w:r>
        <w:rPr>
          <w:rStyle w:val="12"/>
          <w:rFonts w:hint="eastAsia" w:ascii="微软雅黑" w:hAnsi="微软雅黑" w:eastAsia="微软雅黑" w:cs="微软雅黑"/>
          <w:b/>
          <w:bCs/>
          <w:i w:val="0"/>
          <w:iCs w:val="0"/>
          <w:caps w:val="0"/>
          <w:color w:val="333333"/>
          <w:spacing w:val="0"/>
          <w:sz w:val="31"/>
          <w:szCs w:val="31"/>
          <w:shd w:val="clear" w:fill="FFFFFF"/>
        </w:rPr>
        <w:t>4.5 Health-related reporting</w:t>
      </w:r>
      <w:bookmarkEnd w:id="61"/>
    </w:p>
    <w:p w14:paraId="65E84CE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2" w:name="&lt;strong&gt; 4.5.1 健康数据数据(MSGID=0x32)&lt;/strong&gt;"/>
      <w:bookmarkEnd w:id="62"/>
      <w:bookmarkStart w:id="63" w:name="_Toc1891"/>
      <w:r>
        <w:rPr>
          <w:rStyle w:val="12"/>
          <w:rFonts w:hint="eastAsia" w:ascii="微软雅黑" w:hAnsi="微软雅黑" w:eastAsia="微软雅黑" w:cs="微软雅黑"/>
          <w:b/>
          <w:bCs/>
          <w:i w:val="0"/>
          <w:iCs w:val="0"/>
          <w:caps w:val="0"/>
          <w:color w:val="333333"/>
          <w:spacing w:val="0"/>
          <w:sz w:val="26"/>
          <w:szCs w:val="26"/>
          <w:shd w:val="clear" w:fill="FFFFFF"/>
        </w:rPr>
        <w:t>4.5.1 Health Data (MSGID=0x32)</w:t>
      </w:r>
      <w:bookmarkEnd w:id="63"/>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7933B2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06A5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AEFF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FA7C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AB42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0E848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D23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077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B06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780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9041D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85"/>
        <w:gridCol w:w="1180"/>
        <w:gridCol w:w="1994"/>
        <w:gridCol w:w="930"/>
        <w:gridCol w:w="825"/>
        <w:gridCol w:w="3726"/>
      </w:tblGrid>
      <w:tr w14:paraId="32B93B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A50D5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9A6B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FBEC6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410C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D3AD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22C3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4EF4A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2D21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6660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374C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4569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76A8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5D0B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w:t>
            </w:r>
          </w:p>
        </w:tc>
      </w:tr>
      <w:tr w14:paraId="63344E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14E7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1127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904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6AD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4E729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D074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5F08F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66F9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FF0F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D902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663C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6E8C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C37F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length of the following content</w:t>
            </w:r>
          </w:p>
        </w:tc>
      </w:tr>
      <w:tr w14:paraId="1B8572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F37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71BE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A19B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E5972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46541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3624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6F0A09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D0CC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953D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054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62A0E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FE36B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B418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r w14:paraId="0D43505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27F4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2F0C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6CD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B74D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07B9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4A9C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272D9A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AA1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6504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BA36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38677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E62BC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7221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0F62F71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9C3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2FF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4B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53E05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195CF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7031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bl>
    <w:p w14:paraId="01640EB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ID type definition (hexadecimal):</w:t>
      </w:r>
    </w:p>
    <w:p w14:paraId="10E130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 Count</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 </w:t>
      </w:r>
      <w:r>
        <w:rPr>
          <w:rFonts w:hint="eastAsia" w:ascii="微软雅黑" w:hAnsi="微软雅黑" w:eastAsia="微软雅黑" w:cs="微软雅黑"/>
          <w:i w:val="0"/>
          <w:iCs w:val="0"/>
          <w:caps w:val="0"/>
          <w:color w:val="E06C75"/>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HRV</w:t>
      </w:r>
      <w:r>
        <w:rPr>
          <w:rStyle w:val="15"/>
          <w:rFonts w:hint="eastAsia" w:ascii="微软雅黑" w:hAnsi="微软雅黑" w:eastAsia="微软雅黑" w:cs="微软雅黑"/>
          <w:i w:val="0"/>
          <w:iCs w:val="0"/>
          <w:caps w:val="0"/>
          <w:color w:val="D1D2D2"/>
          <w:spacing w:val="0"/>
          <w:sz w:val="18"/>
          <w:szCs w:val="18"/>
          <w:shd w:val="clear" w:fill="384548"/>
        </w:rPr>
        <w:t>(Special version support)</w:t>
      </w:r>
    </w:p>
    <w:p w14:paraId="535ABD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Blood glucose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 Number of sit-ups</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Running pace and distance </w:t>
      </w: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 xml:space="preserve"> Speed and number of jump ropes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Reserved, none for now</w:t>
      </w:r>
    </w:p>
    <w:p w14:paraId="352C2D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general version support:</w:t>
      </w: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 counting</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1C6707F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Example:</w:t>
      </w:r>
    </w:p>
    <w:p w14:paraId="267B37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BDBDBDBD3200E377BD6711000A1E00114B314A39711A4A0122bc00416212</w:t>
      </w:r>
    </w:p>
    <w:p w14:paraId="4174E5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200933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55FC8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C678DD"/>
          <w:spacing w:val="0"/>
          <w:sz w:val="18"/>
          <w:szCs w:val="18"/>
          <w:shd w:val="clear" w:fill="384548"/>
        </w:rPr>
        <w:t>type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p>
    <w:p w14:paraId="087D95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 decimal</w:t>
      </w:r>
      <w:r>
        <w:rPr>
          <w:rFonts w:hint="eastAsia" w:ascii="微软雅黑" w:hAnsi="微软雅黑" w:eastAsia="微软雅黑" w:cs="微软雅黑"/>
          <w:i w:val="0"/>
          <w:iCs w:val="0"/>
          <w:caps w:val="0"/>
          <w:color w:val="D19A66"/>
          <w:spacing w:val="0"/>
          <w:sz w:val="18"/>
          <w:szCs w:val="18"/>
          <w:shd w:val="clear" w:fill="384548"/>
        </w:rPr>
        <w:t>101740470243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559434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1BFB4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1100</w:t>
      </w:r>
      <w:r>
        <w:rPr>
          <w:rStyle w:val="15"/>
          <w:rFonts w:hint="eastAsia" w:ascii="微软雅黑" w:hAnsi="微软雅黑" w:eastAsia="微软雅黑" w:cs="微软雅黑"/>
          <w:i w:val="0"/>
          <w:iCs w:val="0"/>
          <w:caps w:val="0"/>
          <w:color w:val="D1D2D2"/>
          <w:spacing w:val="0"/>
          <w:sz w:val="18"/>
          <w:szCs w:val="18"/>
          <w:shd w:val="clear" w:fill="384548"/>
        </w:rPr>
        <w:t>: The length of the message behind is converted to big-endian --&gt;</w:t>
      </w:r>
      <w:r>
        <w:rPr>
          <w:rFonts w:hint="eastAsia" w:ascii="微软雅黑" w:hAnsi="微软雅黑" w:eastAsia="微软雅黑" w:cs="微软雅黑"/>
          <w:i w:val="0"/>
          <w:iCs w:val="0"/>
          <w:caps w:val="0"/>
          <w:color w:val="D19A66"/>
          <w:spacing w:val="0"/>
          <w:sz w:val="18"/>
          <w:szCs w:val="18"/>
          <w:shd w:val="clear" w:fill="384548"/>
        </w:rPr>
        <w:t>0011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the length of the message behind is</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bytes</w:t>
      </w:r>
    </w:p>
    <w:p w14:paraId="2569FA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A:ID </w:t>
      </w:r>
      <w:r>
        <w:rPr>
          <w:rFonts w:hint="eastAsia" w:ascii="微软雅黑" w:hAnsi="微软雅黑" w:eastAsia="微软雅黑" w:cs="微软雅黑"/>
          <w:i w:val="0"/>
          <w:iCs w:val="0"/>
          <w:caps w:val="0"/>
          <w:color w:val="D19A66"/>
          <w:spacing w:val="0"/>
          <w:sz w:val="18"/>
          <w:szCs w:val="18"/>
          <w:shd w:val="clear" w:fill="384548"/>
        </w:rPr>
        <w:t>0x0A</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00001010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00001</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which represents the data ID step counting (</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w:t>
      </w:r>
    </w:p>
    <w:p w14:paraId="521628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which represents the length of the step counting data is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10D97F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1E00</w:t>
      </w:r>
      <w:r>
        <w:rPr>
          <w:rStyle w:val="15"/>
          <w:rFonts w:hint="eastAsia" w:ascii="微软雅黑" w:hAnsi="微软雅黑" w:eastAsia="微软雅黑" w:cs="微软雅黑"/>
          <w:i w:val="0"/>
          <w:iCs w:val="0"/>
          <w:caps w:val="0"/>
          <w:color w:val="D1D2D2"/>
          <w:spacing w:val="0"/>
          <w:sz w:val="18"/>
          <w:szCs w:val="18"/>
          <w:shd w:val="clear" w:fill="384548"/>
        </w:rPr>
        <w:t>: Step counting reported value converted to big-endian --&gt;</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E--&gt; converted to decimal</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 a total of</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steps counted</w:t>
      </w:r>
    </w:p>
    <w:p w14:paraId="4B6A85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0x11</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00010001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00010</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which represents the data ID heart rate (</w:t>
      </w:r>
      <w:r>
        <w:rPr>
          <w:rFonts w:hint="eastAsia" w:ascii="微软雅黑" w:hAnsi="微软雅黑" w:eastAsia="微软雅黑" w:cs="微软雅黑"/>
          <w:i w:val="0"/>
          <w:iCs w:val="0"/>
          <w:caps w:val="0"/>
          <w:color w:val="D19A66"/>
          <w:spacing w:val="0"/>
          <w:sz w:val="18"/>
          <w:szCs w:val="18"/>
          <w:shd w:val="clear" w:fill="384548"/>
        </w:rPr>
        <w:t>0x02</w:t>
      </w:r>
      <w:r>
        <w:rPr>
          <w:rStyle w:val="15"/>
          <w:rFonts w:hint="eastAsia" w:ascii="微软雅黑" w:hAnsi="微软雅黑" w:eastAsia="微软雅黑" w:cs="微软雅黑"/>
          <w:i w:val="0"/>
          <w:iCs w:val="0"/>
          <w:caps w:val="0"/>
          <w:color w:val="D1D2D2"/>
          <w:spacing w:val="0"/>
          <w:sz w:val="18"/>
          <w:szCs w:val="18"/>
          <w:shd w:val="clear" w:fill="384548"/>
        </w:rPr>
        <w:t>),</w:t>
      </w:r>
    </w:p>
    <w:p w14:paraId="491A5A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converted to decimal 1, which represents the length of the heart rate data as 1 byte</w:t>
      </w:r>
    </w:p>
    <w:p w14:paraId="10B009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 B: Heart rate reporting value converted to decimal --&gt; 75, heart rate data is 75</w:t>
      </w:r>
    </w:p>
    <w:p w14:paraId="2C488A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31: ID 0x31 --&gt; converted to binary 00110001 The first five digits are 00110 --&gt; converted to hexadecimal 06, which represents the data ID diastolic blood pressure (0x06),</w:t>
      </w:r>
    </w:p>
    <w:p w14:paraId="4A803F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converted to decimal 1, which represents the length of the diastolic blood pressure data as 1 byte</w:t>
      </w:r>
    </w:p>
    <w:p w14:paraId="0D2090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 A: Blood pressure diastolic reporting value, converted to decimal --&gt; 74, diastolic blood pressure data is 74</w:t>
      </w:r>
    </w:p>
    <w:p w14:paraId="02A960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39: ID 0x3 --&gt; converted to binary 00111001 The first five digits are 00111 --&gt; converted to hexadecimal 07, which represents the data ID systolic blood pressure (0x07),</w:t>
      </w:r>
    </w:p>
    <w:p w14:paraId="410DAB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converted to decimal 1, which represents the length of the systolic blood pressure data as 1 byte</w:t>
      </w:r>
    </w:p>
    <w:p w14:paraId="562D43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71: Blood pressure systolic reporting value, converted to decimal --&gt; 113, systolic blood pressure data is 113</w:t>
      </w:r>
    </w:p>
    <w:p w14:paraId="7AC414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 A: ID 0x1A --&gt; converted to binary 00011010 The first five digits are 00011 --&gt; converted to hexadecimal 03, which represents the data ID body temperature (0x03),</w:t>
      </w:r>
    </w:p>
    <w:p w14:paraId="2AB4B1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converted to decimal 2, which represents the length of the body temperature data as 2 bytes</w:t>
      </w:r>
    </w:p>
    <w:p w14:paraId="6919B6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A01: Body temperature reporting value, converted to big-endian --&gt;</w:t>
      </w:r>
      <w:r>
        <w:rPr>
          <w:rFonts w:hint="eastAsia" w:ascii="微软雅黑" w:hAnsi="微软雅黑" w:eastAsia="微软雅黑" w:cs="微软雅黑"/>
          <w:i w:val="0"/>
          <w:iCs w:val="0"/>
          <w:caps w:val="0"/>
          <w:color w:val="D19A66"/>
          <w:spacing w:val="0"/>
          <w:sz w:val="18"/>
          <w:szCs w:val="18"/>
          <w:shd w:val="clear" w:fill="384548"/>
        </w:rPr>
        <w:t>014</w:t>
      </w:r>
      <w:r>
        <w:rPr>
          <w:rStyle w:val="15"/>
          <w:rFonts w:hint="eastAsia" w:ascii="微软雅黑" w:hAnsi="微软雅黑" w:eastAsia="微软雅黑" w:cs="微软雅黑"/>
          <w:i w:val="0"/>
          <w:iCs w:val="0"/>
          <w:caps w:val="0"/>
          <w:color w:val="D1D2D2"/>
          <w:spacing w:val="0"/>
          <w:sz w:val="18"/>
          <w:szCs w:val="18"/>
          <w:shd w:val="clear" w:fill="384548"/>
        </w:rPr>
        <w:t>A--&gt; Convert to decimal</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 Body temperature data is</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67957C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22:ID 0x22 --&gt; Convert to binary 00100010 The first five digits are 00100 --&gt; Convert to 16 Hexadecimal 04, which represents the data ID wrist temperature (0x04),</w:t>
      </w:r>
    </w:p>
    <w:p w14:paraId="0E4928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 to decimal 2, which means the length of the wrist temperature data is 2 bytes</w:t>
      </w:r>
    </w:p>
    <w:p w14:paraId="3F1014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BC00: Wrist temperature reported value, converted to big-endian --&gt; 00 BC --&gt; Convert to decimal 188 --&gt; 188 * 0.1 --&gt; Wrist temperature data is 18.8 degrees Celsius</w:t>
      </w:r>
    </w:p>
    <w:p w14:paraId="2DEBEF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41:ID 0x41 --&gt; Convert to binary 01000001 The first five digits are 01000 --&gt; Convert to 16 Hexadecimal 08, code data ID blood oxygen (0x08),</w:t>
      </w:r>
    </w:p>
    <w:p w14:paraId="1BBE7B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 to decimal 1, which means the length of the blood oxygen data is 1 byte</w:t>
      </w:r>
    </w:p>
    <w:p w14:paraId="7D471F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62: Blood pressure reported value, converted to decimal --&gt; 98, blood oxygen data is 98</w:t>
      </w:r>
    </w:p>
    <w:p w14:paraId="61A7E7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12: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76C383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4" w:name="&lt;strong&gt;4.5.2 设备睡眠分析数据上传(MSGID=0xC5)&lt;/strong&gt;"/>
      <w:bookmarkEnd w:id="64"/>
      <w:bookmarkStart w:id="65" w:name="_Toc16695"/>
      <w:r>
        <w:rPr>
          <w:rStyle w:val="12"/>
          <w:rFonts w:hint="eastAsia" w:ascii="微软雅黑" w:hAnsi="微软雅黑" w:eastAsia="微软雅黑" w:cs="微软雅黑"/>
          <w:b/>
          <w:bCs/>
          <w:i w:val="0"/>
          <w:iCs w:val="0"/>
          <w:caps w:val="0"/>
          <w:color w:val="333333"/>
          <w:spacing w:val="0"/>
          <w:sz w:val="26"/>
          <w:szCs w:val="26"/>
          <w:shd w:val="clear" w:fill="FFFFFF"/>
        </w:rPr>
        <w:t>4.5.2 Device Sleep Analysis Data Upload (MSGID=0xC5)</w:t>
      </w:r>
      <w:bookmarkEnd w:id="65"/>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2134C2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8CD1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41DB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AEA5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1BF5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101DB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8827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2390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C29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66F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F353AD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19"/>
        <w:gridCol w:w="1180"/>
        <w:gridCol w:w="1751"/>
        <w:gridCol w:w="930"/>
        <w:gridCol w:w="825"/>
        <w:gridCol w:w="3935"/>
      </w:tblGrid>
      <w:tr w14:paraId="7BD5FB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A6AC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D392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0F9AA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ED1FD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6210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7C9A2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A6F7B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3237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0B34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16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7784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C92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684D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start time</w:t>
            </w:r>
          </w:p>
        </w:tc>
      </w:tr>
      <w:tr w14:paraId="2F94710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FB9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DF73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2FEF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9A28C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5E68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770D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end time</w:t>
            </w:r>
          </w:p>
        </w:tc>
      </w:tr>
      <w:tr w14:paraId="726E92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AEE4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8A9F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FD7B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8CC08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DD9E9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198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sleep time in minutes</w:t>
            </w:r>
          </w:p>
        </w:tc>
      </w:tr>
      <w:tr w14:paraId="18B164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020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D4F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BA25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2FFA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D543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E2CB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 state: Upload type, 1 is deep sleep, 2 is light sleep, 3 is wake-up time</w:t>
            </w:r>
          </w:p>
        </w:tc>
      </w:tr>
    </w:tbl>
    <w:p w14:paraId="145AB40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BC4C4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hexadecimal message: BDBDBDBDC5AC338860693B8860210001000000D1</w:t>
      </w:r>
    </w:p>
    <w:p w14:paraId="6FB685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02BC4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C5: Message ID</w:t>
      </w:r>
    </w:p>
    <w:p w14:paraId="15E8A4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AC338860: Start time, converted to big-endian 608833 AC--&gt; converted to decimal --&gt; timestamp is 1619538860 seconds --&gt;</w:t>
      </w:r>
    </w:p>
    <w:p w14:paraId="1F69E1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2021 - 04 - 27 15:54:20 --&gt; Convert to Beijing time: 2021 - 04 - 27 23:54:20</w:t>
      </w:r>
    </w:p>
    <w:p w14:paraId="452A21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693</w:t>
      </w:r>
      <w:r>
        <w:rPr>
          <w:rStyle w:val="15"/>
          <w:rFonts w:hint="eastAsia" w:ascii="微软雅黑" w:hAnsi="微软雅黑" w:eastAsia="微软雅黑" w:cs="微软雅黑"/>
          <w:i w:val="0"/>
          <w:iCs w:val="0"/>
          <w:caps w:val="0"/>
          <w:color w:val="D1D2D2"/>
          <w:spacing w:val="0"/>
          <w:sz w:val="18"/>
          <w:szCs w:val="18"/>
          <w:shd w:val="clear" w:fill="384548"/>
        </w:rPr>
        <w:t>B8860: End time, converted to big-endian</w:t>
      </w:r>
      <w:r>
        <w:rPr>
          <w:rFonts w:hint="eastAsia" w:ascii="微软雅黑" w:hAnsi="微软雅黑" w:eastAsia="微软雅黑" w:cs="微软雅黑"/>
          <w:i w:val="0"/>
          <w:iCs w:val="0"/>
          <w:caps w:val="0"/>
          <w:color w:val="D19A66"/>
          <w:spacing w:val="0"/>
          <w:sz w:val="18"/>
          <w:szCs w:val="18"/>
          <w:shd w:val="clear" w:fill="384548"/>
        </w:rPr>
        <w:t>60883</w:t>
      </w:r>
      <w:r>
        <w:rPr>
          <w:rStyle w:val="15"/>
          <w:rFonts w:hint="eastAsia" w:ascii="微软雅黑" w:hAnsi="微软雅黑" w:eastAsia="微软雅黑" w:cs="微软雅黑"/>
          <w:i w:val="0"/>
          <w:iCs w:val="0"/>
          <w:caps w:val="0"/>
          <w:color w:val="D1D2D2"/>
          <w:spacing w:val="0"/>
          <w:sz w:val="18"/>
          <w:szCs w:val="18"/>
          <w:shd w:val="clear" w:fill="384548"/>
        </w:rPr>
        <w:t>BAC--&gt;Convert to decimal--&gt;Timestamp is</w:t>
      </w:r>
      <w:r>
        <w:rPr>
          <w:rFonts w:hint="eastAsia" w:ascii="微软雅黑" w:hAnsi="微软雅黑" w:eastAsia="微软雅黑" w:cs="微软雅黑"/>
          <w:i w:val="0"/>
          <w:iCs w:val="0"/>
          <w:caps w:val="0"/>
          <w:color w:val="D19A66"/>
          <w:spacing w:val="0"/>
          <w:sz w:val="18"/>
          <w:szCs w:val="18"/>
          <w:shd w:val="clear" w:fill="384548"/>
        </w:rPr>
        <w:t>1619540908</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F411A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2021 - 04 - 27 16 : 28 : 28 --&gt; Convert to Beijing time: 2021 - 04 - 28 00 : 28 : 28</w:t>
      </w:r>
    </w:p>
    <w:p w14:paraId="7F6EDF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2100: Sleepminute sleep time, converted to big-endian 0021 --&gt; converted to decimal 33 --&gt; The total sleep time is 33 minutes</w:t>
      </w:r>
    </w:p>
    <w:p w14:paraId="09A77B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01000000: Type sleep state, converted to big-endian 00000001 --&gt; converted to decimal 1 --&gt; 1 is deep sleep, deep sleep time is 33 minutes</w:t>
      </w:r>
    </w:p>
    <w:p w14:paraId="00A1FA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D1: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31970787">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6" w:name="&lt;strong&gt;4.6 下行反馈相关上报&lt;/strong&gt;"/>
      <w:bookmarkEnd w:id="66"/>
      <w:bookmarkStart w:id="67" w:name="_Toc2997"/>
      <w:r>
        <w:rPr>
          <w:rStyle w:val="12"/>
          <w:rFonts w:hint="eastAsia" w:ascii="微软雅黑" w:hAnsi="微软雅黑" w:eastAsia="微软雅黑" w:cs="微软雅黑"/>
          <w:b/>
          <w:bCs/>
          <w:i w:val="0"/>
          <w:iCs w:val="0"/>
          <w:caps w:val="0"/>
          <w:color w:val="333333"/>
          <w:spacing w:val="0"/>
          <w:sz w:val="31"/>
          <w:szCs w:val="31"/>
          <w:shd w:val="clear" w:fill="FFFFFF"/>
        </w:rPr>
        <w:t>4.6 Downlink feedback related reports</w:t>
      </w:r>
      <w:bookmarkEnd w:id="67"/>
    </w:p>
    <w:p w14:paraId="105D7907">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8" w:name="&lt;strong&gt;4.6.1 下行反馈(MSGID=0xC0)&lt;/strong&gt;"/>
      <w:bookmarkEnd w:id="68"/>
      <w:bookmarkStart w:id="69" w:name="_Toc5309"/>
      <w:r>
        <w:rPr>
          <w:rStyle w:val="12"/>
          <w:rFonts w:hint="eastAsia" w:ascii="微软雅黑" w:hAnsi="微软雅黑" w:eastAsia="微软雅黑" w:cs="微软雅黑"/>
          <w:b/>
          <w:bCs/>
          <w:i w:val="0"/>
          <w:iCs w:val="0"/>
          <w:caps w:val="0"/>
          <w:color w:val="333333"/>
          <w:spacing w:val="0"/>
          <w:sz w:val="26"/>
          <w:szCs w:val="26"/>
          <w:shd w:val="clear" w:fill="FFFFFF"/>
        </w:rPr>
        <w:t>4.6.1 Downlink feedback (MSGID=0xC0)</w:t>
      </w:r>
      <w:bookmarkEnd w:id="69"/>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82384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9758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0AACD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42185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BA9D7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EBDDB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EFF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9BF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0FA4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1EC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115A87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90"/>
        <w:gridCol w:w="1436"/>
        <w:gridCol w:w="1279"/>
        <w:gridCol w:w="1132"/>
        <w:gridCol w:w="1005"/>
        <w:gridCol w:w="2998"/>
      </w:tblGrid>
      <w:tr w14:paraId="6FEC21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671E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DE94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4E4C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1412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27368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E9F9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A56CF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05D8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17DA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F9D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432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6072B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AFF2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ID length</w:t>
            </w:r>
          </w:p>
        </w:tc>
      </w:tr>
      <w:tr w14:paraId="5C9B72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27E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BBE0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C56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3E1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9DD6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9C97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Message IDs</w:t>
            </w:r>
          </w:p>
        </w:tc>
      </w:tr>
    </w:tbl>
    <w:p w14:paraId="26057A6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88ACE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This command is used for feedback of downlink commands, returning the Message ID of the previously received downlink command (can be a collective return of multiple Message IDs).</w:t>
      </w:r>
    </w:p>
    <w:p w14:paraId="6D8E56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BDBDBDBDC0011720</w:t>
      </w:r>
    </w:p>
    <w:p w14:paraId="073BDC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20D0B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ED64C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length Message ID length Convert decimal 01--&gt; Message ID length is 1 byte</w:t>
      </w:r>
    </w:p>
    <w:p w14:paraId="5AF3DF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indicates that the device received the downlink command Message ID is 17</w:t>
      </w:r>
    </w:p>
    <w:p w14:paraId="016346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5D99462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0" w:name="&lt;strong&gt;4.6.2 消息状态上报(MSGID=0x28)&lt;/strong&gt;"/>
      <w:bookmarkEnd w:id="70"/>
      <w:bookmarkStart w:id="71" w:name="_Toc3785"/>
      <w:r>
        <w:rPr>
          <w:rStyle w:val="12"/>
          <w:rFonts w:hint="eastAsia" w:ascii="微软雅黑" w:hAnsi="微软雅黑" w:eastAsia="微软雅黑" w:cs="微软雅黑"/>
          <w:b/>
          <w:bCs/>
          <w:i w:val="0"/>
          <w:iCs w:val="0"/>
          <w:caps w:val="0"/>
          <w:color w:val="333333"/>
          <w:spacing w:val="0"/>
          <w:sz w:val="26"/>
          <w:szCs w:val="26"/>
          <w:shd w:val="clear" w:fill="FFFFFF"/>
        </w:rPr>
        <w:t>4.6.2 Message Status Report (MSGID=0x28)</w:t>
      </w:r>
      <w:bookmarkEnd w:id="71"/>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3F63E7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9020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F715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32194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391E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7011C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A812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86FF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F4E3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3BC7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26EFF3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2"/>
        <w:gridCol w:w="1180"/>
        <w:gridCol w:w="1538"/>
        <w:gridCol w:w="930"/>
        <w:gridCol w:w="825"/>
        <w:gridCol w:w="4395"/>
      </w:tblGrid>
      <w:tr w14:paraId="7B529C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90DA1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B3F98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ADE7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3E50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5483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FEAE1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4F9EE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35FA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0D0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78A5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6675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25B3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AFC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6BB2CA1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241F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585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7901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35AA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17F7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02A4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 encoding type (corresponding to downlink 0X28), GB2312 encoding: 0x03; Unicode encoding: 0x05</w:t>
            </w:r>
          </w:p>
        </w:tc>
      </w:tr>
      <w:tr w14:paraId="44386D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BCE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BFBE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E5B6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1995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DE4C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45A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Status - 0x01: Confirmed, 0x02: Rejected</w:t>
            </w:r>
          </w:p>
        </w:tc>
      </w:tr>
      <w:tr w14:paraId="2F5E7F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62D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C5B8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EBED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FB6A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9EE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DA7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(Corresponds to the downlink 0X28 message ID seqID)</w:t>
            </w:r>
          </w:p>
        </w:tc>
      </w:tr>
    </w:tbl>
    <w:p w14:paraId="7446F3C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B1AF3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Note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Currently, the general version does not distinguish the character encoding type and is fixed to 03. Subsequent versions will distinguish it.</w:t>
      </w:r>
    </w:p>
    <w:p w14:paraId="09DFB8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BDBDBDBD28FD3BA068030268A03BE477</w:t>
      </w:r>
    </w:p>
    <w:p w14:paraId="619A24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1247F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1C049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FD3BA068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Timestamp converted to big-endian 68A03BFD--&gt;converted to decimal--&gt;timestamp is 1755331581 seconds--&gt;</w:t>
      </w:r>
    </w:p>
    <w:p w14:paraId="3E264A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2025-08-16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08:06:21--&gt;Convert to Beijing time: 2025-08-16 16:06:21</w:t>
      </w:r>
    </w:p>
    <w:p w14:paraId="1F1744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03--fixed value</w:t>
      </w:r>
    </w:p>
    <w:p w14:paraId="6ABB47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status Message status 02--The interface clicks the reject button--Rejected</w:t>
      </w:r>
    </w:p>
    <w:p w14:paraId="17C1CC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68A03BE4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seqID The ID of the downlink message is 68A03BE4</w:t>
      </w:r>
    </w:p>
    <w:p w14:paraId="617761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23DC529">
      <w:pPr>
        <w:rPr>
          <w:rStyle w:val="12"/>
          <w:rFonts w:hint="eastAsia" w:ascii="微软雅黑" w:hAnsi="微软雅黑" w:eastAsia="微软雅黑" w:cs="微软雅黑"/>
          <w:b/>
          <w:bCs/>
          <w:i w:val="0"/>
          <w:iCs w:val="0"/>
          <w:caps w:val="0"/>
          <w:color w:val="333333"/>
          <w:spacing w:val="0"/>
          <w:sz w:val="37"/>
          <w:szCs w:val="37"/>
          <w:shd w:val="clear" w:fill="FFFFFF"/>
        </w:rPr>
      </w:pPr>
      <w:bookmarkStart w:id="72" w:name="&lt;strong&gt;5 设置&lt;/strong&gt;"/>
      <w:bookmarkEnd w:id="72"/>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1D881979">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73" w:name="_Toc13609"/>
      <w:r>
        <w:rPr>
          <w:rStyle w:val="12"/>
          <w:rFonts w:hint="eastAsia" w:ascii="微软雅黑" w:hAnsi="微软雅黑" w:eastAsia="微软雅黑" w:cs="微软雅黑"/>
          <w:b/>
          <w:bCs/>
          <w:i w:val="0"/>
          <w:iCs w:val="0"/>
          <w:caps w:val="0"/>
          <w:color w:val="333333"/>
          <w:spacing w:val="0"/>
          <w:sz w:val="37"/>
          <w:szCs w:val="37"/>
          <w:shd w:val="clear" w:fill="FFFFFF"/>
        </w:rPr>
        <w:t>5 Settings</w:t>
      </w:r>
      <w:bookmarkEnd w:id="73"/>
    </w:p>
    <w:p w14:paraId="26F8649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74" w:name="&lt;strong&gt;5.1 下行&lt;/strong&gt;"/>
      <w:bookmarkEnd w:id="74"/>
      <w:bookmarkStart w:id="75" w:name="_Toc18608"/>
      <w:r>
        <w:rPr>
          <w:rStyle w:val="12"/>
          <w:rFonts w:hint="eastAsia" w:ascii="微软雅黑" w:hAnsi="微软雅黑" w:eastAsia="微软雅黑" w:cs="微软雅黑"/>
          <w:b/>
          <w:bCs/>
          <w:i w:val="0"/>
          <w:iCs w:val="0"/>
          <w:caps w:val="0"/>
          <w:color w:val="333333"/>
          <w:spacing w:val="0"/>
          <w:sz w:val="31"/>
          <w:szCs w:val="31"/>
          <w:shd w:val="clear" w:fill="FFFFFF"/>
        </w:rPr>
        <w:t>5.1 Downlink</w:t>
      </w:r>
      <w:bookmarkEnd w:id="75"/>
    </w:p>
    <w:p w14:paraId="52F8C76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6" w:name="&lt;strong&gt;5.1.1 设置定位上报频率（MSGID=0x17）&lt;/strong&gt;"/>
      <w:bookmarkEnd w:id="76"/>
      <w:bookmarkStart w:id="77" w:name="_Toc28058"/>
      <w:r>
        <w:rPr>
          <w:rStyle w:val="12"/>
          <w:rFonts w:hint="eastAsia" w:ascii="微软雅黑" w:hAnsi="微软雅黑" w:eastAsia="微软雅黑" w:cs="微软雅黑"/>
          <w:b/>
          <w:bCs/>
          <w:i w:val="0"/>
          <w:iCs w:val="0"/>
          <w:caps w:val="0"/>
          <w:color w:val="333333"/>
          <w:spacing w:val="0"/>
          <w:sz w:val="26"/>
          <w:szCs w:val="26"/>
          <w:shd w:val="clear" w:fill="FFFFFF"/>
        </w:rPr>
        <w:t>5.1.1 Set the location reporting frequency (MSGID=0x17)</w:t>
      </w:r>
      <w:bookmarkEnd w:id="77"/>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6AB2D2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2D3A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0851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A050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C149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C2AB6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2003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B95B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36A6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E0F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F0AFC7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8"/>
        <w:gridCol w:w="1180"/>
        <w:gridCol w:w="1781"/>
        <w:gridCol w:w="930"/>
        <w:gridCol w:w="825"/>
        <w:gridCol w:w="2666"/>
        <w:gridCol w:w="1280"/>
      </w:tblGrid>
      <w:tr w14:paraId="2918CC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351CF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2801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1DD4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EBF1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E118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5551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9E60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76EFFE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F6C7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9495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864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59B0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CF9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A4C6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782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449F05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1605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7B12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4B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E6C5E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A9D93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834B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CD6EC7">
            <w:pPr>
              <w:jc w:val="left"/>
              <w:rPr>
                <w:rFonts w:hint="eastAsia" w:ascii="微软雅黑" w:hAnsi="微软雅黑" w:eastAsia="微软雅黑" w:cs="微软雅黑"/>
                <w:sz w:val="24"/>
                <w:szCs w:val="24"/>
              </w:rPr>
            </w:pPr>
          </w:p>
        </w:tc>
      </w:tr>
      <w:tr w14:paraId="098FE7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0A75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3BAD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FBC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C8D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C1B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70CD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7FD83">
            <w:pPr>
              <w:jc w:val="left"/>
              <w:rPr>
                <w:rFonts w:hint="eastAsia" w:ascii="微软雅黑" w:hAnsi="微软雅黑" w:eastAsia="微软雅黑" w:cs="微软雅黑"/>
                <w:sz w:val="24"/>
                <w:szCs w:val="24"/>
              </w:rPr>
            </w:pPr>
          </w:p>
        </w:tc>
      </w:tr>
      <w:tr w14:paraId="36377E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EEE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C94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640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E39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36EB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5A0D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C49AE">
            <w:pPr>
              <w:jc w:val="left"/>
              <w:rPr>
                <w:rFonts w:hint="eastAsia" w:ascii="微软雅黑" w:hAnsi="微软雅黑" w:eastAsia="微软雅黑" w:cs="微软雅黑"/>
                <w:sz w:val="24"/>
                <w:szCs w:val="24"/>
              </w:rPr>
            </w:pPr>
          </w:p>
        </w:tc>
      </w:tr>
      <w:tr w14:paraId="6DB5CC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05B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ED4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30FE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FAA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BD75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C1C1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BB9364">
            <w:pPr>
              <w:jc w:val="left"/>
              <w:rPr>
                <w:rFonts w:hint="eastAsia" w:ascii="微软雅黑" w:hAnsi="微软雅黑" w:eastAsia="微软雅黑" w:cs="微软雅黑"/>
                <w:sz w:val="24"/>
                <w:szCs w:val="24"/>
              </w:rPr>
            </w:pPr>
          </w:p>
        </w:tc>
      </w:tr>
      <w:tr w14:paraId="7D319D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26D2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F03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D62A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9F0E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120F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C031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7EFC5C">
            <w:pPr>
              <w:jc w:val="left"/>
              <w:rPr>
                <w:rFonts w:hint="eastAsia" w:ascii="微软雅黑" w:hAnsi="微软雅黑" w:eastAsia="微软雅黑" w:cs="微软雅黑"/>
                <w:sz w:val="24"/>
                <w:szCs w:val="24"/>
              </w:rPr>
            </w:pPr>
          </w:p>
        </w:tc>
      </w:tr>
      <w:tr w14:paraId="5CCBD7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C767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17E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6BB8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92FB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051D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2C00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CC77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3B8F49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0DC5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D9C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0AE7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D3E67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4F1B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D772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695B9D">
            <w:pPr>
              <w:jc w:val="left"/>
              <w:rPr>
                <w:rFonts w:hint="eastAsia" w:ascii="微软雅黑" w:hAnsi="微软雅黑" w:eastAsia="微软雅黑" w:cs="微软雅黑"/>
                <w:sz w:val="24"/>
                <w:szCs w:val="24"/>
              </w:rPr>
            </w:pPr>
          </w:p>
        </w:tc>
      </w:tr>
      <w:tr w14:paraId="2ADBF2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D2E1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585E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AE61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294B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C75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962F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AA382C">
            <w:pPr>
              <w:jc w:val="left"/>
              <w:rPr>
                <w:rFonts w:hint="eastAsia" w:ascii="微软雅黑" w:hAnsi="微软雅黑" w:eastAsia="微软雅黑" w:cs="微软雅黑"/>
                <w:sz w:val="24"/>
                <w:szCs w:val="24"/>
              </w:rPr>
            </w:pPr>
          </w:p>
        </w:tc>
      </w:tr>
      <w:tr w14:paraId="64630C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22C7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432D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9491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C8A6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62A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EB5D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CF5D63">
            <w:pPr>
              <w:jc w:val="left"/>
              <w:rPr>
                <w:rFonts w:hint="eastAsia" w:ascii="微软雅黑" w:hAnsi="微软雅黑" w:eastAsia="微软雅黑" w:cs="微软雅黑"/>
                <w:sz w:val="24"/>
                <w:szCs w:val="24"/>
              </w:rPr>
            </w:pPr>
          </w:p>
        </w:tc>
      </w:tr>
      <w:tr w14:paraId="672552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251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2026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C793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D5C4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DC29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65EA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2B1847">
            <w:pPr>
              <w:jc w:val="left"/>
              <w:rPr>
                <w:rFonts w:hint="eastAsia" w:ascii="微软雅黑" w:hAnsi="微软雅黑" w:eastAsia="微软雅黑" w:cs="微软雅黑"/>
                <w:sz w:val="24"/>
                <w:szCs w:val="24"/>
              </w:rPr>
            </w:pPr>
          </w:p>
        </w:tc>
      </w:tr>
      <w:tr w14:paraId="4E63FD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0B8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C80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274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727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854D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0E40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91A05">
            <w:pPr>
              <w:jc w:val="left"/>
              <w:rPr>
                <w:rFonts w:hint="eastAsia" w:ascii="微软雅黑" w:hAnsi="微软雅黑" w:eastAsia="微软雅黑" w:cs="微软雅黑"/>
                <w:sz w:val="24"/>
                <w:szCs w:val="24"/>
              </w:rPr>
            </w:pPr>
          </w:p>
        </w:tc>
      </w:tr>
      <w:tr w14:paraId="5402DF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6C0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E4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6751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8FC2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043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0854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530E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4285A0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08DA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8555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78E6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AB7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2683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2CD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C605D9">
            <w:pPr>
              <w:jc w:val="left"/>
              <w:rPr>
                <w:rFonts w:hint="eastAsia" w:ascii="微软雅黑" w:hAnsi="微软雅黑" w:eastAsia="微软雅黑" w:cs="微软雅黑"/>
                <w:sz w:val="24"/>
                <w:szCs w:val="24"/>
              </w:rPr>
            </w:pPr>
          </w:p>
        </w:tc>
      </w:tr>
      <w:tr w14:paraId="742995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2731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DC36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CF1C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F572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6BF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68B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8FFFC">
            <w:pPr>
              <w:jc w:val="left"/>
              <w:rPr>
                <w:rFonts w:hint="eastAsia" w:ascii="微软雅黑" w:hAnsi="微软雅黑" w:eastAsia="微软雅黑" w:cs="微软雅黑"/>
                <w:sz w:val="24"/>
                <w:szCs w:val="24"/>
              </w:rPr>
            </w:pPr>
          </w:p>
        </w:tc>
      </w:tr>
      <w:tr w14:paraId="115EAA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A57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44E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08B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2A2B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3366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187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178E3">
            <w:pPr>
              <w:jc w:val="left"/>
              <w:rPr>
                <w:rFonts w:hint="eastAsia" w:ascii="微软雅黑" w:hAnsi="微软雅黑" w:eastAsia="微软雅黑" w:cs="微软雅黑"/>
                <w:sz w:val="24"/>
                <w:szCs w:val="24"/>
              </w:rPr>
            </w:pPr>
          </w:p>
        </w:tc>
      </w:tr>
      <w:tr w14:paraId="50D797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6202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5E04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E102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6518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5F1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C94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66D42F">
            <w:pPr>
              <w:jc w:val="left"/>
              <w:rPr>
                <w:rFonts w:hint="eastAsia" w:ascii="微软雅黑" w:hAnsi="微软雅黑" w:eastAsia="微软雅黑" w:cs="微软雅黑"/>
                <w:sz w:val="24"/>
                <w:szCs w:val="24"/>
              </w:rPr>
            </w:pPr>
          </w:p>
        </w:tc>
      </w:tr>
      <w:tr w14:paraId="0DB943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119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8F8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00CA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4824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E81D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76FA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6EF53A">
            <w:pPr>
              <w:jc w:val="left"/>
              <w:rPr>
                <w:rFonts w:hint="eastAsia" w:ascii="微软雅黑" w:hAnsi="微软雅黑" w:eastAsia="微软雅黑" w:cs="微软雅黑"/>
                <w:sz w:val="24"/>
                <w:szCs w:val="24"/>
              </w:rPr>
            </w:pPr>
          </w:p>
        </w:tc>
      </w:tr>
      <w:tr w14:paraId="047909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006A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1B91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29EA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55A5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095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CCD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33B6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51C998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B2CE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85CE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0D01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5644E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5FB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DFDB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4D5A5E">
            <w:pPr>
              <w:jc w:val="left"/>
              <w:rPr>
                <w:rFonts w:hint="eastAsia" w:ascii="微软雅黑" w:hAnsi="微软雅黑" w:eastAsia="微软雅黑" w:cs="微软雅黑"/>
                <w:sz w:val="24"/>
                <w:szCs w:val="24"/>
              </w:rPr>
            </w:pPr>
          </w:p>
        </w:tc>
      </w:tr>
      <w:tr w14:paraId="3A0117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C5AD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83CD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AEB6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68D0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EDB0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0184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0796F6">
            <w:pPr>
              <w:jc w:val="left"/>
              <w:rPr>
                <w:rFonts w:hint="eastAsia" w:ascii="微软雅黑" w:hAnsi="微软雅黑" w:eastAsia="微软雅黑" w:cs="微软雅黑"/>
                <w:sz w:val="24"/>
                <w:szCs w:val="24"/>
              </w:rPr>
            </w:pPr>
          </w:p>
        </w:tc>
      </w:tr>
      <w:tr w14:paraId="6E57162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79F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DDE6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888A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79C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A38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BF31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7AA821">
            <w:pPr>
              <w:jc w:val="left"/>
              <w:rPr>
                <w:rFonts w:hint="eastAsia" w:ascii="微软雅黑" w:hAnsi="微软雅黑" w:eastAsia="微软雅黑" w:cs="微软雅黑"/>
                <w:sz w:val="24"/>
                <w:szCs w:val="24"/>
              </w:rPr>
            </w:pPr>
          </w:p>
        </w:tc>
      </w:tr>
      <w:tr w14:paraId="3A57BFF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BA5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D171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EE2E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51DB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0CEE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51AE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6C9EA">
            <w:pPr>
              <w:jc w:val="left"/>
              <w:rPr>
                <w:rFonts w:hint="eastAsia" w:ascii="微软雅黑" w:hAnsi="微软雅黑" w:eastAsia="微软雅黑" w:cs="微软雅黑"/>
                <w:sz w:val="24"/>
                <w:szCs w:val="24"/>
              </w:rPr>
            </w:pPr>
          </w:p>
        </w:tc>
      </w:tr>
      <w:tr w14:paraId="6DA1DC6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19D0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4E91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602C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1AC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ACB1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7122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6F012282">
            <w:pPr>
              <w:rPr>
                <w:rFonts w:hint="eastAsia" w:ascii="微软雅黑" w:hAnsi="微软雅黑" w:eastAsia="微软雅黑" w:cs="微软雅黑"/>
                <w:sz w:val="24"/>
                <w:szCs w:val="24"/>
              </w:rPr>
            </w:pPr>
          </w:p>
        </w:tc>
      </w:tr>
    </w:tbl>
    <w:p w14:paraId="43CAAED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 day is from 00:00-23:59</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366D19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 xml:space="preserve"> Report location every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minutes:BDBDBDBD</w:t>
      </w:r>
      <w:r>
        <w:rPr>
          <w:rFonts w:hint="eastAsia" w:ascii="微软雅黑" w:hAnsi="微软雅黑" w:eastAsia="微软雅黑" w:cs="微软雅黑"/>
          <w:i w:val="0"/>
          <w:iCs w:val="0"/>
          <w:caps w:val="0"/>
          <w:color w:val="D19A66"/>
          <w:spacing w:val="0"/>
          <w:sz w:val="18"/>
          <w:szCs w:val="18"/>
          <w:shd w:val="clear" w:fill="384548"/>
        </w:rPr>
        <w:t>17010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62D567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14CF95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1FF99A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is enabled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163AF7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converted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A--&gt;converted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6ECBAA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 - 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 - hour is</w:t>
      </w:r>
      <w:r>
        <w:rPr>
          <w:rFonts w:hint="eastAsia" w:ascii="微软雅黑" w:hAnsi="微软雅黑" w:eastAsia="微软雅黑" w:cs="微软雅黑"/>
          <w:i w:val="0"/>
          <w:iCs w:val="0"/>
          <w:caps w:val="0"/>
          <w:color w:val="D19A66"/>
          <w:spacing w:val="0"/>
          <w:sz w:val="18"/>
          <w:szCs w:val="18"/>
          <w:shd w:val="clear" w:fill="384548"/>
        </w:rPr>
        <w:t>00</w:t>
      </w:r>
    </w:p>
    <w:p w14:paraId="477274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 - 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 - minute is</w:t>
      </w:r>
      <w:r>
        <w:rPr>
          <w:rFonts w:hint="eastAsia" w:ascii="微软雅黑" w:hAnsi="微软雅黑" w:eastAsia="微软雅黑" w:cs="微软雅黑"/>
          <w:i w:val="0"/>
          <w:iCs w:val="0"/>
          <w:caps w:val="0"/>
          <w:color w:val="D19A66"/>
          <w:spacing w:val="0"/>
          <w:sz w:val="18"/>
          <w:szCs w:val="18"/>
          <w:shd w:val="clear" w:fill="384548"/>
        </w:rPr>
        <w:t>00</w:t>
      </w:r>
    </w:p>
    <w:p w14:paraId="76A43A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 - 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--&gt;End time - hour is 23</w:t>
      </w:r>
    </w:p>
    <w:p w14:paraId="4A1242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 - minute,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--&gt;End time - minute is 59</w:t>
      </w:r>
    </w:p>
    <w:p w14:paraId="535DCD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is enabled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505A06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40EB2D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is enabled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2FD938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3A48BC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is enabled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08A468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155F4E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97: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46F4992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8" w:name="&lt;strong&gt;5.1.2 信息下发(Message Send)（MSGID=0X28）&lt;/strong&gt;"/>
      <w:bookmarkEnd w:id="78"/>
      <w:bookmarkStart w:id="79" w:name="_Toc17938"/>
      <w:r>
        <w:rPr>
          <w:rStyle w:val="12"/>
          <w:rFonts w:hint="eastAsia" w:ascii="微软雅黑" w:hAnsi="微软雅黑" w:eastAsia="微软雅黑" w:cs="微软雅黑"/>
          <w:b/>
          <w:bCs/>
          <w:i w:val="0"/>
          <w:iCs w:val="0"/>
          <w:caps w:val="0"/>
          <w:color w:val="333333"/>
          <w:spacing w:val="0"/>
          <w:sz w:val="26"/>
          <w:szCs w:val="26"/>
          <w:shd w:val="clear" w:fill="FFFFFF"/>
        </w:rPr>
        <w:t>5.1.2 Message Send (MSGID=0X28)</w:t>
      </w:r>
      <w:bookmarkEnd w:id="79"/>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3B776A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EE1E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CC11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387F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20CFA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990F4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3354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BFC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4B0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41D0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28A233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28"/>
        <w:gridCol w:w="1453"/>
        <w:gridCol w:w="1677"/>
        <w:gridCol w:w="5382"/>
      </w:tblGrid>
      <w:tr w14:paraId="429241D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D7AF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89EE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7DCDA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483C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BC363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2BFE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6E7B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1382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CDC0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type, if it is downlink text information, Unicode encoding is 05</w:t>
            </w:r>
          </w:p>
        </w:tc>
      </w:tr>
      <w:tr w14:paraId="0030A0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EA68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BDCB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FA26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FA48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id of the information, unique</w:t>
            </w:r>
          </w:p>
        </w:tc>
      </w:tr>
      <w:tr w14:paraId="2F28DF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028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3D38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08A0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DBF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33A1E1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E15F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9BE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AD40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8A28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Chinese is Unicode encoded (little-endian first, pay attention to the conversion, one Chinese character occupies 2 bytes, one letter occupies 2 bytes)</w:t>
            </w:r>
          </w:p>
        </w:tc>
      </w:tr>
    </w:tbl>
    <w:p w14:paraId="178EB78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default Chinese character encoding in the Hong Kong general version is Unicode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The information id cannot be repeated for each transaction, and devices cannot receive repeated ids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0BFFE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Text message: hello,world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BDBDBDBD28050300000016680065006C006C006F002C0077006F0072006C006400DD</w:t>
      </w:r>
    </w:p>
    <w:p w14:paraId="551CBE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E72EC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78069D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message type Convert to decimal 05--&gt;type=05</w:t>
      </w:r>
    </w:p>
    <w:p w14:paraId="6A112C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seqID information id Information id is 03000000</w:t>
      </w:r>
    </w:p>
    <w:p w14:paraId="69FBDB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CONTENT LEN content length Convert to decimal 22, the content length is 22 bytes</w:t>
      </w:r>
    </w:p>
    <w:p w14:paraId="056FB0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680065006C006C006F002C0077006F0072006C006400</w:t>
      </w:r>
      <w:r>
        <w:rPr>
          <w:rStyle w:val="15"/>
          <w:rFonts w:hint="eastAsia" w:ascii="微软雅黑" w:hAnsi="微软雅黑" w:eastAsia="微软雅黑" w:cs="微软雅黑"/>
          <w:i w:val="0"/>
          <w:iCs w:val="0"/>
          <w:caps w:val="0"/>
          <w:color w:val="D1D2D2"/>
          <w:spacing w:val="0"/>
          <w:sz w:val="18"/>
          <w:szCs w:val="18"/>
          <w:shd w:val="clear" w:fill="384548"/>
        </w:rPr>
        <w:t>:</w:t>
      </w:r>
    </w:p>
    <w:p w14:paraId="373288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every 2 bytes to big-endian --&gt; convert to Unicode character --&gt; combine the final - text message content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hello,world</w:t>
      </w:r>
    </w:p>
    <w:p w14:paraId="3CA26F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44CD339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0" w:name="&lt;strong&gt;5.1.3 设置- 定位优先级设置（0XCE01&amp;0XCE02）&lt;/strong&gt;"/>
      <w:bookmarkEnd w:id="80"/>
      <w:bookmarkStart w:id="81" w:name="_Toc30195"/>
      <w:r>
        <w:rPr>
          <w:rStyle w:val="12"/>
          <w:rFonts w:hint="eastAsia" w:ascii="微软雅黑" w:hAnsi="微软雅黑" w:eastAsia="微软雅黑" w:cs="微软雅黑"/>
          <w:b/>
          <w:bCs/>
          <w:i w:val="0"/>
          <w:iCs w:val="0"/>
          <w:caps w:val="0"/>
          <w:color w:val="333333"/>
          <w:spacing w:val="0"/>
          <w:sz w:val="26"/>
          <w:szCs w:val="26"/>
          <w:shd w:val="clear" w:fill="FFFFFF"/>
        </w:rPr>
        <w:t>5.1.3 Settings - Location priority settings (0XCE01&amp;0XCE02)</w:t>
      </w:r>
      <w:bookmarkEnd w:id="81"/>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0879B8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E336E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5C3B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5AC2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C568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27E3E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1F43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415A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E482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F494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5C5621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2CCC901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Location Priority Setting</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06"/>
        <w:gridCol w:w="1180"/>
        <w:gridCol w:w="1030"/>
        <w:gridCol w:w="930"/>
        <w:gridCol w:w="825"/>
        <w:gridCol w:w="4369"/>
      </w:tblGrid>
      <w:tr w14:paraId="3E9F55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E918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D742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FB34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F91B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54EC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2D70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F26DA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B2CB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24DC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DC80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B45E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5D92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1D97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Type=01</w:t>
            </w:r>
          </w:p>
        </w:tc>
      </w:tr>
      <w:tr w14:paraId="3B53DC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F81A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FB85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32C2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F70D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9916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139F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always valid, 01 valid this time</w:t>
            </w:r>
          </w:p>
        </w:tc>
      </w:tr>
      <w:tr w14:paraId="456E75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640C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AE87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BC5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EE60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913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014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length of the following instruction</w:t>
            </w:r>
          </w:p>
        </w:tc>
      </w:tr>
      <w:tr w14:paraId="56336B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EDD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9E81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3F970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FC45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1F67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930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Text</w:t>
            </w:r>
          </w:p>
        </w:tc>
      </w:tr>
    </w:tbl>
    <w:p w14:paraId="7198C8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Positioning priority setting definition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See</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xml:space="preserve"> Device downlink description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Device positioning priority distribution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xCE01)</w:t>
      </w:r>
    </w:p>
    <w:p w14:paraId="4A45D5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Positioning priority setting text: The current general version supports:</w:t>
      </w:r>
      <w:r>
        <w:rPr>
          <w:rFonts w:hint="eastAsia" w:ascii="微软雅黑" w:hAnsi="微软雅黑" w:eastAsia="微软雅黑" w:cs="微软雅黑"/>
          <w:i w:val="0"/>
          <w:iCs w:val="0"/>
          <w:caps w:val="0"/>
          <w:color w:val="E06C75"/>
          <w:spacing w:val="0"/>
          <w:sz w:val="18"/>
          <w:szCs w:val="18"/>
          <w:shd w:val="clear" w:fill="384548"/>
        </w:rPr>
        <w:t>01--GPS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02--wifi</w:t>
      </w:r>
      <w:r>
        <w:rPr>
          <w:rStyle w:val="15"/>
          <w:rFonts w:hint="eastAsia" w:ascii="微软雅黑" w:hAnsi="微软雅黑" w:eastAsia="微软雅黑" w:cs="微软雅黑"/>
          <w:i w:val="0"/>
          <w:iCs w:val="0"/>
          <w:caps w:val="0"/>
          <w:color w:val="D1D2D2"/>
          <w:spacing w:val="0"/>
          <w:sz w:val="18"/>
          <w:szCs w:val="18"/>
          <w:shd w:val="clear" w:fill="384548"/>
        </w:rPr>
        <w:t xml:space="preserve">(wifi+base station)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Bluetooth beacon (additional deployment of Bluetooth beacon is required); Special equipment support:</w:t>
      </w:r>
      <w:r>
        <w:rPr>
          <w:rFonts w:hint="eastAsia" w:ascii="微软雅黑" w:hAnsi="微软雅黑" w:eastAsia="微软雅黑" w:cs="微软雅黑"/>
          <w:i w:val="0"/>
          <w:iCs w:val="0"/>
          <w:caps w:val="0"/>
          <w:color w:val="E06C75"/>
          <w:spacing w:val="0"/>
          <w:sz w:val="18"/>
          <w:szCs w:val="18"/>
          <w:shd w:val="clear" w:fill="384548"/>
        </w:rPr>
        <w:t>04--LBS</w:t>
      </w:r>
      <w:r>
        <w:rPr>
          <w:rStyle w:val="15"/>
          <w:rFonts w:hint="eastAsia" w:ascii="微软雅黑" w:hAnsi="微软雅黑" w:eastAsia="微软雅黑" w:cs="微软雅黑"/>
          <w:i w:val="0"/>
          <w:iCs w:val="0"/>
          <w:caps w:val="0"/>
          <w:color w:val="D1D2D2"/>
          <w:spacing w:val="0"/>
          <w:sz w:val="18"/>
          <w:szCs w:val="18"/>
          <w:shd w:val="clear" w:fill="384548"/>
        </w:rPr>
        <w:t xml:space="preserve"> base station </w:t>
      </w:r>
      <w:r>
        <w:rPr>
          <w:rFonts w:hint="eastAsia" w:ascii="微软雅黑" w:hAnsi="微软雅黑" w:eastAsia="微软雅黑" w:cs="微软雅黑"/>
          <w:i w:val="0"/>
          <w:iCs w:val="0"/>
          <w:caps w:val="0"/>
          <w:color w:val="E06C75"/>
          <w:spacing w:val="0"/>
          <w:sz w:val="18"/>
          <w:szCs w:val="18"/>
          <w:shd w:val="clear" w:fill="384548"/>
        </w:rPr>
        <w:t>05--125k</w:t>
      </w:r>
    </w:p>
    <w:p w14:paraId="5CA77F8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Example:</w:t>
      </w:r>
    </w:p>
    <w:p w14:paraId="4E5EF3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wifi positioning priority (wifi&gt;Bluetooth beacon&gt;GPS)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BDBDBDBDCE0100030002030133</w:t>
      </w:r>
    </w:p>
    <w:p w14:paraId="7BA2F1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10320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B94DB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483D40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245864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text length is 3 bytes</w:t>
      </w:r>
    </w:p>
    <w:p w14:paraId="67CA5F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020301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02--wifi 03--Bluetooth beacon 01--GPS Positioning priority is wifi&gt;Bluetooth beacon&gt;GPS</w:t>
      </w:r>
    </w:p>
    <w:p w14:paraId="3B35D5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4D759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GPS positioning priority (GPS&gt;wifi&gt;Bluetooth beacon)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BDBDBDBDCE0100030001020333</w:t>
      </w:r>
    </w:p>
    <w:p w14:paraId="71EE44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A2542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7912C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38EFE2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333AFF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text length is 3 bytes</w:t>
      </w:r>
    </w:p>
    <w:p w14:paraId="04327A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010203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01--GPS 02--wifi 03--Bluetooth beacon Positioning priority is GPS&gt;wifi&gt;Bluetooth beacon</w:t>
      </w:r>
    </w:p>
    <w:p w14:paraId="0D07C5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1D61B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Bluetooth positioning priority (Bluetooth beacon&gt;wifi&gt;GPS)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BDBDBDBDCE0100030003020133</w:t>
      </w:r>
    </w:p>
    <w:p w14:paraId="39F92B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148A4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A3715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7DD7E2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7880E9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text length is 3 bytes</w:t>
      </w:r>
    </w:p>
    <w:p w14:paraId="376F8D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03--Bluetooth beacon 02--wifi 01--GPS Positioning priority is Bluetooth beacon&gt;wifi&gt;GPS</w:t>
      </w:r>
    </w:p>
    <w:p w14:paraId="1A8F77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BB52F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GPS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BDBDBDBDCE0100030001000033</w:t>
      </w:r>
    </w:p>
    <w:p w14:paraId="20D594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2608D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63334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6CE2D5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11EB0F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text length is 3 bytes</w:t>
      </w:r>
    </w:p>
    <w:p w14:paraId="6410BA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01--GPS 00--No positioning 00--No positioning Positioning priority is single GPS positioning</w:t>
      </w:r>
    </w:p>
    <w:p w14:paraId="08A208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43BCE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WiFi positioning:</w:t>
      </w:r>
      <w:r>
        <w:rPr>
          <w:rFonts w:hint="eastAsia" w:ascii="微软雅黑" w:hAnsi="微软雅黑" w:eastAsia="微软雅黑" w:cs="微软雅黑"/>
          <w:i w:val="0"/>
          <w:iCs w:val="0"/>
          <w:caps w:val="0"/>
          <w:color w:val="92D050"/>
          <w:spacing w:val="0"/>
          <w:sz w:val="18"/>
          <w:szCs w:val="18"/>
          <w:shd w:val="clear" w:fill="384548"/>
        </w:rPr>
        <w:t>BDBDBDBDCE0100030002000033</w:t>
      </w:r>
    </w:p>
    <w:p w14:paraId="3281D9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0B279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D73BB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0DD0BF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62FDD9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text length is 3 bytes</w:t>
      </w:r>
    </w:p>
    <w:p w14:paraId="3BAB16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02--wifi 00--No positioning 00--No positioning Positioning priority is single WiFi positioning</w:t>
      </w:r>
    </w:p>
    <w:p w14:paraId="5AB115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C5AC5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Bluetooth beacon positioning:</w:t>
      </w:r>
      <w:r>
        <w:rPr>
          <w:rFonts w:hint="eastAsia" w:ascii="微软雅黑" w:hAnsi="微软雅黑" w:eastAsia="微软雅黑" w:cs="微软雅黑"/>
          <w:i w:val="0"/>
          <w:iCs w:val="0"/>
          <w:caps w:val="0"/>
          <w:color w:val="92D050"/>
          <w:spacing w:val="0"/>
          <w:sz w:val="18"/>
          <w:szCs w:val="18"/>
          <w:shd w:val="clear" w:fill="384548"/>
        </w:rPr>
        <w:t>BDBDBDBDCE0100030003000033</w:t>
      </w:r>
    </w:p>
    <w:p w14:paraId="6654C5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3DFFA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D6DD3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6B0AD9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1F7A69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text length is 3 bytes</w:t>
      </w:r>
    </w:p>
    <w:p w14:paraId="58C534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03--Bluetooth beacon 00--No positioning 00--No positioning Positioning priority is single Bluetooth beacon positioning</w:t>
      </w:r>
    </w:p>
    <w:p w14:paraId="747F53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E4F52A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2" w:name="&lt;strong&gt;5.1.4 设置- 健康采样上报频率设置（0XCE02）&lt;/strong&gt;"/>
      <w:bookmarkEnd w:id="82"/>
      <w:bookmarkStart w:id="83" w:name="_Toc19872"/>
      <w:r>
        <w:rPr>
          <w:rStyle w:val="12"/>
          <w:rFonts w:hint="eastAsia" w:ascii="微软雅黑" w:hAnsi="微软雅黑" w:eastAsia="微软雅黑" w:cs="微软雅黑"/>
          <w:b/>
          <w:bCs/>
          <w:i w:val="0"/>
          <w:iCs w:val="0"/>
          <w:caps w:val="0"/>
          <w:color w:val="333333"/>
          <w:spacing w:val="0"/>
          <w:sz w:val="26"/>
          <w:szCs w:val="26"/>
          <w:shd w:val="clear" w:fill="FFFFFF"/>
        </w:rPr>
        <w:t>5.1.4 Settings - Health Sample Reporting Frequency Settings (0XCE02)</w:t>
      </w:r>
      <w:bookmarkEnd w:id="83"/>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07D58C8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E786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A8CE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E7CF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50BE4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D3CEC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971A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205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B34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6F06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C4B271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7E5407F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bookmarkStart w:id="84" w:name="&lt;strong&gt;5.1.5 设置-设备报警设置（0XCE03）&lt;/strong&gt;"/>
      <w:bookmarkEnd w:id="84"/>
      <w:r>
        <w:rPr>
          <w:rFonts w:hint="eastAsia" w:ascii="微软雅黑" w:hAnsi="微软雅黑" w:eastAsia="微软雅黑" w:cs="微软雅黑"/>
          <w:i w:val="0"/>
          <w:iCs w:val="0"/>
          <w:caps w:val="0"/>
          <w:color w:val="333333"/>
          <w:spacing w:val="0"/>
          <w:sz w:val="21"/>
          <w:szCs w:val="21"/>
          <w:shd w:val="clear" w:fill="FFFFFF"/>
        </w:rPr>
        <w:t>Type=02 Health Sample Reporting Frequency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390"/>
        <w:gridCol w:w="1149"/>
        <w:gridCol w:w="1536"/>
        <w:gridCol w:w="950"/>
        <w:gridCol w:w="853"/>
        <w:gridCol w:w="3962"/>
      </w:tblGrid>
      <w:tr w14:paraId="21D443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4CDA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4796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9FEB0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C06E2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3F22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3F4CB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Decription</w:t>
            </w:r>
          </w:p>
        </w:tc>
      </w:tr>
      <w:tr w14:paraId="11A8CC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C4B18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94F94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0BE54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7379E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5F7B8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FEAED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Type=02</w:t>
            </w:r>
          </w:p>
        </w:tc>
      </w:tr>
      <w:tr w14:paraId="6F403FA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40CB0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E3ACA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46DC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0D6A7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5D77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D50F9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Validity, 00 always valid, 01 valid this time</w:t>
            </w:r>
          </w:p>
        </w:tc>
      </w:tr>
      <w:tr w14:paraId="7D4095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CEC7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F9D8A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5F3BF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1AAD1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0FFA3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0D7F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The length of the following instruction</w:t>
            </w:r>
          </w:p>
        </w:tc>
      </w:tr>
      <w:tr w14:paraId="2E2EE5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CE367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12F45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D491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Healthtype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DBC03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D9EA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5D78B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00—Indicates all</w:t>
            </w:r>
          </w:p>
        </w:tc>
      </w:tr>
      <w:tr w14:paraId="54892C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812C7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F351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9ACE2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2A92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E4D2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A716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Text</w:t>
            </w:r>
          </w:p>
        </w:tc>
      </w:tr>
      <w:tr w14:paraId="18F585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A85A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612A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D81D8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Time Unit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08B75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6FBDF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5BBC2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Time unit 00—minutes, 01—hours</w:t>
            </w:r>
          </w:p>
        </w:tc>
      </w:tr>
    </w:tbl>
    <w:p w14:paraId="7FF9A95A">
      <w:pPr>
        <w:pStyle w:val="9"/>
        <w:keepNext w:val="0"/>
        <w:keepLines w:val="0"/>
        <w:widowControl/>
        <w:suppressLineNumbers w:val="0"/>
        <w:spacing w:before="0" w:beforeAutospacing="0" w:after="316" w:afterAutospacing="0" w:line="21" w:lineRule="atLeast"/>
        <w:ind w:right="0"/>
        <w:jc w:val="left"/>
        <w:rPr>
          <w:rFonts w:hint="eastAsia" w:ascii="微软雅黑" w:hAnsi="微软雅黑" w:eastAsia="微软雅黑" w:cs="微软雅黑"/>
          <w:i w:val="0"/>
          <w:iCs w:val="0"/>
          <w:caps w:val="0"/>
          <w:color w:val="333333"/>
          <w:spacing w:val="0"/>
          <w:sz w:val="21"/>
          <w:szCs w:val="21"/>
          <w:shd w:val="clear" w:fill="FFFFFF"/>
        </w:rPr>
      </w:pPr>
    </w:p>
    <w:p w14:paraId="64879E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sampling reporting frequency setting definition</w:t>
      </w:r>
      <w:r>
        <w:rPr>
          <w:rFonts w:hint="eastAsia" w:ascii="微软雅黑" w:hAnsi="微软雅黑" w:eastAsia="微软雅黑" w:cs="微软雅黑"/>
          <w:i/>
          <w:iCs/>
          <w:caps w:val="0"/>
          <w:color w:val="AAAAAA"/>
          <w:spacing w:val="0"/>
          <w:sz w:val="18"/>
          <w:szCs w:val="18"/>
          <w:shd w:val="clear" w:fill="384548"/>
        </w:rPr>
        <w:t>--see 2.3 Device downlink description--Device health sampling frequency distribution (0xCE02)</w:t>
      </w:r>
    </w:p>
    <w:p w14:paraId="498884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sampling reporting frequency setting text: The current general version supports:</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-All, reserved item</w:t>
      </w:r>
      <w:r>
        <w:rPr>
          <w:rFonts w:hint="eastAsia" w:ascii="微软雅黑" w:hAnsi="微软雅黑" w:eastAsia="微软雅黑" w:cs="微软雅黑"/>
          <w:i/>
          <w:iCs/>
          <w:caps w:val="0"/>
          <w:color w:val="AAAAAA"/>
          <w:spacing w:val="0"/>
          <w:sz w:val="18"/>
          <w:szCs w:val="18"/>
          <w:shd w:val="clear" w:fill="384548"/>
        </w:rPr>
        <w:t>--Not yet implemented: 01 Step counting 02 Heart rate 03 Temperature 04 Sleep 05 Blood pressure 06 Blood sugar 07 Blood oxygen</w:t>
      </w:r>
    </w:p>
    <w:p w14:paraId="1B3680C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B69F8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ascii="Consolas" w:hAnsi="Consolas" w:eastAsia="Consolas" w:cs="Consolas"/>
          <w:i w:val="0"/>
          <w:iCs w:val="0"/>
          <w:caps w:val="0"/>
          <w:color w:val="61AEEE"/>
          <w:spacing w:val="0"/>
          <w:sz w:val="18"/>
          <w:szCs w:val="18"/>
          <w:shd w:val="clear" w:fill="384548"/>
        </w:rPr>
        <w:t>Health sampling reported once every 5 minutes</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BDBDBDBDCE0200030000050033</w:t>
      </w:r>
    </w:p>
    <w:p w14:paraId="701503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BDBDBDBD</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Header</w:t>
      </w:r>
    </w:p>
    <w:p w14:paraId="4F2DF3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CE</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Message ID</w:t>
      </w:r>
    </w:p>
    <w:p w14:paraId="7C3191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02</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Type 02 Health sampling reporting frequency setting</w:t>
      </w:r>
    </w:p>
    <w:p w14:paraId="0B956F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00</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Valid Validity 00 Always valid</w:t>
      </w:r>
    </w:p>
    <w:p w14:paraId="29ABA3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0300</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Converted to big-endian 0003--&gt;Converted to decimal 03--&gt;The text length is 3 bytes</w:t>
      </w:r>
    </w:p>
    <w:p w14:paraId="49ECA6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00</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Healthtype 00---All</w:t>
      </w:r>
    </w:p>
    <w:p w14:paraId="110706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05</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Body: Convert decimal 05 --&gt; Health sampling report frequency, report once every 5 minutes</w:t>
      </w:r>
    </w:p>
    <w:p w14:paraId="3BD83C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D1D2D2"/>
          <w:spacing w:val="0"/>
          <w:sz w:val="18"/>
          <w:szCs w:val="18"/>
          <w:shd w:val="clear" w:fill="384548"/>
        </w:rPr>
      </w:pPr>
      <w:r>
        <w:rPr>
          <w:rFonts w:hint="default" w:ascii="Consolas" w:hAnsi="Consolas" w:eastAsia="Consolas" w:cs="Consolas"/>
          <w:i w:val="0"/>
          <w:iCs w:val="0"/>
          <w:caps w:val="0"/>
          <w:color w:val="98C379"/>
          <w:spacing w:val="0"/>
          <w:sz w:val="18"/>
          <w:szCs w:val="18"/>
          <w:shd w:val="clear" w:fill="384548"/>
        </w:rPr>
        <w:t>00:Time Unit Time unit 00--minutes</w:t>
      </w:r>
    </w:p>
    <w:p w14:paraId="5431F7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宋体" w:cs="微软雅黑"/>
          <w:i w:val="0"/>
          <w:iCs w:val="0"/>
          <w:caps w:val="0"/>
          <w:color w:val="98C379"/>
          <w:spacing w:val="0"/>
          <w:sz w:val="18"/>
          <w:szCs w:val="18"/>
          <w:shd w:val="clear" w:fill="384548"/>
          <w:lang w:eastAsia="zh-CN"/>
        </w:rPr>
      </w:pPr>
      <w:r>
        <w:rPr>
          <w:rFonts w:hint="default" w:ascii="Consolas" w:hAnsi="Consolas" w:eastAsia="Consolas" w:cs="Consolas"/>
          <w:i w:val="0"/>
          <w:iCs w:val="0"/>
          <w:caps w:val="0"/>
          <w:color w:val="D19A66"/>
          <w:spacing w:val="0"/>
          <w:sz w:val="18"/>
          <w:szCs w:val="18"/>
          <w:shd w:val="clear" w:fill="384548"/>
        </w:rPr>
        <w:t>33</w:t>
      </w:r>
      <w:r>
        <w:rPr>
          <w:rFonts w:hint="default" w:ascii="Consolas" w:hAnsi="Consolas" w:eastAsia="Consolas" w:cs="Consolas"/>
          <w:i w:val="0"/>
          <w:iCs w:val="0"/>
          <w:caps w:val="0"/>
          <w:color w:val="D1D2D2"/>
          <w:spacing w:val="0"/>
          <w:sz w:val="18"/>
          <w:szCs w:val="18"/>
          <w:shd w:val="clear" w:fill="384548"/>
        </w:rPr>
        <w:t>:</w:t>
      </w:r>
      <w:r>
        <w:rPr>
          <w:rFonts w:hint="eastAsia" w:ascii="Consolas" w:hAnsi="Consolas" w:cs="Consolas"/>
          <w:i w:val="0"/>
          <w:iCs w:val="0"/>
          <w:caps w:val="0"/>
          <w:color w:val="98C379"/>
          <w:spacing w:val="0"/>
          <w:sz w:val="18"/>
          <w:szCs w:val="18"/>
          <w:shd w:val="clear" w:fill="384548"/>
          <w:lang w:eastAsia="zh-CN"/>
        </w:rPr>
        <w:t>checksum</w:t>
      </w:r>
    </w:p>
    <w:p w14:paraId="47A3CD0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5" w:name="_Toc5915"/>
      <w:r>
        <w:rPr>
          <w:rStyle w:val="12"/>
          <w:rFonts w:hint="eastAsia" w:ascii="微软雅黑" w:hAnsi="微软雅黑" w:eastAsia="微软雅黑" w:cs="微软雅黑"/>
          <w:b/>
          <w:bCs/>
          <w:i w:val="0"/>
          <w:iCs w:val="0"/>
          <w:caps w:val="0"/>
          <w:color w:val="333333"/>
          <w:spacing w:val="0"/>
          <w:sz w:val="26"/>
          <w:szCs w:val="26"/>
          <w:shd w:val="clear" w:fill="FFFFFF"/>
        </w:rPr>
        <w:t>5.1.5 Settings - Device Alarm Settings (0XCE03)</w:t>
      </w:r>
      <w:bookmarkEnd w:id="85"/>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3DDD78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9350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08DD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3C49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8412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25B9F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59F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4B04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D72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0662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4D3356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796961D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Type=03 Device alarm settings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5"/>
        <w:gridCol w:w="1398"/>
        <w:gridCol w:w="1935"/>
        <w:gridCol w:w="1144"/>
        <w:gridCol w:w="4078"/>
      </w:tblGrid>
      <w:tr w14:paraId="073530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FFAF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D80D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099A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059DE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D14220">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B4D53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F602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1F5A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126A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4FC7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CA0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0x03 - Device alarm settings</w:t>
            </w:r>
          </w:p>
        </w:tc>
      </w:tr>
      <w:tr w14:paraId="4EB410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7B32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5D92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E3BA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5D62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953C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0x00 - Health threshold, always valid</w:t>
            </w:r>
          </w:p>
        </w:tc>
      </w:tr>
      <w:tr w14:paraId="1A90DF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B791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600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320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6EA6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2C7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Instruction length</w:t>
            </w:r>
          </w:p>
        </w:tc>
      </w:tr>
      <w:tr w14:paraId="276ECC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7988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168F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097D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Enable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Threshold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1BB2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D6A2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Whether to enable threshold detection of this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Set threshold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 (threshold unit is *10, for example, 37.3 is 373)</w:t>
            </w:r>
          </w:p>
        </w:tc>
      </w:tr>
      <w:tr w14:paraId="1B4EA89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145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2A72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145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7CA7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A466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Lower threshold (this content is available only when threshold detection is enabled)</w:t>
            </w:r>
          </w:p>
        </w:tc>
      </w:tr>
      <w:tr w14:paraId="48D7EA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5C95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ECD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57C5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Max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682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33ED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Upper threshold (this content is available only when threshold detection is enabled)</w:t>
            </w:r>
          </w:p>
        </w:tc>
      </w:tr>
    </w:tbl>
    <w:p w14:paraId="4C4598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definition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See</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xml:space="preserve"> Device downlink description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 setting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xCE0300)</w:t>
      </w:r>
    </w:p>
    <w:p w14:paraId="4F99BE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default is the off state, and the threshold is the normal range. The device will report an alarm outside this range.</w:t>
      </w:r>
    </w:p>
    <w:p w14:paraId="11ADBE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Heart rate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pressure systolic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pressure diastolic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oxygen threshold distribution range (</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 temperature threshold distribution range (</w:t>
      </w:r>
      <w:r>
        <w:rPr>
          <w:rFonts w:hint="eastAsia" w:ascii="微软雅黑" w:hAnsi="微软雅黑" w:eastAsia="微软雅黑" w:cs="微软雅黑"/>
          <w:i w:val="0"/>
          <w:iCs w:val="0"/>
          <w:caps w:val="0"/>
          <w:color w:val="D19A66"/>
          <w:spacing w:val="0"/>
          <w:sz w:val="18"/>
          <w:szCs w:val="18"/>
          <w:shd w:val="clear" w:fill="384548"/>
        </w:rPr>
        <w:t>160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600</w:t>
      </w:r>
      <w:r>
        <w:rPr>
          <w:rStyle w:val="15"/>
          <w:rFonts w:hint="eastAsia" w:ascii="微软雅黑" w:hAnsi="微软雅黑" w:eastAsia="微软雅黑" w:cs="微软雅黑"/>
          <w:i w:val="0"/>
          <w:iCs w:val="0"/>
          <w:caps w:val="0"/>
          <w:color w:val="D1D2D2"/>
          <w:spacing w:val="0"/>
          <w:sz w:val="18"/>
          <w:szCs w:val="18"/>
          <w:shd w:val="clear" w:fill="384548"/>
        </w:rPr>
        <w:t>)</w:t>
      </w:r>
    </w:p>
    <w:p w14:paraId="4B33FFD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FEC47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multiple health thresholds,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Heart rate [</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Turn off blood oxygen threshold detection,</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Temperature [</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]:BDBDBDBDCE03000B00813C007800048568017501FF</w:t>
      </w:r>
    </w:p>
    <w:p w14:paraId="1436BF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079F9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CE:Message ID</w:t>
      </w:r>
    </w:p>
    <w:p w14:paraId="493A27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:Type </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--Device alarm setting</w:t>
      </w:r>
    </w:p>
    <w:p w14:paraId="69F467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:Valid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--Health threshold, always valid</w:t>
      </w:r>
    </w:p>
    <w:p w14:paraId="4CF828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B00: Convert to big-endian--&gt;</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B--&gt; Convert to decimal</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--&gt; The byte length of the subsequent instruction message (excluding checksum) </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bytes</w:t>
      </w:r>
    </w:p>
    <w:p w14:paraId="5791A8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 Convert to binary--&gt;</w:t>
      </w:r>
      <w:r>
        <w:rPr>
          <w:rFonts w:hint="eastAsia" w:ascii="微软雅黑" w:hAnsi="微软雅黑" w:eastAsia="微软雅黑" w:cs="微软雅黑"/>
          <w:i w:val="0"/>
          <w:iCs w:val="0"/>
          <w:caps w:val="0"/>
          <w:color w:val="D19A66"/>
          <w:spacing w:val="0"/>
          <w:sz w:val="18"/>
          <w:szCs w:val="18"/>
          <w:shd w:val="clear" w:fill="384548"/>
        </w:rPr>
        <w:t>10000001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---Open Open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Heart rate</w:t>
      </w:r>
    </w:p>
    <w:p w14:paraId="5EE7E8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C00: Convert to big-endian--&gt;</w:t>
      </w:r>
      <w:r>
        <w:rPr>
          <w:rFonts w:hint="eastAsia" w:ascii="微软雅黑" w:hAnsi="微软雅黑" w:eastAsia="微软雅黑" w:cs="微软雅黑"/>
          <w:i w:val="0"/>
          <w:iCs w:val="0"/>
          <w:caps w:val="0"/>
          <w:color w:val="D19A66"/>
          <w:spacing w:val="0"/>
          <w:sz w:val="18"/>
          <w:szCs w:val="18"/>
          <w:shd w:val="clear" w:fill="384548"/>
        </w:rPr>
        <w:t>003</w:t>
      </w:r>
      <w:r>
        <w:rPr>
          <w:rStyle w:val="15"/>
          <w:rFonts w:hint="eastAsia" w:ascii="微软雅黑" w:hAnsi="微软雅黑" w:eastAsia="微软雅黑" w:cs="微软雅黑"/>
          <w:i w:val="0"/>
          <w:iCs w:val="0"/>
          <w:caps w:val="0"/>
          <w:color w:val="D1D2D2"/>
          <w:spacing w:val="0"/>
          <w:sz w:val="18"/>
          <w:szCs w:val="18"/>
          <w:shd w:val="clear" w:fill="384548"/>
        </w:rPr>
        <w:t>C--&gt; Convert to decimal</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 the lower limit of the heart rate threshold is</w:t>
      </w:r>
      <w:r>
        <w:rPr>
          <w:rFonts w:hint="eastAsia" w:ascii="微软雅黑" w:hAnsi="微软雅黑" w:eastAsia="微软雅黑" w:cs="微软雅黑"/>
          <w:i w:val="0"/>
          <w:iCs w:val="0"/>
          <w:caps w:val="0"/>
          <w:color w:val="D19A66"/>
          <w:spacing w:val="0"/>
          <w:sz w:val="18"/>
          <w:szCs w:val="18"/>
          <w:shd w:val="clear" w:fill="384548"/>
        </w:rPr>
        <w:t>60</w:t>
      </w:r>
    </w:p>
    <w:p w14:paraId="669249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7800</w:t>
      </w:r>
      <w:r>
        <w:rPr>
          <w:rStyle w:val="15"/>
          <w:rFonts w:hint="eastAsia" w:ascii="微软雅黑" w:hAnsi="微软雅黑" w:eastAsia="微软雅黑" w:cs="微软雅黑"/>
          <w:i w:val="0"/>
          <w:iCs w:val="0"/>
          <w:caps w:val="0"/>
          <w:color w:val="D1D2D2"/>
          <w:spacing w:val="0"/>
          <w:sz w:val="18"/>
          <w:szCs w:val="18"/>
          <w:shd w:val="clear" w:fill="384548"/>
        </w:rPr>
        <w:t>: Convert to big-endian--&gt;</w:t>
      </w:r>
      <w:r>
        <w:rPr>
          <w:rFonts w:hint="eastAsia" w:ascii="微软雅黑" w:hAnsi="微软雅黑" w:eastAsia="微软雅黑" w:cs="微软雅黑"/>
          <w:i w:val="0"/>
          <w:iCs w:val="0"/>
          <w:caps w:val="0"/>
          <w:color w:val="D19A66"/>
          <w:spacing w:val="0"/>
          <w:sz w:val="18"/>
          <w:szCs w:val="18"/>
          <w:shd w:val="clear" w:fill="384548"/>
        </w:rPr>
        <w:t>0078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 the upper limit of the heart rate threshold is</w:t>
      </w:r>
      <w:r>
        <w:rPr>
          <w:rFonts w:hint="eastAsia" w:ascii="微软雅黑" w:hAnsi="微软雅黑" w:eastAsia="微软雅黑" w:cs="微软雅黑"/>
          <w:i w:val="0"/>
          <w:iCs w:val="0"/>
          <w:caps w:val="0"/>
          <w:color w:val="D19A66"/>
          <w:spacing w:val="0"/>
          <w:sz w:val="18"/>
          <w:szCs w:val="18"/>
          <w:shd w:val="clear" w:fill="384548"/>
        </w:rPr>
        <w:t>120</w:t>
      </w:r>
    </w:p>
    <w:p w14:paraId="2E3AA7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Convert to binary--&gt;</w:t>
      </w:r>
      <w:r>
        <w:rPr>
          <w:rFonts w:hint="eastAsia" w:ascii="微软雅黑" w:hAnsi="微软雅黑" w:eastAsia="微软雅黑" w:cs="微软雅黑"/>
          <w:i w:val="0"/>
          <w:iCs w:val="0"/>
          <w:caps w:val="0"/>
          <w:color w:val="D19A66"/>
          <w:spacing w:val="0"/>
          <w:sz w:val="18"/>
          <w:szCs w:val="18"/>
          <w:shd w:val="clear" w:fill="384548"/>
        </w:rPr>
        <w:t>00000100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---Close, no threshold after closing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1FF5A2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85</w:t>
      </w:r>
      <w:r>
        <w:rPr>
          <w:rStyle w:val="15"/>
          <w:rFonts w:hint="eastAsia" w:ascii="微软雅黑" w:hAnsi="微软雅黑" w:eastAsia="微软雅黑" w:cs="微软雅黑"/>
          <w:i w:val="0"/>
          <w:iCs w:val="0"/>
          <w:caps w:val="0"/>
          <w:color w:val="D1D2D2"/>
          <w:spacing w:val="0"/>
          <w:sz w:val="18"/>
          <w:szCs w:val="18"/>
          <w:shd w:val="clear" w:fill="384548"/>
        </w:rPr>
        <w:t>: Convert to binary--&gt;</w:t>
      </w:r>
      <w:r>
        <w:rPr>
          <w:rFonts w:hint="eastAsia" w:ascii="微软雅黑" w:hAnsi="微软雅黑" w:eastAsia="微软雅黑" w:cs="微软雅黑"/>
          <w:i w:val="0"/>
          <w:iCs w:val="0"/>
          <w:caps w:val="0"/>
          <w:color w:val="D19A66"/>
          <w:spacing w:val="0"/>
          <w:sz w:val="18"/>
          <w:szCs w:val="18"/>
          <w:shd w:val="clear" w:fill="384548"/>
        </w:rPr>
        <w:t>10000101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---Open Open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0x05</w:t>
      </w:r>
      <w:r>
        <w:rPr>
          <w:rStyle w:val="15"/>
          <w:rFonts w:hint="eastAsia" w:ascii="微软雅黑" w:hAnsi="微软雅黑" w:eastAsia="微软雅黑" w:cs="微软雅黑"/>
          <w:i w:val="0"/>
          <w:iCs w:val="0"/>
          <w:caps w:val="0"/>
          <w:color w:val="D1D2D2"/>
          <w:spacing w:val="0"/>
          <w:sz w:val="18"/>
          <w:szCs w:val="18"/>
          <w:shd w:val="clear" w:fill="384548"/>
        </w:rPr>
        <w:t xml:space="preserve"> Temperature</w:t>
      </w:r>
    </w:p>
    <w:p w14:paraId="0EDEAD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6801</w:t>
      </w:r>
      <w:r>
        <w:rPr>
          <w:rStyle w:val="15"/>
          <w:rFonts w:hint="eastAsia" w:ascii="微软雅黑" w:hAnsi="微软雅黑" w:eastAsia="微软雅黑" w:cs="微软雅黑"/>
          <w:i w:val="0"/>
          <w:iCs w:val="0"/>
          <w:caps w:val="0"/>
          <w:color w:val="D1D2D2"/>
          <w:spacing w:val="0"/>
          <w:sz w:val="18"/>
          <w:szCs w:val="18"/>
          <w:shd w:val="clear" w:fill="384548"/>
        </w:rPr>
        <w:t>: Convert to big-endian--&gt;</w:t>
      </w:r>
      <w:r>
        <w:rPr>
          <w:rFonts w:hint="eastAsia" w:ascii="微软雅黑" w:hAnsi="微软雅黑" w:eastAsia="微软雅黑" w:cs="微软雅黑"/>
          <w:i w:val="0"/>
          <w:iCs w:val="0"/>
          <w:caps w:val="0"/>
          <w:color w:val="D19A66"/>
          <w:spacing w:val="0"/>
          <w:sz w:val="18"/>
          <w:szCs w:val="18"/>
          <w:shd w:val="clear" w:fill="384548"/>
        </w:rPr>
        <w:t>0168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The lower limit of the temperature threshold is</w:t>
      </w:r>
      <w:r>
        <w:rPr>
          <w:rFonts w:hint="eastAsia" w:ascii="微软雅黑" w:hAnsi="微软雅黑" w:eastAsia="微软雅黑" w:cs="微软雅黑"/>
          <w:i w:val="0"/>
          <w:iCs w:val="0"/>
          <w:caps w:val="0"/>
          <w:color w:val="D19A66"/>
          <w:spacing w:val="0"/>
          <w:sz w:val="18"/>
          <w:szCs w:val="18"/>
          <w:shd w:val="clear" w:fill="384548"/>
        </w:rPr>
        <w:t>36.0</w:t>
      </w:r>
    </w:p>
    <w:p w14:paraId="5F5038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7501: Convert to big-endian --&gt; 0175 --&gt; Convert to decimal 373 (actual temperature * 10) --&gt; Temperature threshold upper limit is 37.3</w:t>
      </w:r>
    </w:p>
    <w:p w14:paraId="2308CC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FF: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E36C6A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6" w:name="&lt;strong&gt;5.1.6 设置-开关设置（0XCE04-24）&lt;/strong&gt;"/>
      <w:bookmarkEnd w:id="86"/>
      <w:bookmarkStart w:id="87" w:name="_Toc30161"/>
      <w:r>
        <w:rPr>
          <w:rStyle w:val="12"/>
          <w:rFonts w:hint="eastAsia" w:ascii="微软雅黑" w:hAnsi="微软雅黑" w:eastAsia="微软雅黑" w:cs="微软雅黑"/>
          <w:b/>
          <w:bCs/>
          <w:i w:val="0"/>
          <w:iCs w:val="0"/>
          <w:caps w:val="0"/>
          <w:color w:val="333333"/>
          <w:spacing w:val="0"/>
          <w:sz w:val="26"/>
          <w:szCs w:val="26"/>
          <w:shd w:val="clear" w:fill="FFFFFF"/>
        </w:rPr>
        <w:t>5.1.6 Settings - Switch Settings (0XCE04-24)</w:t>
      </w:r>
      <w:bookmarkEnd w:id="87"/>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C4399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6BCC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66B1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582B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4A2B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82066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7B77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C5A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7C3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F39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2B2502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05"/>
        <w:gridCol w:w="1180"/>
        <w:gridCol w:w="1034"/>
        <w:gridCol w:w="930"/>
        <w:gridCol w:w="825"/>
        <w:gridCol w:w="4466"/>
      </w:tblGrid>
      <w:tr w14:paraId="712C5D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D549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2ACE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300E6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B7C3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46CC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9673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DDB12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B11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B3D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8C00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E3DE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D319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84DC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Please refer to the instructions for the specific type</w:t>
            </w:r>
          </w:p>
        </w:tc>
      </w:tr>
      <w:tr w14:paraId="5C08BB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8DAE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D294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C1C3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15DF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49C8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9B4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 00 on, 02 off, 01 single effective</w:t>
            </w:r>
          </w:p>
        </w:tc>
      </w:tr>
      <w:tr w14:paraId="0924A8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1E57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E31B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EE896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B15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6B5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5D38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0000</w:t>
            </w:r>
          </w:p>
        </w:tc>
      </w:tr>
    </w:tbl>
    <w:p w14:paraId="7022BF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 switch type: specific function description -- see 2.3 Device downlink description</w:t>
      </w:r>
    </w:p>
    <w:p w14:paraId="76B3E4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B754A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 Bluetooth broadcast switch 06 Positioning and health data reporting switch ---- Previously used firmware, the latest firmware is no longer used</w:t>
      </w:r>
    </w:p>
    <w:p w14:paraId="6F8ED0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 Fall alarm switch 08 Stay alarm switch</w:t>
      </w:r>
    </w:p>
    <w:p w14:paraId="34F310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 Immediately report location information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 Immediately report health data</w:t>
      </w:r>
    </w:p>
    <w:p w14:paraId="42C1F2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D Immediately report version number data  </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Whether the downlink can use the key to shut down</w:t>
      </w:r>
    </w:p>
    <w:p w14:paraId="2B6206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xml:space="preserve"> Downlink supports long standby mode  </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 xml:space="preserve"> Sleep function switch</w:t>
      </w:r>
    </w:p>
    <w:p w14:paraId="01967D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19</w:t>
      </w:r>
      <w:r>
        <w:rPr>
          <w:rStyle w:val="15"/>
          <w:rFonts w:hint="eastAsia" w:ascii="微软雅黑" w:hAnsi="微软雅黑" w:eastAsia="微软雅黑" w:cs="微软雅黑"/>
          <w:i w:val="0"/>
          <w:iCs w:val="0"/>
          <w:caps w:val="0"/>
          <w:color w:val="D1D2D2"/>
          <w:spacing w:val="0"/>
          <w:sz w:val="18"/>
          <w:szCs w:val="18"/>
          <w:shd w:val="clear" w:fill="384548"/>
        </w:rPr>
        <w:t xml:space="preserve"> Key trigger sos alarm switch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 xml:space="preserve"> Report data switch</w:t>
      </w:r>
      <w:r>
        <w:rPr>
          <w:rFonts w:hint="eastAsia" w:ascii="微软雅黑" w:hAnsi="微软雅黑" w:eastAsia="微软雅黑" w:cs="微软雅黑"/>
          <w:i/>
          <w:iCs/>
          <w:caps w:val="0"/>
          <w:color w:val="AAAAAA"/>
          <w:spacing w:val="0"/>
          <w:sz w:val="18"/>
          <w:szCs w:val="18"/>
          <w:shd w:val="clear" w:fill="384548"/>
        </w:rPr>
        <w:t>--Separate settings (Note: This switch structure is special, and there are differences between the message and the table definition. Please see the specific example)</w:t>
      </w:r>
    </w:p>
    <w:p w14:paraId="2CE37C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 xml:space="preserve"> Long and short connection mode switching    </w:t>
      </w: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 xml:space="preserve"> GPS always-on switch</w:t>
      </w:r>
    </w:p>
    <w:p w14:paraId="11DB91A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Type=05 Bluetooth broadcast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283652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BDBDBDBDCE0500000093</w:t>
      </w:r>
    </w:p>
    <w:p w14:paraId="31CED8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703E8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01DE3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05 Bluetooth broadcast switch</w:t>
      </w:r>
    </w:p>
    <w:p w14:paraId="5A8B64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63E796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01AF8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054CF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BDBDBDBDCE0502000093</w:t>
      </w:r>
    </w:p>
    <w:p w14:paraId="18092E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5CB0A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6FD92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05 Bluetooth broadcast switch</w:t>
      </w:r>
    </w:p>
    <w:p w14:paraId="23608E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5060BA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C06DB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988B84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Type=06 Location and health data reporting switch - used by previous firmware, not used by the latest firmware, reserved here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D23BC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00---Enable (will be reported immediately after being issued when closed)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BDBDBDBDCE0600000093</w:t>
      </w:r>
    </w:p>
    <w:p w14:paraId="4D8E8B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D595B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9F7F6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Location and health data reporting switch</w:t>
      </w:r>
    </w:p>
    <w:p w14:paraId="271B8E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057D40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E0BBE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5535D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BDBDBDBDCE0602000093</w:t>
      </w:r>
    </w:p>
    <w:p w14:paraId="5CCE75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874D5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90DAA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Location and health data reporting switch</w:t>
      </w:r>
    </w:p>
    <w:p w14:paraId="684605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660548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3CC4C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E4FFAF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Type=07 Fall alarm switch</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18"/>
          <w:szCs w:val="18"/>
          <w:shd w:val="clear" w:fill="FFFFFF"/>
        </w:rPr>
        <w:t>Example:</w:t>
      </w:r>
    </w:p>
    <w:p w14:paraId="7D4C08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00---Enable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BDBDBDBDCE0700000093</w:t>
      </w:r>
    </w:p>
    <w:p w14:paraId="57E918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6E53B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E6C03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437C0D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0C9552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13F89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04738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BDBDBDBDCE0702000093</w:t>
      </w:r>
    </w:p>
    <w:p w14:paraId="45DC05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73C8C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6E131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2CBD2B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33D0F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FB606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BB62A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Type=08 Stay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23FA1A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BDBDBDBDCE0800000093</w:t>
      </w:r>
    </w:p>
    <w:p w14:paraId="4C2BD9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3A812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067F4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4546F1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147918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08632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AAAD7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BDBDBDBDCE0802000093</w:t>
      </w:r>
    </w:p>
    <w:p w14:paraId="729EE5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53B13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7742C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063C41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6BB2F6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C1E49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3CB180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Type=0A Report Location Information Immediately</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605EEE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BDBDBDBDCE0A01000093</w:t>
      </w:r>
    </w:p>
    <w:p w14:paraId="65ED6E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C4815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B5203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0A Report Location Information Immediately</w:t>
      </w:r>
    </w:p>
    <w:p w14:paraId="410080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w:t>
      </w:r>
      <w:r>
        <w:rPr>
          <w:rFonts w:hint="eastAsia" w:ascii="微软雅黑" w:hAnsi="微软雅黑" w:eastAsia="微软雅黑" w:cs="微软雅黑"/>
          <w:i w:val="0"/>
          <w:iCs w:val="0"/>
          <w:caps w:val="0"/>
          <w:color w:val="98C379"/>
          <w:spacing w:val="0"/>
          <w:sz w:val="18"/>
          <w:szCs w:val="18"/>
          <w:shd w:val="clear" w:fill="384548"/>
          <w:lang w:val="en-US" w:eastAsia="zh-CN"/>
        </w:rPr>
        <w:t>1</w:t>
      </w:r>
      <w:r>
        <w:rPr>
          <w:rFonts w:hint="eastAsia" w:ascii="微软雅黑" w:hAnsi="微软雅黑" w:eastAsia="微软雅黑" w:cs="微软雅黑"/>
          <w:i w:val="0"/>
          <w:iCs w:val="0"/>
          <w:caps w:val="0"/>
          <w:color w:val="98C379"/>
          <w:spacing w:val="0"/>
          <w:sz w:val="18"/>
          <w:szCs w:val="18"/>
          <w:shd w:val="clear" w:fill="384548"/>
        </w:rPr>
        <w:t>: switch switch 01--single issue single report</w:t>
      </w:r>
    </w:p>
    <w:p w14:paraId="78202A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D1CD2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96D116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Type=0B Immediately report health data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1797DA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01---Single report: BDBDBDBDCE0B01000093</w:t>
      </w:r>
    </w:p>
    <w:p w14:paraId="22640C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49F08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B9C0C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0B: Type 0B Immediately report health data</w:t>
      </w:r>
    </w:p>
    <w:p w14:paraId="5B9F19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w:t>
      </w:r>
      <w:r>
        <w:rPr>
          <w:rFonts w:hint="eastAsia" w:ascii="微软雅黑" w:hAnsi="微软雅黑" w:eastAsia="微软雅黑" w:cs="微软雅黑"/>
          <w:i w:val="0"/>
          <w:iCs w:val="0"/>
          <w:caps w:val="0"/>
          <w:color w:val="98C379"/>
          <w:spacing w:val="0"/>
          <w:sz w:val="18"/>
          <w:szCs w:val="18"/>
          <w:shd w:val="clear" w:fill="384548"/>
          <w:lang w:val="en-US" w:eastAsia="zh-CN"/>
        </w:rPr>
        <w:t>1</w:t>
      </w:r>
      <w:r>
        <w:rPr>
          <w:rFonts w:hint="eastAsia" w:ascii="微软雅黑" w:hAnsi="微软雅黑" w:eastAsia="微软雅黑" w:cs="微软雅黑"/>
          <w:i w:val="0"/>
          <w:iCs w:val="0"/>
          <w:caps w:val="0"/>
          <w:color w:val="98C379"/>
          <w:spacing w:val="0"/>
          <w:sz w:val="18"/>
          <w:szCs w:val="18"/>
          <w:shd w:val="clear" w:fill="384548"/>
        </w:rPr>
        <w:t>: switch switch 01--single issue single report</w:t>
      </w:r>
    </w:p>
    <w:p w14:paraId="5DAE37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2E754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5BF207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Type=0D Immediately report version number data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7CE591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01---Single report: BDBDBDBDCE0D01000093</w:t>
      </w:r>
    </w:p>
    <w:p w14:paraId="04ED23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EE891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C6889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0D: Type 0D Immediately report version number data</w:t>
      </w:r>
    </w:p>
    <w:p w14:paraId="64952B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w:t>
      </w:r>
      <w:r>
        <w:rPr>
          <w:rFonts w:hint="eastAsia" w:ascii="微软雅黑" w:hAnsi="微软雅黑" w:eastAsia="微软雅黑" w:cs="微软雅黑"/>
          <w:i w:val="0"/>
          <w:iCs w:val="0"/>
          <w:caps w:val="0"/>
          <w:color w:val="98C379"/>
          <w:spacing w:val="0"/>
          <w:sz w:val="18"/>
          <w:szCs w:val="18"/>
          <w:shd w:val="clear" w:fill="384548"/>
          <w:lang w:val="en-US" w:eastAsia="zh-CN"/>
        </w:rPr>
        <w:t>1</w:t>
      </w:r>
      <w:r>
        <w:rPr>
          <w:rFonts w:hint="eastAsia" w:ascii="微软雅黑" w:hAnsi="微软雅黑" w:eastAsia="微软雅黑" w:cs="微软雅黑"/>
          <w:i w:val="0"/>
          <w:iCs w:val="0"/>
          <w:caps w:val="0"/>
          <w:color w:val="98C379"/>
          <w:spacing w:val="0"/>
          <w:sz w:val="18"/>
          <w:szCs w:val="18"/>
          <w:shd w:val="clear" w:fill="384548"/>
        </w:rPr>
        <w:t>: switch switch 01--single issue single report</w:t>
      </w:r>
    </w:p>
    <w:p w14:paraId="256529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00491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335DBF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Type=16 Whether the downlink can use the key to shut down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073923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00---Enable: BDBDBDBDCE1600000093</w:t>
      </w:r>
    </w:p>
    <w:p w14:paraId="41E438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5D52A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DFE10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16: Type 16 Whether the downlink can use the key to shut down</w:t>
      </w:r>
    </w:p>
    <w:p w14:paraId="36588E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34435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ADC7B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BB56A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BDBDBDBDCE1602000093</w:t>
      </w:r>
    </w:p>
    <w:p w14:paraId="399726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03645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ECD50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16: Type 16 Can the button be used to shut down downlink?</w:t>
      </w:r>
    </w:p>
    <w:p w14:paraId="351554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FD991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68959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4C70AB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Type=17 Downlink supports long standby mode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4E7138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00---On: BDBDBDBDCE1700000093</w:t>
      </w:r>
    </w:p>
    <w:p w14:paraId="3F10EA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A7949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D8DC4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 Type 17 Downlink supports long standby mode</w:t>
      </w:r>
    </w:p>
    <w:p w14:paraId="0BB232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3DAD0D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7864A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CEFD7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92D050"/>
          <w:spacing w:val="0"/>
          <w:sz w:val="18"/>
          <w:szCs w:val="18"/>
          <w:shd w:val="clear" w:fill="384548"/>
        </w:rPr>
        <w:t>02---Off: BDBDBDBDCE1702000093</w:t>
      </w:r>
    </w:p>
    <w:p w14:paraId="649D5C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03092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42282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 Type 17 Downlink supports long standby mode</w:t>
      </w:r>
    </w:p>
    <w:p w14:paraId="556AFC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062763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0BEC5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32B1E6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Type=18 Sleep function switch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5AF054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 enter sleep mode after being still for a period of time, and do not report data: BDBDBDBDCE1800000093</w:t>
      </w:r>
    </w:p>
    <w:p w14:paraId="013167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CEE8D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BD6D5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18: Type 18 Sleep function switch</w:t>
      </w:r>
    </w:p>
    <w:p w14:paraId="5E64F6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1542E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D471B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BB5B6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 normal data reporting in static or charging state: BDBDBDBDCE1802000093</w:t>
      </w:r>
    </w:p>
    <w:p w14:paraId="1A49FB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F5EA6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7A879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18:Type 18 Sleep Function Switch</w:t>
      </w:r>
    </w:p>
    <w:p w14:paraId="27A552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6E1E5A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FB7B4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D0A744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Type=19 Key Triggered SOS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2FCA33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BDBDBDBDCE1900000093</w:t>
      </w:r>
    </w:p>
    <w:p w14:paraId="52051B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492F1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6556B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19:Type 19 Key Triggered SOS Alarm Switch</w:t>
      </w:r>
    </w:p>
    <w:p w14:paraId="0E8D42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317E86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76EFF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3CACC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w:t>
      </w:r>
      <w:r>
        <w:rPr>
          <w:rFonts w:hint="eastAsia" w:ascii="微软雅黑" w:hAnsi="微软雅黑" w:eastAsia="微软雅黑" w:cs="微软雅黑"/>
          <w:i w:val="0"/>
          <w:iCs w:val="0"/>
          <w:caps w:val="0"/>
          <w:color w:val="92D050"/>
          <w:spacing w:val="0"/>
          <w:sz w:val="18"/>
          <w:szCs w:val="18"/>
          <w:shd w:val="clear" w:fill="384548"/>
        </w:rPr>
        <w:t>BDBDBDBDCE1902000093</w:t>
      </w:r>
    </w:p>
    <w:p w14:paraId="37DC40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1D977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6821D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19:Type 19 Key Triggered SOS Alarm Switch</w:t>
      </w:r>
    </w:p>
    <w:p w14:paraId="0678F7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CCD31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C20DB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8B087D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Type=20 Report Data Switch—Separate Settings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6D27D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Added field: Body length: 2 bytes</w:t>
      </w:r>
      <w:r>
        <w:rPr>
          <w:rFonts w:hint="eastAsia" w:ascii="微软雅黑" w:hAnsi="微软雅黑" w:eastAsia="微软雅黑" w:cs="微软雅黑"/>
          <w:i w:val="0"/>
          <w:iCs w:val="0"/>
          <w:caps w:val="0"/>
          <w:color w:val="61AEEE"/>
          <w:spacing w:val="0"/>
          <w:sz w:val="18"/>
          <w:szCs w:val="18"/>
          <w:shd w:val="clear" w:fill="384548"/>
        </w:rPr>
        <w:t>Body: 0x00 (location data reporting)</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 switch (0x00: on, 0x02: off)</w:t>
      </w:r>
    </w:p>
    <w:p w14:paraId="7B31B7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0x01 (health data reporting) + switch (0x00: on, 0x02: off)</w:t>
      </w:r>
    </w:p>
    <w:p w14:paraId="43506E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Location data reporting 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BDBDBDBDCE20000200000093</w:t>
      </w:r>
    </w:p>
    <w:p w14:paraId="40ECD9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B164A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D4683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20:Type 20 Report Data Switch</w:t>
      </w:r>
    </w:p>
    <w:p w14:paraId="523ED9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EFAF6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0B05EF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00--Location data reporting switch</w:t>
      </w:r>
    </w:p>
    <w:p w14:paraId="7B2D4A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00--Enable reporting</w:t>
      </w:r>
    </w:p>
    <w:p w14:paraId="7205A7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2E645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Location data reporting disabled:</w:t>
      </w:r>
      <w:r>
        <w:rPr>
          <w:rFonts w:hint="eastAsia" w:ascii="微软雅黑" w:hAnsi="微软雅黑" w:eastAsia="微软雅黑" w:cs="微软雅黑"/>
          <w:i w:val="0"/>
          <w:iCs w:val="0"/>
          <w:caps w:val="0"/>
          <w:color w:val="92D050"/>
          <w:spacing w:val="0"/>
          <w:sz w:val="18"/>
          <w:szCs w:val="18"/>
          <w:shd w:val="clear" w:fill="384548"/>
        </w:rPr>
        <w:t>BDBDBDBDCE2000020000293</w:t>
      </w:r>
    </w:p>
    <w:p w14:paraId="508244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FFE60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D95AA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20:Type 20 Report Data Switch</w:t>
      </w:r>
    </w:p>
    <w:p w14:paraId="75CA29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EA121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77B146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00--Location data reporting switch</w:t>
      </w:r>
    </w:p>
    <w:p w14:paraId="5596F1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00--Disable reporting</w:t>
      </w:r>
    </w:p>
    <w:p w14:paraId="228726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B5E7F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data reporting enabled:</w:t>
      </w:r>
      <w:r>
        <w:rPr>
          <w:rFonts w:hint="eastAsia" w:ascii="微软雅黑" w:hAnsi="微软雅黑" w:eastAsia="微软雅黑" w:cs="微软雅黑"/>
          <w:i w:val="0"/>
          <w:iCs w:val="0"/>
          <w:caps w:val="0"/>
          <w:color w:val="92D050"/>
          <w:spacing w:val="0"/>
          <w:sz w:val="18"/>
          <w:szCs w:val="18"/>
          <w:shd w:val="clear" w:fill="384548"/>
        </w:rPr>
        <w:t>BDBDBDBDCE20000200010093</w:t>
      </w:r>
    </w:p>
    <w:p w14:paraId="631E1C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2AD06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E409F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20:Type 20 Report Data Switch</w:t>
      </w:r>
    </w:p>
    <w:p w14:paraId="2B566B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CD16D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0D3331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00--Health data reporting switch</w:t>
      </w:r>
    </w:p>
    <w:p w14:paraId="0FC857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00--Enable reporting</w:t>
      </w:r>
    </w:p>
    <w:p w14:paraId="43D814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7EB7D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data reporting disabled:</w:t>
      </w:r>
      <w:r>
        <w:rPr>
          <w:rFonts w:hint="eastAsia" w:ascii="微软雅黑" w:hAnsi="微软雅黑" w:eastAsia="微软雅黑" w:cs="微软雅黑"/>
          <w:i w:val="0"/>
          <w:iCs w:val="0"/>
          <w:caps w:val="0"/>
          <w:color w:val="92D050"/>
          <w:spacing w:val="0"/>
          <w:sz w:val="18"/>
          <w:szCs w:val="18"/>
          <w:shd w:val="clear" w:fill="384548"/>
        </w:rPr>
        <w:t>BDBDBDBDCE20000200010293</w:t>
      </w:r>
    </w:p>
    <w:p w14:paraId="5AFC38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038A4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DB8A4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20:Type 20 Report Data Switch</w:t>
      </w:r>
    </w:p>
    <w:p w14:paraId="4C142F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8C228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7344C8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00--Health data reporting switch</w:t>
      </w:r>
    </w:p>
    <w:p w14:paraId="1FDCD4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02--Disable reporting</w:t>
      </w:r>
    </w:p>
    <w:p w14:paraId="47C90A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63BD3F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Type=22 Long and short connection mode switching</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0084A4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00---Long connection mode, default is long connection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BDBDBDBDCE2000000093</w:t>
      </w:r>
    </w:p>
    <w:p w14:paraId="1682A0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0C5D0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9423A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22 Long and short connection mode switching</w:t>
      </w:r>
    </w:p>
    <w:p w14:paraId="5CCFA9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Enable long connection mode</w:t>
      </w:r>
    </w:p>
    <w:p w14:paraId="1C0D19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C0486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05B0A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02---Short connection mode:</w:t>
      </w:r>
      <w:r>
        <w:rPr>
          <w:rFonts w:hint="eastAsia" w:ascii="微软雅黑" w:hAnsi="微软雅黑" w:eastAsia="微软雅黑" w:cs="微软雅黑"/>
          <w:i w:val="0"/>
          <w:iCs w:val="0"/>
          <w:caps w:val="0"/>
          <w:color w:val="92D050"/>
          <w:spacing w:val="0"/>
          <w:sz w:val="18"/>
          <w:szCs w:val="18"/>
          <w:shd w:val="clear" w:fill="384548"/>
        </w:rPr>
        <w:t>BDBDBDBDCE2002000093</w:t>
      </w:r>
    </w:p>
    <w:p w14:paraId="7EC3AB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BB5DD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2D3EE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22 Long and short connection mode switching</w:t>
      </w:r>
    </w:p>
    <w:p w14:paraId="2EE446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Turn off long connection mode--short connection mode</w:t>
      </w:r>
    </w:p>
    <w:p w14:paraId="1FC307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E6D7A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157A51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Type=24 GPS always-on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2F3E17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00---Enable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BDBDBDBDCE2400000093</w:t>
      </w:r>
    </w:p>
    <w:p w14:paraId="7D0543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C558D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3AEEC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24 GPS always-on switch</w:t>
      </w:r>
    </w:p>
    <w:p w14:paraId="0F7C93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18CF41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4E626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49363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BDBDBDBDCE2402000093</w:t>
      </w:r>
    </w:p>
    <w:p w14:paraId="6EB3C5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76F98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BD651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Type24 GPS always-on switch</w:t>
      </w:r>
    </w:p>
    <w:p w14:paraId="22442D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42E82B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FDA60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9A1D06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8" w:name="&lt;strong&gt;5.1.7 设置-跌落灵敏度设置（0xCE15）&lt;/strong&gt;"/>
      <w:bookmarkEnd w:id="88"/>
      <w:bookmarkStart w:id="89" w:name="_Toc25135"/>
      <w:r>
        <w:rPr>
          <w:rStyle w:val="12"/>
          <w:rFonts w:hint="eastAsia" w:ascii="微软雅黑" w:hAnsi="微软雅黑" w:eastAsia="微软雅黑" w:cs="微软雅黑"/>
          <w:b/>
          <w:bCs/>
          <w:i w:val="0"/>
          <w:iCs w:val="0"/>
          <w:caps w:val="0"/>
          <w:color w:val="333333"/>
          <w:spacing w:val="0"/>
          <w:sz w:val="26"/>
          <w:szCs w:val="26"/>
          <w:shd w:val="clear" w:fill="FFFFFF"/>
        </w:rPr>
        <w:t>5.1.7 Settings - Drop Sensitivity Setting (0xCE15)</w:t>
      </w:r>
      <w:bookmarkEnd w:id="89"/>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0B0D9F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2891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D6ED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5EF9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D48C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C6BA2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A28B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60A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38C8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F05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0D3F27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22"/>
        <w:gridCol w:w="1594"/>
        <w:gridCol w:w="1530"/>
        <w:gridCol w:w="1431"/>
        <w:gridCol w:w="3763"/>
      </w:tblGrid>
      <w:tr w14:paraId="60A1FC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8818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890B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27C2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3959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B8DC96">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33908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1E7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0AF6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01FB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BD30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14F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0x15</w:t>
            </w:r>
          </w:p>
        </w:tc>
      </w:tr>
      <w:tr w14:paraId="7249AD5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CDA7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1A49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7A2F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6791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F563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default is 0, which has no impact for now.</w:t>
            </w:r>
          </w:p>
        </w:tc>
      </w:tr>
      <w:tr w14:paraId="35E5D25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8AD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126B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8D0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CC8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04E2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parameter content</w:t>
            </w:r>
          </w:p>
        </w:tc>
      </w:tr>
      <w:tr w14:paraId="2548A0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082D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61EE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2E56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CB2F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F6D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0x00: Sensitivity, 0x01: Height</w:t>
            </w:r>
          </w:p>
        </w:tc>
      </w:tr>
      <w:tr w14:paraId="0A7C2B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7B0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EAC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83B7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Level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5FB3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83A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level: 5 levels (0 - 4)</w:t>
            </w:r>
          </w:p>
        </w:tc>
      </w:tr>
    </w:tbl>
    <w:p w14:paraId="2CD00E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sensitivity setting</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Parameter description:</w:t>
      </w:r>
    </w:p>
    <w:p w14:paraId="5BF9A9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drop algorithm is triggered, providing</w:t>
      </w:r>
      <w:r>
        <w:rPr>
          <w:rFonts w:hint="eastAsia" w:ascii="微软雅黑" w:hAnsi="微软雅黑" w:eastAsia="微软雅黑" w:cs="微软雅黑"/>
          <w:i w:val="0"/>
          <w:iCs w:val="0"/>
          <w:caps w:val="0"/>
          <w:color w:val="E06C75"/>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setting levels (</w:t>
      </w:r>
      <w:r>
        <w:rPr>
          <w:rFonts w:hint="eastAsia" w:ascii="微软雅黑" w:hAnsi="微软雅黑" w:eastAsia="微软雅黑" w:cs="微软雅黑"/>
          <w:i w:val="0"/>
          <w:iCs w:val="0"/>
          <w:caps w:val="0"/>
          <w:color w:val="E06C75"/>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xml:space="preserve">): Low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Lower (Medium Low)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Medium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Higher (Medium High)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High.</w:t>
      </w:r>
    </w:p>
    <w:p w14:paraId="2A4279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satisfies the trigger of the drop alarm, providing</w:t>
      </w:r>
      <w:r>
        <w:rPr>
          <w:rFonts w:hint="eastAsia" w:ascii="微软雅黑" w:hAnsi="微软雅黑" w:eastAsia="微软雅黑" w:cs="微软雅黑"/>
          <w:i w:val="0"/>
          <w:iCs w:val="0"/>
          <w:caps w:val="0"/>
          <w:color w:val="E06C75"/>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setting levels (</w:t>
      </w:r>
      <w:r>
        <w:rPr>
          <w:rFonts w:hint="eastAsia" w:ascii="微软雅黑" w:hAnsi="微软雅黑" w:eastAsia="微软雅黑" w:cs="微软雅黑"/>
          <w:i w:val="0"/>
          <w:iCs w:val="0"/>
          <w:caps w:val="0"/>
          <w:color w:val="E06C75"/>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w:t>
      </w:r>
    </w:p>
    <w:p w14:paraId="317AC7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height is set to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the device needs to be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to trigger the fall alarm.</w:t>
      </w:r>
    </w:p>
    <w:p w14:paraId="1C88DF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sensitivity and height cannot be combined in one message.</w:t>
      </w:r>
    </w:p>
    <w:p w14:paraId="12FF55E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9CDE9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sensitivity to "Medium Low": BDBDBDBDCE150002000001FF</w:t>
      </w:r>
    </w:p>
    <w:p w14:paraId="530C31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2E2B3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F4FA1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Fall Sensitivity Setting</w:t>
      </w:r>
    </w:p>
    <w:p w14:paraId="430EF7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AB5A0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11F9CF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Sensitivity Setting</w:t>
      </w:r>
    </w:p>
    <w:p w14:paraId="49BC28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Sensitivity Level 1--&gt;Lower (Medium Low)</w:t>
      </w:r>
    </w:p>
    <w:p w14:paraId="376FE6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DD9B4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9A66"/>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height to "1.5m": BDBDBDBDCE150002000102FF</w:t>
      </w:r>
    </w:p>
    <w:p w14:paraId="445F03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A1302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D8D18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Fall Sensitivity Setting</w:t>
      </w:r>
    </w:p>
    <w:p w14:paraId="5FBEC1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653FA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4E653D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Height Setting</w:t>
      </w:r>
    </w:p>
    <w:p w14:paraId="6BC947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Height Level 2--&gt;1.5m</w:t>
      </w:r>
    </w:p>
    <w:p w14:paraId="4E5956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EF5EAD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0" w:name="&lt;strong&gt;5.1.8 设置-震动设置（0XCE23）&lt;/strong&gt;"/>
      <w:bookmarkEnd w:id="90"/>
      <w:bookmarkStart w:id="91" w:name="_Toc5576"/>
      <w:r>
        <w:rPr>
          <w:rStyle w:val="12"/>
          <w:rFonts w:hint="eastAsia" w:ascii="微软雅黑" w:hAnsi="微软雅黑" w:eastAsia="微软雅黑" w:cs="微软雅黑"/>
          <w:b/>
          <w:bCs/>
          <w:i w:val="0"/>
          <w:iCs w:val="0"/>
          <w:caps w:val="0"/>
          <w:color w:val="333333"/>
          <w:spacing w:val="0"/>
          <w:sz w:val="26"/>
          <w:szCs w:val="26"/>
          <w:shd w:val="clear" w:fill="FFFFFF"/>
        </w:rPr>
        <w:t>5.1.8 Settings - Vibration Settings (0XCE23)</w:t>
      </w:r>
      <w:bookmarkEnd w:id="91"/>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7FFD629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A75A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E0CA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D7CC8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397F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9E17A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16D5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E40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B01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B4E9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0504B6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47"/>
        <w:gridCol w:w="1449"/>
        <w:gridCol w:w="1354"/>
        <w:gridCol w:w="1219"/>
        <w:gridCol w:w="4471"/>
      </w:tblGrid>
      <w:tr w14:paraId="635BCB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B95B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A5A2F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0F45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2A40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9F8915">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81412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4D5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71F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DEAC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CA27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E3F8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at 0x23</w:t>
            </w:r>
          </w:p>
        </w:tc>
      </w:tr>
      <w:tr w14:paraId="390156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08D1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3916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3ABE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D42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A39A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0x00</w:t>
            </w:r>
          </w:p>
        </w:tc>
      </w:tr>
      <w:tr w14:paraId="59C1F0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045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F89B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A362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8E85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94AC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parameter content</w:t>
            </w:r>
          </w:p>
        </w:tc>
      </w:tr>
      <w:tr w14:paraId="29E8A1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B51A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50E0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C3C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Motor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7A42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AA2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type: 1. Vibration duration - 0x00</w:t>
            </w:r>
          </w:p>
        </w:tc>
      </w:tr>
      <w:tr w14:paraId="5E2445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45B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1EEC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6FE2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Value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81E1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2113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content: 1. Vibration duration (unit: milliseconds, range: 0 - 60 seconds)</w:t>
            </w:r>
          </w:p>
        </w:tc>
      </w:tr>
    </w:tbl>
    <w:p w14:paraId="15FAEEC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Settings - Vibration Settings Definition: This message can be used to modify the global vibration duration, and any vibration duration will be changed to the duration set by this command.</w:t>
      </w:r>
    </w:p>
    <w:p w14:paraId="4FCD3A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DEF53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The default global vibration duration of the device is 1.5 seconds (1500 milliseconds)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BDBDBDBDCE2300050000dc050000FF</w:t>
      </w:r>
    </w:p>
    <w:p w14:paraId="70BEFB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FAEC7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5D8F3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23: Type 23 Settings - Vibration Settings</w:t>
      </w:r>
    </w:p>
    <w:p w14:paraId="11516F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Fixed value 00 - Always valid</w:t>
      </w:r>
    </w:p>
    <w:p w14:paraId="36F5FC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0500:The length of the following parameter content is converted to big-endian 0005--&gt; converted to decimal 05--&gt; the length of the following parameter content is 5 bytes</w:t>
      </w:r>
    </w:p>
    <w:p w14:paraId="5C8B50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00:Motor Type Vibration Duration Setting</w:t>
      </w:r>
    </w:p>
    <w:p w14:paraId="150734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dc050000:Value Vibration duration Converted to big-endian 000005dc--&gt; converted to decimal 1500--&gt; vibration duration is 1500 milliseconds (1.5 seconds)</w:t>
      </w:r>
    </w:p>
    <w:p w14:paraId="453275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219CF67">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2" w:name="&lt;strong&gt;5.1.9 设置-界面显示与隐藏设置(0xCE27)&lt;/strong&gt;"/>
      <w:bookmarkEnd w:id="92"/>
      <w:bookmarkStart w:id="93" w:name="_Toc6737"/>
      <w:r>
        <w:rPr>
          <w:rStyle w:val="12"/>
          <w:rFonts w:hint="eastAsia" w:ascii="微软雅黑" w:hAnsi="微软雅黑" w:eastAsia="微软雅黑" w:cs="微软雅黑"/>
          <w:b/>
          <w:bCs/>
          <w:i w:val="0"/>
          <w:iCs w:val="0"/>
          <w:caps w:val="0"/>
          <w:color w:val="333333"/>
          <w:spacing w:val="0"/>
          <w:sz w:val="26"/>
          <w:szCs w:val="26"/>
          <w:shd w:val="clear" w:fill="FFFFFF"/>
        </w:rPr>
        <w:t>5.1.9 Settings - Interface Display and Hide Settings (0xCE27)</w:t>
      </w:r>
      <w:bookmarkEnd w:id="93"/>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004A60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449D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9C3D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8BFB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0D68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629BE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6235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1379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8A4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D5AD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9DC5F8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32"/>
        <w:gridCol w:w="1271"/>
        <w:gridCol w:w="1149"/>
        <w:gridCol w:w="959"/>
        <w:gridCol w:w="5329"/>
      </w:tblGrid>
      <w:tr w14:paraId="6B7779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44012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339C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E79E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5D04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09E166">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95F22F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2B9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EAE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40E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4698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7F10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0x27</w:t>
            </w:r>
          </w:p>
        </w:tc>
      </w:tr>
      <w:tr w14:paraId="12131B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0343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6032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CAD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CE2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EAA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with 0x00, no impact for now</w:t>
            </w:r>
          </w:p>
        </w:tc>
      </w:tr>
      <w:tr w14:paraId="2977AB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4F26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F32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09E4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A1AF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505A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 length</w:t>
            </w:r>
          </w:p>
        </w:tc>
      </w:tr>
      <w:tr w14:paraId="3A7F59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A7F4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BA2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FB8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D58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B9B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7] Whether to enable: 0x00: Hide, 0x01: Show [Bit 6:0] Interface type: 0x01: Heart rate, 0x02: Blood pressure, 0x03: Blood oxygen, 0x04: HRV (General version does not have this interface, special version has), 0x05: Body temperature, 0x06: Step counting, 0x07: Exercise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bl>
    <w:p w14:paraId="499596C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3E907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Hide heart rate, blood pressure, step counting interface, display blood oxygen interface: BDBDBDBDCE2700040001020683FF</w:t>
      </w:r>
    </w:p>
    <w:p w14:paraId="500AEA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A7E59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CE:Message ID</w:t>
      </w:r>
    </w:p>
    <w:p w14:paraId="1B12B9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27: Type 27 Interface display and hide settings</w:t>
      </w:r>
    </w:p>
    <w:p w14:paraId="1FD750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Fixed value</w:t>
      </w:r>
    </w:p>
    <w:p w14:paraId="51A10D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 Parameter content length converted to big-endian 0004 --&gt; converted to decimal 04 --&gt; parameter content length is 4 bytes</w:t>
      </w:r>
    </w:p>
    <w:p w14:paraId="31B656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Convert to binary ---&gt; 00000001 bit7: 0 --&gt; 00 Hide bit6-0: 0000001 --&gt; 01 Heart rate</w:t>
      </w:r>
    </w:p>
    <w:p w14:paraId="2ED5B2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Convert to binary ---&gt; 00000010 bit7: 0 --&gt; 00 Hide bit6-0: 0000010 --&gt; 02 Blood pressure</w:t>
      </w:r>
    </w:p>
    <w:p w14:paraId="62BCC5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06: Convert to binary ---&gt; 00000110 bit7: 0 --&gt; 00 Hide bit6-0: 0000110 --&gt; 06 Step counting</w:t>
      </w:r>
    </w:p>
    <w:p w14:paraId="3EEFE1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83: Convert to binary ---&gt; 10000011 bit7: 1 --&gt; 01 Show bit6-0: 0000011 --&gt; 03 Blood oxygen</w:t>
      </w:r>
    </w:p>
    <w:p w14:paraId="672626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FF: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092A39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4" w:name="&lt;strong&gt;5.1.10 IP&amp;域名设置(0xC3)（TCP专用）&lt;/strong&gt;"/>
      <w:bookmarkEnd w:id="94"/>
      <w:bookmarkStart w:id="95" w:name="_Toc21096"/>
      <w:r>
        <w:rPr>
          <w:rStyle w:val="12"/>
          <w:rFonts w:hint="eastAsia" w:ascii="微软雅黑" w:hAnsi="微软雅黑" w:eastAsia="微软雅黑" w:cs="微软雅黑"/>
          <w:b/>
          <w:bCs/>
          <w:i w:val="0"/>
          <w:iCs w:val="0"/>
          <w:caps w:val="0"/>
          <w:color w:val="333333"/>
          <w:spacing w:val="0"/>
          <w:sz w:val="26"/>
          <w:szCs w:val="26"/>
          <w:shd w:val="clear" w:fill="FFFFFF"/>
        </w:rPr>
        <w:t>5.1.10 IP &amp; Domain Name Settings (0xC3) (TCP Dedicated)</w:t>
      </w:r>
      <w:bookmarkEnd w:id="9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457"/>
        <w:gridCol w:w="2054"/>
        <w:gridCol w:w="2214"/>
        <w:gridCol w:w="2115"/>
      </w:tblGrid>
      <w:tr w14:paraId="6B9DE48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06D7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B9BA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B3A3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67A5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FA9C6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6279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9713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4BA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A01C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BB363F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91"/>
        <w:gridCol w:w="1180"/>
        <w:gridCol w:w="1859"/>
        <w:gridCol w:w="930"/>
        <w:gridCol w:w="825"/>
        <w:gridCol w:w="3755"/>
      </w:tblGrid>
      <w:tr w14:paraId="0D021B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7221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09D1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ED9E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C5E75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1313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8E9F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6518C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832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EE43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B448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C6C30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C4CE1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AF4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Issue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=1 IPv4,</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=2 IPv6</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(reserved - not supported yet),</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=3 Domain name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(only supports ASCII encoded domain names for now)</w:t>
            </w:r>
          </w:p>
        </w:tc>
      </w:tr>
      <w:tr w14:paraId="0F02AF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2F6A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B957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BBD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66A0D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11602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4EC9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Port number (2 bytes)</w:t>
            </w:r>
          </w:p>
        </w:tc>
      </w:tr>
      <w:tr w14:paraId="440E2E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F1A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C650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D99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11523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5735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5B5F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 after parameter</w:t>
            </w:r>
          </w:p>
        </w:tc>
      </w:tr>
      <w:tr w14:paraId="3C1591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F32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EC57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F0A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Domainname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8FBEC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D7FAD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955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Specific IP or domain content</w:t>
            </w:r>
          </w:p>
        </w:tc>
      </w:tr>
    </w:tbl>
    <w:p w14:paraId="265256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After distribution, the device will no longer communicate on the original server, but will point to the modified server.</w:t>
      </w:r>
    </w:p>
    <w:p w14:paraId="296B911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2DDF9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 IPv4:</w:t>
      </w:r>
      <w:r>
        <w:rPr>
          <w:rFonts w:hint="eastAsia" w:ascii="微软雅黑" w:hAnsi="微软雅黑" w:eastAsia="微软雅黑" w:cs="微软雅黑"/>
          <w:i w:val="0"/>
          <w:iCs w:val="0"/>
          <w:caps w:val="0"/>
          <w:color w:val="61AEEE"/>
          <w:spacing w:val="0"/>
          <w:sz w:val="18"/>
          <w:szCs w:val="18"/>
          <w:shd w:val="clear" w:fill="384548"/>
        </w:rPr>
        <w:t>Downlink modifies IP to</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118.178.184.219, port: 8825 BDBDBDBDC30179220476B2B8DB33</w:t>
      </w:r>
    </w:p>
    <w:p w14:paraId="28BA56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EF7C9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5D08C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1--IPv4</w:t>
      </w:r>
    </w:p>
    <w:p w14:paraId="757490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Port Convert to big-endian 2279--&gt;Convert to decimal 8825--&gt;Port: 8825</w:t>
      </w:r>
    </w:p>
    <w:p w14:paraId="39D62B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The length of the content of the following parameters Convert to decimal 04--&gt;The length is 4 bytes</w:t>
      </w:r>
    </w:p>
    <w:p w14:paraId="122090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76B2B8DB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Domainname IP 76--&gt;Convert to decimal 118, B2--&gt;Convert to decimal 178, B8--&gt;Convert to decimal 184, DB--&gt;Convert to decimal 219 IP is: 118.178.184.219</w:t>
      </w:r>
    </w:p>
    <w:p w14:paraId="513D19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12211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3 Domain name</w:t>
      </w:r>
      <w:r>
        <w:rPr>
          <w:rFonts w:hint="eastAsia" w:ascii="微软雅黑" w:hAnsi="微软雅黑" w:eastAsia="微软雅黑" w:cs="微软雅黑"/>
          <w:i w:val="0"/>
          <w:iCs w:val="0"/>
          <w:caps w:val="0"/>
          <w:color w:val="61AEEE"/>
          <w:spacing w:val="0"/>
          <w:sz w:val="18"/>
          <w:szCs w:val="18"/>
          <w:shd w:val="clear" w:fill="384548"/>
        </w:rPr>
        <w:t>Downlink modifies domain name to</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aiday.com.cn, port: 8825</w:t>
      </w:r>
    </w:p>
    <w:p w14:paraId="04A929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A86E7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5D903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type=3, domain name</w:t>
      </w:r>
    </w:p>
    <w:p w14:paraId="20E395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Port Convert to big-endian--2279 --&gt;Convert to decimal Port: 8825</w:t>
      </w:r>
    </w:p>
    <w:p w14:paraId="54EAFF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The length of the content of the following parameters Convert to decimal 18--&gt;The message length is 18 bytes</w:t>
      </w:r>
    </w:p>
    <w:p w14:paraId="670E05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61696461792e636f6d2e636e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Domainname domain name converted to string --&gt; aiday.com.cn --&gt; domain name is: aiday.com.cn</w:t>
      </w:r>
    </w:p>
    <w:p w14:paraId="4F5890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lang w:eastAsia="zh-CN"/>
        </w:rPr>
      </w:pPr>
      <w:r>
        <w:rPr>
          <w:rFonts w:hint="eastAsia" w:ascii="微软雅黑" w:hAnsi="微软雅黑" w:eastAsia="微软雅黑" w:cs="微软雅黑"/>
          <w:i w:val="0"/>
          <w:iCs w:val="0"/>
          <w:caps w:val="0"/>
          <w:color w:val="D19A66"/>
          <w:spacing w:val="0"/>
          <w:sz w:val="18"/>
          <w:szCs w:val="18"/>
          <w:shd w:val="clear" w:fill="384548"/>
        </w:rPr>
        <w:t>1D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C8254E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6" w:name="&lt;strong&gt;5.1.11 下发久坐停留报警触发时间（MSGID=0XCC）&lt;/strong&gt;"/>
      <w:bookmarkEnd w:id="96"/>
      <w:bookmarkStart w:id="97" w:name="_Toc11776"/>
      <w:r>
        <w:rPr>
          <w:rStyle w:val="12"/>
          <w:rFonts w:hint="eastAsia" w:ascii="微软雅黑" w:hAnsi="微软雅黑" w:eastAsia="微软雅黑" w:cs="微软雅黑"/>
          <w:b/>
          <w:bCs/>
          <w:i w:val="0"/>
          <w:iCs w:val="0"/>
          <w:caps w:val="0"/>
          <w:color w:val="333333"/>
          <w:spacing w:val="0"/>
          <w:sz w:val="26"/>
          <w:szCs w:val="26"/>
          <w:shd w:val="clear" w:fill="FFFFFF"/>
        </w:rPr>
        <w:t>5.1.11 Issue sedentary stay alarm trigger time (MSGID=0XCC)</w:t>
      </w:r>
      <w:bookmarkEnd w:id="97"/>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5CB096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EB14E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2CC6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2471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24E8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6C5D7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FE1D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E84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4497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16FC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BD823B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0"/>
        <w:gridCol w:w="1180"/>
        <w:gridCol w:w="1123"/>
        <w:gridCol w:w="930"/>
        <w:gridCol w:w="825"/>
        <w:gridCol w:w="4612"/>
      </w:tblGrid>
      <w:tr w14:paraId="23E1CB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495EC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E665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0CE3C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6325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C2F9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67F9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CDE69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00CC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8B0F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E17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3FF9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AF3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58AD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Stay alarm trigger duration (unit: minutes; value range 2 — 60), inactivity within this time length will trigger a stay alarm</w:t>
            </w:r>
          </w:p>
        </w:tc>
      </w:tr>
    </w:tbl>
    <w:p w14:paraId="1D43724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1E217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No activity for 5 consecutive minutes The watch reports a stay alarm (when the watch is worn): BDBDBDBDCC05DD</w:t>
      </w:r>
      <w:r>
        <w:rPr>
          <w:rFonts w:hint="eastAsia" w:ascii="微软雅黑" w:hAnsi="微软雅黑" w:eastAsia="微软雅黑" w:cs="微软雅黑"/>
          <w:i w:val="0"/>
          <w:iCs w:val="0"/>
          <w:caps w:val="0"/>
          <w:color w:val="E06C75"/>
          <w:spacing w:val="0"/>
          <w:sz w:val="18"/>
          <w:szCs w:val="18"/>
          <w:shd w:val="clear" w:fill="384548"/>
        </w:rPr>
        <w:t>BDBDBDBD:HeaderCC:Message ID05: minute Stay alarm trigger duration Convert to decimal 05--&gt;5 minutesDD:</w:t>
      </w:r>
      <w:r>
        <w:rPr>
          <w:rFonts w:hint="eastAsia" w:ascii="微软雅黑" w:hAnsi="微软雅黑" w:eastAsia="微软雅黑" w:cs="微软雅黑"/>
          <w:i w:val="0"/>
          <w:iCs w:val="0"/>
          <w:caps w:val="0"/>
          <w:color w:val="E06C75"/>
          <w:spacing w:val="0"/>
          <w:sz w:val="18"/>
          <w:szCs w:val="18"/>
          <w:shd w:val="clear" w:fill="384548"/>
          <w:lang w:eastAsia="zh-CN"/>
        </w:rPr>
        <w:t>checksum</w:t>
      </w:r>
    </w:p>
    <w:p w14:paraId="5CDD6C9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8" w:name="&lt;strong&gt;5.1.12 关机重启(0x77)&lt;/strong&gt;"/>
      <w:bookmarkEnd w:id="98"/>
      <w:bookmarkStart w:id="99" w:name="_Toc20684"/>
      <w:r>
        <w:rPr>
          <w:rStyle w:val="12"/>
          <w:rFonts w:hint="eastAsia" w:ascii="微软雅黑" w:hAnsi="微软雅黑" w:eastAsia="微软雅黑" w:cs="微软雅黑"/>
          <w:b/>
          <w:bCs/>
          <w:i w:val="0"/>
          <w:iCs w:val="0"/>
          <w:caps w:val="0"/>
          <w:color w:val="333333"/>
          <w:spacing w:val="0"/>
          <w:sz w:val="26"/>
          <w:szCs w:val="26"/>
          <w:shd w:val="clear" w:fill="FFFFFF"/>
        </w:rPr>
        <w:t>5.1.12 Shutdown restart (0x77)</w:t>
      </w:r>
      <w:bookmarkEnd w:id="99"/>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56CDA4B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C35C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2CE9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18001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F0E3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59FF8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1AA5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F90D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10C4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9EF1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15499A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69"/>
        <w:gridCol w:w="1276"/>
        <w:gridCol w:w="1114"/>
        <w:gridCol w:w="1006"/>
        <w:gridCol w:w="892"/>
        <w:gridCol w:w="3783"/>
      </w:tblGrid>
      <w:tr w14:paraId="0C9A38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3CFC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9D1E6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5F6D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F762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CA9C7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113E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13BA26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0D5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E292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0EB0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A3D0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408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EA9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01—Shutdown, 00—Restart</w:t>
            </w:r>
          </w:p>
        </w:tc>
      </w:tr>
    </w:tbl>
    <w:p w14:paraId="6BCDD57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Shutdown and restart are both received in the power-on state. Shutdown: When the command is received in the power-on state, the watch shuts down and cannot receive any further commands after shutdown; Restart: When the command is received in the power-on state, the watch restarts.</w:t>
      </w:r>
    </w:p>
    <w:p w14:paraId="6A1CBC8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B8744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Shutdown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BDBDBDBD770193</w:t>
      </w:r>
    </w:p>
    <w:p w14:paraId="59F85B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1E8EC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3AB10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01--Shutdown</w:t>
      </w:r>
    </w:p>
    <w:p w14:paraId="1AD604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853EC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Restart:</w:t>
      </w:r>
      <w:r>
        <w:rPr>
          <w:rFonts w:hint="eastAsia" w:ascii="微软雅黑" w:hAnsi="微软雅黑" w:eastAsia="微软雅黑" w:cs="微软雅黑"/>
          <w:i w:val="0"/>
          <w:iCs w:val="0"/>
          <w:caps w:val="0"/>
          <w:color w:val="92D050"/>
          <w:spacing w:val="0"/>
          <w:sz w:val="18"/>
          <w:szCs w:val="18"/>
          <w:shd w:val="clear" w:fill="384548"/>
        </w:rPr>
        <w:t>BDBDBDBD770093</w:t>
      </w:r>
    </w:p>
    <w:p w14:paraId="018EA6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59C85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8AA4B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00--Restart</w:t>
      </w:r>
    </w:p>
    <w:p w14:paraId="3C9E02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725C31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0" w:name="&lt;strong&gt;5.1.13 个人信息下发（0xCA）&lt;/strong&gt;"/>
      <w:bookmarkEnd w:id="100"/>
      <w:bookmarkStart w:id="101" w:name="_Toc17436"/>
      <w:r>
        <w:rPr>
          <w:rStyle w:val="12"/>
          <w:rFonts w:hint="eastAsia" w:ascii="微软雅黑" w:hAnsi="微软雅黑" w:eastAsia="微软雅黑" w:cs="微软雅黑"/>
          <w:b/>
          <w:bCs/>
          <w:i w:val="0"/>
          <w:iCs w:val="0"/>
          <w:caps w:val="0"/>
          <w:color w:val="333333"/>
          <w:spacing w:val="0"/>
          <w:sz w:val="26"/>
          <w:szCs w:val="26"/>
          <w:shd w:val="clear" w:fill="FFFFFF"/>
        </w:rPr>
        <w:t>5.1.13 Personal Information Distribution (0xCA)</w:t>
      </w:r>
      <w:bookmarkEnd w:id="101"/>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0538E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83DA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5669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9C93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08A5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C3C62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4C35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AFF9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B21E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4F12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936E5D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00"/>
        <w:gridCol w:w="1180"/>
        <w:gridCol w:w="1196"/>
        <w:gridCol w:w="930"/>
        <w:gridCol w:w="825"/>
        <w:gridCol w:w="4409"/>
      </w:tblGrid>
      <w:tr w14:paraId="7451F8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209A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836A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A83E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5D4A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365C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69F7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FEF0E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DC7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94A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8A18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A329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0ECD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8684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Issue several sets of information</w:t>
            </w:r>
          </w:p>
        </w:tc>
      </w:tr>
      <w:tr w14:paraId="628B12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2C65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3BA1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528E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BC6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D7068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5A26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 Name, 2 – English Name, 3 – Phone, 4 – Blood Type</w:t>
            </w:r>
          </w:p>
        </w:tc>
      </w:tr>
      <w:tr w14:paraId="7F8025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274D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BEE4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30D1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CA35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A876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D7C1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r>
      <w:tr w14:paraId="4C744A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F4C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BA97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92A5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3A5C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820C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281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(Unicode encoding)</w:t>
            </w:r>
          </w:p>
        </w:tc>
      </w:tr>
      <w:tr w14:paraId="685FB9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5F76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C306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C30F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B3A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AFA0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D983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7B9873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Example:</w:t>
      </w:r>
    </w:p>
    <w:p w14:paraId="2F8A5F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Name: Cheng Da Wen, English Name: Chan Tai Man, Phone:</w:t>
      </w:r>
      <w:r>
        <w:rPr>
          <w:rFonts w:hint="eastAsia" w:ascii="微软雅黑" w:hAnsi="微软雅黑" w:eastAsia="微软雅黑" w:cs="微软雅黑"/>
          <w:i w:val="0"/>
          <w:iCs w:val="0"/>
          <w:caps w:val="0"/>
          <w:color w:val="D19A66"/>
          <w:spacing w:val="0"/>
          <w:sz w:val="18"/>
          <w:szCs w:val="18"/>
          <w:shd w:val="clear" w:fill="384548"/>
        </w:rPr>
        <w:t>99886633</w:t>
      </w:r>
      <w:r>
        <w:rPr>
          <w:rStyle w:val="15"/>
          <w:rFonts w:hint="eastAsia" w:ascii="微软雅黑" w:hAnsi="微软雅黑" w:eastAsia="微软雅黑" w:cs="微软雅黑"/>
          <w:i w:val="0"/>
          <w:iCs w:val="0"/>
          <w:caps w:val="0"/>
          <w:color w:val="D1D2D2"/>
          <w:spacing w:val="0"/>
          <w:sz w:val="18"/>
          <w:szCs w:val="18"/>
          <w:shd w:val="clear" w:fill="384548"/>
        </w:rPr>
        <w:t>, Blood Type: A</w:t>
      </w:r>
    </w:p>
    <w:p w14:paraId="7FC213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BDBDBDBDCA0401060B7A2759876502184300680061006E00200054006100690020004D0061006E0003103900390038003800360036003300330004024100DD</w:t>
      </w:r>
    </w:p>
    <w:p w14:paraId="12508F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75475F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CA: Message ID</w:t>
      </w:r>
    </w:p>
    <w:p w14:paraId="609AB7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04:count Convert to decimal04--&gt;4 groups of information</w:t>
      </w:r>
    </w:p>
    <w:p w14:paraId="7C8EE1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--Name</w:t>
      </w:r>
    </w:p>
    <w:p w14:paraId="241969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 to decimal</w:t>
      </w:r>
      <w:r>
        <w:rPr>
          <w:rFonts w:hint="eastAsia" w:ascii="微软雅黑" w:hAnsi="微软雅黑" w:eastAsia="微软雅黑" w:cs="微软雅黑"/>
          <w:i w:val="0"/>
          <w:iCs w:val="0"/>
          <w:caps w:val="0"/>
          <w:color w:val="D19A66"/>
          <w:spacing w:val="0"/>
          <w:sz w:val="18"/>
          <w:szCs w:val="18"/>
          <w:shd w:val="clear" w:fill="384548"/>
        </w:rPr>
        <w:t>06</w:t>
      </w:r>
      <w:r>
        <w:rPr>
          <w:rFonts w:hint="eastAsia" w:ascii="微软雅黑" w:hAnsi="微软雅黑" w:eastAsia="微软雅黑" w:cs="微软雅黑"/>
          <w:i/>
          <w:iCs/>
          <w:caps w:val="0"/>
          <w:color w:val="AAAAAA"/>
          <w:spacing w:val="0"/>
          <w:sz w:val="18"/>
          <w:szCs w:val="18"/>
          <w:shd w:val="clear" w:fill="384548"/>
        </w:rPr>
        <w:t>--&gt;Length 6 bytes</w:t>
      </w:r>
    </w:p>
    <w:p w14:paraId="1887C4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B7A27598765:content</w:t>
      </w:r>
    </w:p>
    <w:p w14:paraId="38A082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 converted to big-endian</w:t>
      </w:r>
      <w:r>
        <w:rPr>
          <w:rFonts w:hint="eastAsia" w:ascii="微软雅黑" w:hAnsi="微软雅黑" w:eastAsia="微软雅黑" w:cs="微软雅黑"/>
          <w:i/>
          <w:iCs/>
          <w:caps w:val="0"/>
          <w:color w:val="AAAAAA"/>
          <w:spacing w:val="0"/>
          <w:sz w:val="18"/>
          <w:szCs w:val="18"/>
          <w:shd w:val="clear" w:fill="384548"/>
        </w:rPr>
        <w:t>--&gt;7A0B--&gt;Convert Unicode encoded character--&gt;Cheng,</w:t>
      </w:r>
    </w:p>
    <w:p w14:paraId="1D17BF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2759</w:t>
      </w:r>
      <w:r>
        <w:rPr>
          <w:rStyle w:val="15"/>
          <w:rFonts w:hint="eastAsia" w:ascii="微软雅黑" w:hAnsi="微软雅黑" w:eastAsia="微软雅黑" w:cs="微软雅黑"/>
          <w:i w:val="0"/>
          <w:iCs w:val="0"/>
          <w:caps w:val="0"/>
          <w:color w:val="D1D2D2"/>
          <w:spacing w:val="0"/>
          <w:sz w:val="18"/>
          <w:szCs w:val="18"/>
          <w:shd w:val="clear" w:fill="384548"/>
        </w:rPr>
        <w:t>converted to big-endian</w:t>
      </w:r>
      <w:r>
        <w:rPr>
          <w:rFonts w:hint="eastAsia" w:ascii="微软雅黑" w:hAnsi="微软雅黑" w:eastAsia="微软雅黑" w:cs="微软雅黑"/>
          <w:i/>
          <w:iCs/>
          <w:caps w:val="0"/>
          <w:color w:val="AAAAAA"/>
          <w:spacing w:val="0"/>
          <w:sz w:val="18"/>
          <w:szCs w:val="18"/>
          <w:shd w:val="clear" w:fill="384548"/>
        </w:rPr>
        <w:t>--&gt;5927--&gt;Convert Unicode encoded character--&gt;Da,</w:t>
      </w:r>
    </w:p>
    <w:p w14:paraId="24927E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8765</w:t>
      </w:r>
      <w:r>
        <w:rPr>
          <w:rStyle w:val="15"/>
          <w:rFonts w:hint="eastAsia" w:ascii="微软雅黑" w:hAnsi="微软雅黑" w:eastAsia="微软雅黑" w:cs="微软雅黑"/>
          <w:i w:val="0"/>
          <w:iCs w:val="0"/>
          <w:caps w:val="0"/>
          <w:color w:val="D1D2D2"/>
          <w:spacing w:val="0"/>
          <w:sz w:val="18"/>
          <w:szCs w:val="18"/>
          <w:shd w:val="clear" w:fill="384548"/>
        </w:rPr>
        <w:t>converted to big-endian</w:t>
      </w:r>
      <w:r>
        <w:rPr>
          <w:rFonts w:hint="eastAsia" w:ascii="微软雅黑" w:hAnsi="微软雅黑" w:eastAsia="微软雅黑" w:cs="微软雅黑"/>
          <w:i/>
          <w:iCs/>
          <w:caps w:val="0"/>
          <w:color w:val="AAAAAA"/>
          <w:spacing w:val="0"/>
          <w:sz w:val="18"/>
          <w:szCs w:val="18"/>
          <w:shd w:val="clear" w:fill="384548"/>
        </w:rPr>
        <w:t>--&gt;6587--&gt;Convert Unicode encoded character--&gt;Wen Chinese name is Cheng Da Wen</w:t>
      </w:r>
    </w:p>
    <w:p w14:paraId="7B49FA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w:t>
      </w:r>
      <w:r>
        <w:rPr>
          <w:rFonts w:hint="eastAsia" w:ascii="微软雅黑" w:hAnsi="微软雅黑" w:eastAsia="微软雅黑" w:cs="微软雅黑"/>
          <w:i/>
          <w:iCs/>
          <w:caps w:val="0"/>
          <w:color w:val="AAAAAA"/>
          <w:spacing w:val="0"/>
          <w:sz w:val="18"/>
          <w:szCs w:val="18"/>
          <w:shd w:val="clear" w:fill="384548"/>
        </w:rPr>
        <w:t>--English name</w:t>
      </w:r>
    </w:p>
    <w:p w14:paraId="28BE30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 to decimal</w:t>
      </w:r>
      <w:r>
        <w:rPr>
          <w:rFonts w:hint="eastAsia" w:ascii="微软雅黑" w:hAnsi="微软雅黑" w:eastAsia="微软雅黑" w:cs="微软雅黑"/>
          <w:i w:val="0"/>
          <w:iCs w:val="0"/>
          <w:caps w:val="0"/>
          <w:color w:val="D19A66"/>
          <w:spacing w:val="0"/>
          <w:sz w:val="18"/>
          <w:szCs w:val="18"/>
          <w:shd w:val="clear" w:fill="384548"/>
        </w:rPr>
        <w:t>24</w:t>
      </w:r>
      <w:r>
        <w:rPr>
          <w:rFonts w:hint="eastAsia" w:ascii="微软雅黑" w:hAnsi="微软雅黑" w:eastAsia="微软雅黑" w:cs="微软雅黑"/>
          <w:i/>
          <w:iCs/>
          <w:caps w:val="0"/>
          <w:color w:val="AAAAAA"/>
          <w:spacing w:val="0"/>
          <w:sz w:val="18"/>
          <w:szCs w:val="18"/>
          <w:shd w:val="clear" w:fill="384548"/>
        </w:rPr>
        <w:t>--&gt;Length 24 bytes</w:t>
      </w:r>
    </w:p>
    <w:p w14:paraId="514D49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4300680061006E00200054006100690020004</w:t>
      </w:r>
      <w:r>
        <w:rPr>
          <w:rStyle w:val="15"/>
          <w:rFonts w:hint="eastAsia" w:ascii="微软雅黑" w:hAnsi="微软雅黑" w:eastAsia="微软雅黑" w:cs="微软雅黑"/>
          <w:i w:val="0"/>
          <w:iCs w:val="0"/>
          <w:caps w:val="0"/>
          <w:color w:val="D1D2D2"/>
          <w:spacing w:val="0"/>
          <w:sz w:val="18"/>
          <w:szCs w:val="18"/>
          <w:shd w:val="clear" w:fill="384548"/>
        </w:rPr>
        <w:t>D0061006E00:content</w:t>
      </w:r>
    </w:p>
    <w:p w14:paraId="784A8D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Similarly, every</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 converted to big-endian</w:t>
      </w:r>
      <w:r>
        <w:rPr>
          <w:rFonts w:hint="eastAsia" w:ascii="微软雅黑" w:hAnsi="微软雅黑" w:eastAsia="微软雅黑" w:cs="微软雅黑"/>
          <w:i/>
          <w:iCs/>
          <w:caps w:val="0"/>
          <w:color w:val="AAAAAA"/>
          <w:spacing w:val="0"/>
          <w:sz w:val="18"/>
          <w:szCs w:val="18"/>
          <w:shd w:val="clear" w:fill="384548"/>
        </w:rPr>
        <w:t>--&gt;Convert Unicode character--&gt;Final: Chan Tai Man</w:t>
      </w:r>
    </w:p>
    <w:p w14:paraId="40261C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w:t>
      </w:r>
      <w:r>
        <w:rPr>
          <w:rFonts w:hint="eastAsia" w:ascii="微软雅黑" w:hAnsi="微软雅黑" w:eastAsia="微软雅黑" w:cs="微软雅黑"/>
          <w:i/>
          <w:iCs/>
          <w:caps w:val="0"/>
          <w:color w:val="AAAAAA"/>
          <w:spacing w:val="0"/>
          <w:sz w:val="18"/>
          <w:szCs w:val="18"/>
          <w:shd w:val="clear" w:fill="384548"/>
        </w:rPr>
        <w:t>--Phone number</w:t>
      </w:r>
    </w:p>
    <w:p w14:paraId="1DDA56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10 : len Convert to decimal 16 --&gt; Length 16 bytes</w:t>
      </w:r>
    </w:p>
    <w:p w14:paraId="37477A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39003900380038003600360033003300 :content</w:t>
      </w:r>
    </w:p>
    <w:p w14:paraId="22AAFD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Similarly, every 2 bytes are converted to big-endian --&gt; Convert to Unicode string --&gt; Final: 99886633</w:t>
      </w:r>
    </w:p>
    <w:p w14:paraId="378C98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 : type 04 -- Blood type</w:t>
      </w:r>
    </w:p>
    <w:p w14:paraId="2515AD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 len Convert to decimal 02 --&gt; Length 2 bytes</w:t>
      </w:r>
    </w:p>
    <w:p w14:paraId="2FFC66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Convert to Unicode string --&gt; A --&gt; Blood type: A</w:t>
      </w:r>
    </w:p>
    <w:p w14:paraId="25B96E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DD: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470EFDA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2" w:name="&lt;strong&gt;5.1.14 睡眠统计时间段设置（MSGID = 0X1D）&lt;/strong&gt;"/>
      <w:bookmarkEnd w:id="102"/>
      <w:bookmarkStart w:id="103" w:name="_Toc8643"/>
      <w:r>
        <w:rPr>
          <w:rStyle w:val="12"/>
          <w:rFonts w:hint="eastAsia" w:ascii="微软雅黑" w:hAnsi="微软雅黑" w:eastAsia="微软雅黑" w:cs="微软雅黑"/>
          <w:b/>
          <w:bCs/>
          <w:i w:val="0"/>
          <w:iCs w:val="0"/>
          <w:caps w:val="0"/>
          <w:color w:val="333333"/>
          <w:spacing w:val="0"/>
          <w:sz w:val="26"/>
          <w:szCs w:val="26"/>
          <w:shd w:val="clear" w:fill="FFFFFF"/>
        </w:rPr>
        <w:t>5.1.14 Sleep statistics time period setting (MSGID = 0X1D)</w:t>
      </w:r>
      <w:bookmarkEnd w:id="103"/>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08598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FF76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1A56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3E2D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661C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23FED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ADA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6D83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B834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5FD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A834BE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8"/>
        <w:gridCol w:w="1180"/>
        <w:gridCol w:w="1781"/>
        <w:gridCol w:w="930"/>
        <w:gridCol w:w="825"/>
        <w:gridCol w:w="2666"/>
        <w:gridCol w:w="1280"/>
      </w:tblGrid>
      <w:tr w14:paraId="50EFCE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AEFB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4EA6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2F95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D69C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BC5B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AB71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3C3D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2E523D5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F35D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9B1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98AF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2F1D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47A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766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AAC6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65E1AE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A7C7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267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AC44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C9BA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1CF6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28A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D5597">
            <w:pPr>
              <w:jc w:val="left"/>
              <w:rPr>
                <w:rFonts w:hint="eastAsia" w:ascii="微软雅黑" w:hAnsi="微软雅黑" w:eastAsia="微软雅黑" w:cs="微软雅黑"/>
                <w:sz w:val="24"/>
                <w:szCs w:val="24"/>
              </w:rPr>
            </w:pPr>
          </w:p>
        </w:tc>
      </w:tr>
      <w:tr w14:paraId="111A23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2183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41E5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F184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AA06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7BB4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00F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81ECA">
            <w:pPr>
              <w:jc w:val="left"/>
              <w:rPr>
                <w:rFonts w:hint="eastAsia" w:ascii="微软雅黑" w:hAnsi="微软雅黑" w:eastAsia="微软雅黑" w:cs="微软雅黑"/>
                <w:sz w:val="24"/>
                <w:szCs w:val="24"/>
              </w:rPr>
            </w:pPr>
          </w:p>
        </w:tc>
      </w:tr>
      <w:tr w14:paraId="27AE03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158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BCE7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6258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09D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5FED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6BC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FF2A91">
            <w:pPr>
              <w:jc w:val="left"/>
              <w:rPr>
                <w:rFonts w:hint="eastAsia" w:ascii="微软雅黑" w:hAnsi="微软雅黑" w:eastAsia="微软雅黑" w:cs="微软雅黑"/>
                <w:sz w:val="24"/>
                <w:szCs w:val="24"/>
              </w:rPr>
            </w:pPr>
          </w:p>
        </w:tc>
      </w:tr>
      <w:tr w14:paraId="5D61D9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585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A62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4C3B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5EC0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E8B0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7B8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DDCCD5">
            <w:pPr>
              <w:jc w:val="left"/>
              <w:rPr>
                <w:rFonts w:hint="eastAsia" w:ascii="微软雅黑" w:hAnsi="微软雅黑" w:eastAsia="微软雅黑" w:cs="微软雅黑"/>
                <w:sz w:val="24"/>
                <w:szCs w:val="24"/>
              </w:rPr>
            </w:pPr>
          </w:p>
        </w:tc>
      </w:tr>
      <w:tr w14:paraId="4985028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E977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FD5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69A0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85A3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F5CA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2AE9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A17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0903EF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8F7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0F77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DD23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1FA7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6C98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9828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DBC5E8">
            <w:pPr>
              <w:jc w:val="left"/>
              <w:rPr>
                <w:rFonts w:hint="eastAsia" w:ascii="微软雅黑" w:hAnsi="微软雅黑" w:eastAsia="微软雅黑" w:cs="微软雅黑"/>
                <w:sz w:val="24"/>
                <w:szCs w:val="24"/>
              </w:rPr>
            </w:pPr>
          </w:p>
        </w:tc>
      </w:tr>
      <w:tr w14:paraId="398991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EFCC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D47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A837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606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579F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FB19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500745">
            <w:pPr>
              <w:jc w:val="left"/>
              <w:rPr>
                <w:rFonts w:hint="eastAsia" w:ascii="微软雅黑" w:hAnsi="微软雅黑" w:eastAsia="微软雅黑" w:cs="微软雅黑"/>
                <w:sz w:val="24"/>
                <w:szCs w:val="24"/>
              </w:rPr>
            </w:pPr>
          </w:p>
        </w:tc>
      </w:tr>
      <w:tr w14:paraId="7DA654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D2B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9185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7CDB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4911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C0EF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540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91EBE">
            <w:pPr>
              <w:jc w:val="left"/>
              <w:rPr>
                <w:rFonts w:hint="eastAsia" w:ascii="微软雅黑" w:hAnsi="微软雅黑" w:eastAsia="微软雅黑" w:cs="微软雅黑"/>
                <w:sz w:val="24"/>
                <w:szCs w:val="24"/>
              </w:rPr>
            </w:pPr>
          </w:p>
        </w:tc>
      </w:tr>
      <w:tr w14:paraId="55149B0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74D3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D21E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D3B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821D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C21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4662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1872B">
            <w:pPr>
              <w:jc w:val="left"/>
              <w:rPr>
                <w:rFonts w:hint="eastAsia" w:ascii="微软雅黑" w:hAnsi="微软雅黑" w:eastAsia="微软雅黑" w:cs="微软雅黑"/>
                <w:sz w:val="24"/>
                <w:szCs w:val="24"/>
              </w:rPr>
            </w:pPr>
          </w:p>
        </w:tc>
      </w:tr>
      <w:tr w14:paraId="2BA431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6A2D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1C54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D7A1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0E9D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D84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A60A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55AD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0BF307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4417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EF8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991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C647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08E7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DC73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FCCEA2">
            <w:pPr>
              <w:jc w:val="left"/>
              <w:rPr>
                <w:rFonts w:hint="eastAsia" w:ascii="微软雅黑" w:hAnsi="微软雅黑" w:eastAsia="微软雅黑" w:cs="微软雅黑"/>
                <w:sz w:val="24"/>
                <w:szCs w:val="24"/>
              </w:rPr>
            </w:pPr>
          </w:p>
        </w:tc>
      </w:tr>
      <w:tr w14:paraId="0BAEA8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7EB6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9AD7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2AAB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4D0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70F7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7ED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4C61E">
            <w:pPr>
              <w:jc w:val="left"/>
              <w:rPr>
                <w:rFonts w:hint="eastAsia" w:ascii="微软雅黑" w:hAnsi="微软雅黑" w:eastAsia="微软雅黑" w:cs="微软雅黑"/>
                <w:sz w:val="24"/>
                <w:szCs w:val="24"/>
              </w:rPr>
            </w:pPr>
          </w:p>
        </w:tc>
      </w:tr>
      <w:tr w14:paraId="5D5939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F84D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AF9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DDF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073F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6AD5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B7E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3676A5">
            <w:pPr>
              <w:jc w:val="left"/>
              <w:rPr>
                <w:rFonts w:hint="eastAsia" w:ascii="微软雅黑" w:hAnsi="微软雅黑" w:eastAsia="微软雅黑" w:cs="微软雅黑"/>
                <w:sz w:val="24"/>
                <w:szCs w:val="24"/>
              </w:rPr>
            </w:pPr>
          </w:p>
        </w:tc>
      </w:tr>
      <w:tr w14:paraId="5CAA66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D40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AF0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6FE4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756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FD2D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1D0B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412EB">
            <w:pPr>
              <w:jc w:val="left"/>
              <w:rPr>
                <w:rFonts w:hint="eastAsia" w:ascii="微软雅黑" w:hAnsi="微软雅黑" w:eastAsia="微软雅黑" w:cs="微软雅黑"/>
                <w:sz w:val="24"/>
                <w:szCs w:val="24"/>
              </w:rPr>
            </w:pPr>
          </w:p>
        </w:tc>
      </w:tr>
      <w:tr w14:paraId="14ABC0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F7C3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CE6C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9BD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A4D3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226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55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D91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441C89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CF38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6AB0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63F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CC37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BF89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A81E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7DC886">
            <w:pPr>
              <w:jc w:val="left"/>
              <w:rPr>
                <w:rFonts w:hint="eastAsia" w:ascii="微软雅黑" w:hAnsi="微软雅黑" w:eastAsia="微软雅黑" w:cs="微软雅黑"/>
                <w:sz w:val="24"/>
                <w:szCs w:val="24"/>
              </w:rPr>
            </w:pPr>
          </w:p>
        </w:tc>
      </w:tr>
      <w:tr w14:paraId="7FE77D8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880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2160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AB21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FE17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D647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F0C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DF2B98">
            <w:pPr>
              <w:jc w:val="left"/>
              <w:rPr>
                <w:rFonts w:hint="eastAsia" w:ascii="微软雅黑" w:hAnsi="微软雅黑" w:eastAsia="微软雅黑" w:cs="微软雅黑"/>
                <w:sz w:val="24"/>
                <w:szCs w:val="24"/>
              </w:rPr>
            </w:pPr>
          </w:p>
        </w:tc>
      </w:tr>
      <w:tr w14:paraId="651936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9B21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1BA8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BBD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2B4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308A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7BAD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6D99B5">
            <w:pPr>
              <w:jc w:val="left"/>
              <w:rPr>
                <w:rFonts w:hint="eastAsia" w:ascii="微软雅黑" w:hAnsi="微软雅黑" w:eastAsia="微软雅黑" w:cs="微软雅黑"/>
                <w:sz w:val="24"/>
                <w:szCs w:val="24"/>
              </w:rPr>
            </w:pPr>
          </w:p>
        </w:tc>
      </w:tr>
      <w:tr w14:paraId="7E59F1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5F9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4832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047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D21F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DF26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4B56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163210C9">
            <w:pPr>
              <w:rPr>
                <w:rFonts w:hint="eastAsia" w:ascii="微软雅黑" w:hAnsi="微软雅黑" w:eastAsia="微软雅黑" w:cs="微软雅黑"/>
                <w:sz w:val="24"/>
                <w:szCs w:val="24"/>
              </w:rPr>
            </w:pPr>
          </w:p>
        </w:tc>
      </w:tr>
    </w:tbl>
    <w:p w14:paraId="332CE7C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C40D8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The sleep data statistics and reporting time period is 13:00 - 15:00 and 22:30 - 08:00 BDBDBDBD1D010D000F0001161E080000000000000000000000FF</w:t>
      </w:r>
    </w:p>
    <w:p w14:paraId="41717A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7ED97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5DF83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to decimal 01--&gt;1--Enable</w:t>
      </w:r>
    </w:p>
    <w:p w14:paraId="74A39D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time_start_h Start time - hour Convert to decimal 13</w:t>
      </w:r>
    </w:p>
    <w:p w14:paraId="3F073C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time_start_m Start time - minute Convert to decimal 00 Start statistics and report time is 13:00</w:t>
      </w:r>
    </w:p>
    <w:p w14:paraId="3FC87A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time_end_h End time - hour Convert to decimal 15</w:t>
      </w:r>
    </w:p>
    <w:p w14:paraId="56AFFF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time_end_m End time - minute Convert to decimal 00 End statistics and report time is 15:00</w:t>
      </w:r>
    </w:p>
    <w:p w14:paraId="357D10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to decimal 01--&gt;1--Enable</w:t>
      </w:r>
    </w:p>
    <w:p w14:paraId="2D7786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time_start_h Start time - hour Convert to decimal 22</w:t>
      </w:r>
    </w:p>
    <w:p w14:paraId="4D8874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time_start_m Start time - minute Convert to decimal 30 Start statistics and report time is 22:30</w:t>
      </w:r>
    </w:p>
    <w:p w14:paraId="5EF790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time_end_h End time - hour Convert to decimal 08</w:t>
      </w:r>
    </w:p>
    <w:p w14:paraId="462F32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time_end_m End time - minute Convert to decimal 00 End statistics and report time is 08:00</w:t>
      </w:r>
    </w:p>
    <w:p w14:paraId="7C66A2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Whether enable is enabled Convert decimal 00--&gt;0--Not enabled</w:t>
      </w:r>
    </w:p>
    <w:p w14:paraId="0D6C5E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Unenabled status is all filled with 00</w:t>
      </w:r>
    </w:p>
    <w:p w14:paraId="1DD47E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Whether enable is enabled Convert decimal 00--&gt;0--Not enabled</w:t>
      </w:r>
    </w:p>
    <w:p w14:paraId="2B18B2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Unenabled status is all filled with 00</w:t>
      </w:r>
    </w:p>
    <w:p w14:paraId="45AFA7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05E2DF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4" w:name="&lt;strong&gt;5.1.15 远程OTA升级下发（0xA9）&lt;/strong&gt;"/>
      <w:bookmarkEnd w:id="104"/>
      <w:bookmarkStart w:id="105" w:name="_Toc16889"/>
      <w:r>
        <w:rPr>
          <w:rStyle w:val="12"/>
          <w:rFonts w:hint="eastAsia" w:ascii="微软雅黑" w:hAnsi="微软雅黑" w:eastAsia="微软雅黑" w:cs="微软雅黑"/>
          <w:b/>
          <w:bCs/>
          <w:i w:val="0"/>
          <w:iCs w:val="0"/>
          <w:caps w:val="0"/>
          <w:color w:val="333333"/>
          <w:spacing w:val="0"/>
          <w:sz w:val="26"/>
          <w:szCs w:val="26"/>
          <w:shd w:val="clear" w:fill="FFFFFF"/>
        </w:rPr>
        <w:t>5.1.15 Remote OTA upgrade distribution (0xA9)</w:t>
      </w:r>
      <w:bookmarkEnd w:id="105"/>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7067A6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6392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BBDC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E39F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C27E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F16C3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08FA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0265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AB4B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53AD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238CE1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37"/>
        <w:gridCol w:w="1180"/>
        <w:gridCol w:w="1722"/>
        <w:gridCol w:w="930"/>
        <w:gridCol w:w="825"/>
        <w:gridCol w:w="3646"/>
      </w:tblGrid>
      <w:tr w14:paraId="5BA920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1D8E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546A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F0EE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2D54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87A86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C410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5DC28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0125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B71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F9F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099B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525C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1BC1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Number of types </w:t>
            </w:r>
          </w:p>
        </w:tc>
      </w:tr>
      <w:tr w14:paraId="6BB866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6DC6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A994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6EEC8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AC6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FF1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771A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value (reserved byte 00)</w:t>
            </w:r>
          </w:p>
        </w:tc>
      </w:tr>
      <w:tr w14:paraId="424E9B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E8B8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6562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5C84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D62D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ED7C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357F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00—mcu firmware</w:t>
            </w:r>
          </w:p>
        </w:tc>
      </w:tr>
      <w:tr w14:paraId="6A6090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F848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0893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2002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4D54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0237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B400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1 length</w:t>
            </w:r>
          </w:p>
        </w:tc>
      </w:tr>
      <w:tr w14:paraId="1596E60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0B9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E69B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D02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B25A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570B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F47F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634F41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92D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7AA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E54B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321A5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8637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6953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File package size is fixed at 0000</w:t>
            </w:r>
          </w:p>
        </w:tc>
      </w:tr>
      <w:tr w14:paraId="6C6F11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498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FF33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48C3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94D9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043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FC7A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0CD0D7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26DA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DFB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CAF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0CDB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0E0B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14E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n 00—mcu firmware</w:t>
            </w:r>
          </w:p>
        </w:tc>
      </w:tr>
      <w:tr w14:paraId="77A06F6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D00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1C0A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6E7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BBFB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E781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A498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n length</w:t>
            </w:r>
          </w:p>
        </w:tc>
      </w:tr>
      <w:tr w14:paraId="497B2B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9031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292A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0E84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AC23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3694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4B9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531485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1B43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501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F8DA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62E7D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2706C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2267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File package size is fixed at 0000</w:t>
            </w:r>
          </w:p>
        </w:tc>
      </w:tr>
      <w:tr w14:paraId="373874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E68C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5F0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791F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30B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8CC9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2EC7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9EB7FB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Remote updates consume traffic and are affected by the network. The device's SIM card has 30M per month, so it cannot be updated too many times, otherwise it will cause insufficient traffic.</w:t>
      </w:r>
    </w:p>
    <w:p w14:paraId="394785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F8359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firmware download address is (requires server support for http download)</w:t>
      </w:r>
      <w:r>
        <w:rPr>
          <w:rFonts w:hint="eastAsia" w:ascii="微软雅黑" w:hAnsi="微软雅黑" w:eastAsia="微软雅黑" w:cs="微软雅黑"/>
          <w:i w:val="0"/>
          <w:iCs w:val="0"/>
          <w:caps w:val="0"/>
          <w:color w:val="61AEEE"/>
          <w:spacing w:val="0"/>
          <w:sz w:val="18"/>
          <w:szCs w:val="18"/>
          <w:shd w:val="clear" w:fill="384548"/>
        </w:rPr>
        <w:t>:http://tools</w:t>
      </w:r>
      <w:r>
        <w:rPr>
          <w:rStyle w:val="15"/>
          <w:rFonts w:hint="eastAsia" w:ascii="微软雅黑" w:hAnsi="微软雅黑" w:eastAsia="微软雅黑" w:cs="微软雅黑"/>
          <w:i w:val="0"/>
          <w:iCs w:val="0"/>
          <w:caps w:val="0"/>
          <w:color w:val="D1D2D2"/>
          <w:spacing w:val="0"/>
          <w:sz w:val="18"/>
          <w:szCs w:val="18"/>
          <w:shd w:val="clear" w:fill="384548"/>
        </w:rPr>
        <w:t>.aiday.com.cn/File/MCU/W200PG/W200PG_E42.BWGHOL25.bin</w:t>
      </w:r>
    </w:p>
    <w:p w14:paraId="18D502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the update is successful, the device will restart and reconnect to the server, reporting a version number change</w:t>
      </w:r>
    </w:p>
    <w:p w14:paraId="48FAE4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BDBDBDBDA90</w:t>
      </w:r>
      <w:r>
        <w:rPr>
          <w:rStyle w:val="15"/>
          <w:rFonts w:hint="eastAsia" w:ascii="微软雅黑" w:hAnsi="微软雅黑" w:eastAsia="微软雅黑" w:cs="微软雅黑"/>
          <w:i w:val="0"/>
          <w:iCs w:val="0"/>
          <w:caps w:val="0"/>
          <w:color w:val="D1D2D2"/>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000041687474703A2F2F746F6F6C732E61696461792E636F6D2E636E2F46696C652F4D43552F5732303050472F5732303050475F4534322E425747484F4C32352E62696E00000A</w:t>
      </w:r>
    </w:p>
    <w:p w14:paraId="169E13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244C26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D5ECC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val="0"/>
          <w:iCs w:val="0"/>
          <w:caps w:val="0"/>
          <w:color w:val="61AEEE"/>
          <w:spacing w:val="0"/>
          <w:sz w:val="18"/>
          <w:szCs w:val="18"/>
          <w:shd w:val="clear" w:fill="384548"/>
        </w:rPr>
        <w:t>:TypeCnt</w:t>
      </w:r>
      <w:r>
        <w:rPr>
          <w:rStyle w:val="15"/>
          <w:rFonts w:hint="eastAsia" w:ascii="微软雅黑" w:hAnsi="微软雅黑" w:eastAsia="微软雅黑" w:cs="微软雅黑"/>
          <w:i w:val="0"/>
          <w:iCs w:val="0"/>
          <w:caps w:val="0"/>
          <w:color w:val="D1D2D2"/>
          <w:spacing w:val="0"/>
          <w:sz w:val="18"/>
          <w:szCs w:val="18"/>
          <w:shd w:val="clear" w:fill="384548"/>
        </w:rPr>
        <w:t xml:space="preserve"> Number of types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--Indicates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type</w:t>
      </w:r>
    </w:p>
    <w:p w14:paraId="249433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Fonts w:hint="eastAsia" w:ascii="微软雅黑" w:hAnsi="微软雅黑" w:eastAsia="微软雅黑" w:cs="微软雅黑"/>
          <w:i w:val="0"/>
          <w:iCs w:val="0"/>
          <w:caps w:val="0"/>
          <w:color w:val="61AEEE"/>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Reserved bytes, fixed value</w:t>
      </w:r>
    </w:p>
    <w:p w14:paraId="0C5ECC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00:Type 00--Indicates MCU firmware upgrade</w:t>
      </w:r>
    </w:p>
    <w:p w14:paraId="2EF5B4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41:Path Download path length Convert to decimal 65--&gt;Download path length is 65</w:t>
      </w:r>
    </w:p>
    <w:p w14:paraId="0923AD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687474703A2F2F746F6F6C732E61696461792E636F6D2E636E2F46696C652F4D43552F5732303050472F5732303050475F4534322E425747484F4C32352E62696E</w:t>
      </w:r>
    </w:p>
    <w:p w14:paraId="378FFA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File download path Convert to string--&gt; http: //tools.aiday.com.cn/File/MCU/W200PG/W200PG_E42.BWGHOL25.bin</w:t>
      </w:r>
    </w:p>
    <w:p w14:paraId="1E3A25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0000:PackageSize Currently fixed at 0000</w:t>
      </w:r>
    </w:p>
    <w:p w14:paraId="15C191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0 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0F16A3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6" w:name="&lt;strong&gt;5.1.16 天气预警（0XCB）&lt;/strong&gt;"/>
      <w:bookmarkEnd w:id="106"/>
      <w:bookmarkStart w:id="107" w:name="_Toc22024"/>
      <w:r>
        <w:rPr>
          <w:rStyle w:val="12"/>
          <w:rFonts w:hint="eastAsia" w:ascii="微软雅黑" w:hAnsi="微软雅黑" w:eastAsia="微软雅黑" w:cs="微软雅黑"/>
          <w:b/>
          <w:bCs/>
          <w:i w:val="0"/>
          <w:iCs w:val="0"/>
          <w:caps w:val="0"/>
          <w:color w:val="333333"/>
          <w:spacing w:val="0"/>
          <w:sz w:val="26"/>
          <w:szCs w:val="26"/>
          <w:shd w:val="clear" w:fill="FFFFFF"/>
        </w:rPr>
        <w:t>5.1.16 Weather warning (0XCB)</w:t>
      </w:r>
      <w:bookmarkEnd w:id="107"/>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F6A62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2323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B3B7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574D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521F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446CA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49A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D229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6192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FA1E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D246F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42"/>
        <w:gridCol w:w="1180"/>
        <w:gridCol w:w="1030"/>
        <w:gridCol w:w="930"/>
        <w:gridCol w:w="825"/>
        <w:gridCol w:w="4433"/>
      </w:tblGrid>
      <w:tr w14:paraId="44AFCA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0EA7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5F04C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8161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E286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5595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4976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98E66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00D6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A52A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D011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F12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329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661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How many groups of weather warnings in total</w:t>
            </w:r>
          </w:p>
        </w:tc>
      </w:tr>
      <w:tr w14:paraId="7EBF86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30E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7271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153D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99F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7C3C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BD43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Weather alert type, see below for specific types</w:t>
            </w:r>
          </w:p>
        </w:tc>
      </w:tr>
      <w:tr w14:paraId="7C45DA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03D5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E06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8A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4298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E3A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348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see below for specific statuses</w:t>
            </w:r>
          </w:p>
        </w:tc>
      </w:tr>
      <w:tr w14:paraId="75C120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A906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9AD6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456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6C8B0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BFED9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3221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C15E01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Weather Type - Status Table:</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7"/>
        <w:gridCol w:w="2014"/>
        <w:gridCol w:w="1137"/>
        <w:gridCol w:w="5712"/>
      </w:tblGrid>
      <w:tr w14:paraId="638705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FF42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Type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843E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E9AA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Status</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1994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notes - Click image to enlarge</w:t>
            </w:r>
          </w:p>
        </w:tc>
      </w:tr>
      <w:tr w14:paraId="14247DE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BDC1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3A3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AE98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4D2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397347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32E5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B81F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45F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1EE0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3181350"/>
                  <wp:effectExtent l="0" t="0" r="0" b="3810"/>
                  <wp:docPr id="18" name="图片 3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3" descr="IMG_257"/>
                          <pic:cNvPicPr>
                            <a:picLocks noChangeAspect="1"/>
                          </pic:cNvPicPr>
                        </pic:nvPicPr>
                        <pic:blipFill>
                          <a:blip r:embed="rId7"/>
                          <a:stretch>
                            <a:fillRect/>
                          </a:stretch>
                        </pic:blipFill>
                        <pic:spPr>
                          <a:xfrm>
                            <a:off x="0" y="0"/>
                            <a:ext cx="3429000" cy="3181350"/>
                          </a:xfrm>
                          <a:prstGeom prst="rect">
                            <a:avLst/>
                          </a:prstGeom>
                          <a:noFill/>
                          <a:ln w="9525">
                            <a:noFill/>
                          </a:ln>
                        </pic:spPr>
                      </pic:pic>
                    </a:graphicData>
                  </a:graphic>
                </wp:inline>
              </w:drawing>
            </w:r>
          </w:p>
        </w:tc>
      </w:tr>
      <w:tr w14:paraId="7E7CCE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6127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DCA9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Heavy Rain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76B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85A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7433C5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BECB7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0CF5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732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BC98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6" name="图片 3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4" descr="IMG_258"/>
                          <pic:cNvPicPr>
                            <a:picLocks noChangeAspect="1"/>
                          </pic:cNvPicPr>
                        </pic:nvPicPr>
                        <pic:blipFill>
                          <a:blip r:embed="rId8"/>
                          <a:stretch>
                            <a:fillRect/>
                          </a:stretch>
                        </pic:blipFill>
                        <pic:spPr>
                          <a:xfrm>
                            <a:off x="0" y="0"/>
                            <a:ext cx="3429000" cy="447675"/>
                          </a:xfrm>
                          <a:prstGeom prst="rect">
                            <a:avLst/>
                          </a:prstGeom>
                          <a:noFill/>
                          <a:ln w="9525">
                            <a:noFill/>
                          </a:ln>
                        </pic:spPr>
                      </pic:pic>
                    </a:graphicData>
                  </a:graphic>
                </wp:inline>
              </w:drawing>
            </w:r>
          </w:p>
        </w:tc>
      </w:tr>
      <w:tr w14:paraId="7D106E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CAF79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00DD7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2C5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A88E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09575"/>
                  <wp:effectExtent l="0" t="0" r="0" b="1905"/>
                  <wp:docPr id="17" name="图片 3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5" descr="IMG_259"/>
                          <pic:cNvPicPr>
                            <a:picLocks noChangeAspect="1"/>
                          </pic:cNvPicPr>
                        </pic:nvPicPr>
                        <pic:blipFill>
                          <a:blip r:embed="rId9"/>
                          <a:stretch>
                            <a:fillRect/>
                          </a:stretch>
                        </pic:blipFill>
                        <pic:spPr>
                          <a:xfrm>
                            <a:off x="0" y="0"/>
                            <a:ext cx="3429000" cy="409575"/>
                          </a:xfrm>
                          <a:prstGeom prst="rect">
                            <a:avLst/>
                          </a:prstGeom>
                          <a:noFill/>
                          <a:ln w="9525">
                            <a:noFill/>
                          </a:ln>
                        </pic:spPr>
                      </pic:pic>
                    </a:graphicData>
                  </a:graphic>
                </wp:inline>
              </w:drawing>
            </w:r>
          </w:p>
        </w:tc>
      </w:tr>
      <w:tr w14:paraId="4400D0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94D2C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20466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A10A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1D0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28625"/>
                  <wp:effectExtent l="0" t="0" r="0" b="13335"/>
                  <wp:docPr id="13" name="图片 3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6" descr="IMG_260"/>
                          <pic:cNvPicPr>
                            <a:picLocks noChangeAspect="1"/>
                          </pic:cNvPicPr>
                        </pic:nvPicPr>
                        <pic:blipFill>
                          <a:blip r:embed="rId10"/>
                          <a:stretch>
                            <a:fillRect/>
                          </a:stretch>
                        </pic:blipFill>
                        <pic:spPr>
                          <a:xfrm>
                            <a:off x="0" y="0"/>
                            <a:ext cx="3429000" cy="428625"/>
                          </a:xfrm>
                          <a:prstGeom prst="rect">
                            <a:avLst/>
                          </a:prstGeom>
                          <a:noFill/>
                          <a:ln w="9525">
                            <a:noFill/>
                          </a:ln>
                        </pic:spPr>
                      </pic:pic>
                    </a:graphicData>
                  </a:graphic>
                </wp:inline>
              </w:drawing>
            </w:r>
          </w:p>
        </w:tc>
      </w:tr>
      <w:tr w14:paraId="1D6949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E866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FE2B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Thunderstorm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3D21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14E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4B52BB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A42D4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C514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D3B1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7D95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19100"/>
                  <wp:effectExtent l="0" t="0" r="0" b="7620"/>
                  <wp:docPr id="11" name="图片 3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7" descr="IMG_261"/>
                          <pic:cNvPicPr>
                            <a:picLocks noChangeAspect="1"/>
                          </pic:cNvPicPr>
                        </pic:nvPicPr>
                        <pic:blipFill>
                          <a:blip r:embed="rId11"/>
                          <a:stretch>
                            <a:fillRect/>
                          </a:stretch>
                        </pic:blipFill>
                        <pic:spPr>
                          <a:xfrm>
                            <a:off x="0" y="0"/>
                            <a:ext cx="3429000" cy="419100"/>
                          </a:xfrm>
                          <a:prstGeom prst="rect">
                            <a:avLst/>
                          </a:prstGeom>
                          <a:noFill/>
                          <a:ln w="9525">
                            <a:noFill/>
                          </a:ln>
                        </pic:spPr>
                      </pic:pic>
                    </a:graphicData>
                  </a:graphic>
                </wp:inline>
              </w:drawing>
            </w:r>
          </w:p>
        </w:tc>
      </w:tr>
      <w:tr w14:paraId="0FC15DE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2D74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9A5B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Flood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AEB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528B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11F179A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B734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D8A4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CEA0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146A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362325" cy="371475"/>
                  <wp:effectExtent l="0" t="0" r="5715" b="9525"/>
                  <wp:docPr id="8" name="图片 3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8" descr="IMG_262"/>
                          <pic:cNvPicPr>
                            <a:picLocks noChangeAspect="1"/>
                          </pic:cNvPicPr>
                        </pic:nvPicPr>
                        <pic:blipFill>
                          <a:blip r:embed="rId12"/>
                          <a:stretch>
                            <a:fillRect/>
                          </a:stretch>
                        </pic:blipFill>
                        <pic:spPr>
                          <a:xfrm>
                            <a:off x="0" y="0"/>
                            <a:ext cx="3362325" cy="371475"/>
                          </a:xfrm>
                          <a:prstGeom prst="rect">
                            <a:avLst/>
                          </a:prstGeom>
                          <a:noFill/>
                          <a:ln w="9525">
                            <a:noFill/>
                          </a:ln>
                        </pic:spPr>
                      </pic:pic>
                    </a:graphicData>
                  </a:graphic>
                </wp:inline>
              </w:drawing>
            </w:r>
          </w:p>
        </w:tc>
      </w:tr>
      <w:tr w14:paraId="3B9BCE1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29BF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F0F8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Landslide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3F1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1419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6D2967A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C6A95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991C5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760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E083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6" name="图片 3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9" descr="IMG_263"/>
                          <pic:cNvPicPr>
                            <a:picLocks noChangeAspect="1"/>
                          </pic:cNvPicPr>
                        </pic:nvPicPr>
                        <pic:blipFill>
                          <a:blip r:embed="rId13"/>
                          <a:stretch>
                            <a:fillRect/>
                          </a:stretch>
                        </pic:blipFill>
                        <pic:spPr>
                          <a:xfrm>
                            <a:off x="0" y="0"/>
                            <a:ext cx="3429000" cy="466725"/>
                          </a:xfrm>
                          <a:prstGeom prst="rect">
                            <a:avLst/>
                          </a:prstGeom>
                          <a:noFill/>
                          <a:ln w="9525">
                            <a:noFill/>
                          </a:ln>
                        </pic:spPr>
                      </pic:pic>
                    </a:graphicData>
                  </a:graphic>
                </wp:inline>
              </w:drawing>
            </w:r>
          </w:p>
        </w:tc>
      </w:tr>
      <w:tr w14:paraId="1B16D2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D10A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A3B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Strong Monsoon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266E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C84D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7AA6FB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2AD2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4ECA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139C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E919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85775"/>
                  <wp:effectExtent l="0" t="0" r="0" b="1905"/>
                  <wp:docPr id="1" name="图片 4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0" descr="IMG_264"/>
                          <pic:cNvPicPr>
                            <a:picLocks noChangeAspect="1"/>
                          </pic:cNvPicPr>
                        </pic:nvPicPr>
                        <pic:blipFill>
                          <a:blip r:embed="rId14"/>
                          <a:stretch>
                            <a:fillRect/>
                          </a:stretch>
                        </pic:blipFill>
                        <pic:spPr>
                          <a:xfrm>
                            <a:off x="0" y="0"/>
                            <a:ext cx="3429000" cy="485775"/>
                          </a:xfrm>
                          <a:prstGeom prst="rect">
                            <a:avLst/>
                          </a:prstGeom>
                          <a:noFill/>
                          <a:ln w="9525">
                            <a:noFill/>
                          </a:ln>
                        </pic:spPr>
                      </pic:pic>
                    </a:graphicData>
                  </a:graphic>
                </wp:inline>
              </w:drawing>
            </w:r>
          </w:p>
        </w:tc>
      </w:tr>
      <w:tr w14:paraId="6962B4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8EB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4E91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Frost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7CD2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5EA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74BF0D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047D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04755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B1E7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D6DE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2" name="图片 4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1" descr="IMG_265"/>
                          <pic:cNvPicPr>
                            <a:picLocks noChangeAspect="1"/>
                          </pic:cNvPicPr>
                        </pic:nvPicPr>
                        <pic:blipFill>
                          <a:blip r:embed="rId15"/>
                          <a:stretch>
                            <a:fillRect/>
                          </a:stretch>
                        </pic:blipFill>
                        <pic:spPr>
                          <a:xfrm>
                            <a:off x="0" y="0"/>
                            <a:ext cx="3429000" cy="476250"/>
                          </a:xfrm>
                          <a:prstGeom prst="rect">
                            <a:avLst/>
                          </a:prstGeom>
                          <a:noFill/>
                          <a:ln w="9525">
                            <a:noFill/>
                          </a:ln>
                        </pic:spPr>
                      </pic:pic>
                    </a:graphicData>
                  </a:graphic>
                </wp:inline>
              </w:drawing>
            </w:r>
          </w:p>
        </w:tc>
      </w:tr>
      <w:tr w14:paraId="0C1D30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74BD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5A69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Fire Danger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7E4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A0DE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3074023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395A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2B412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584C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5D1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57200"/>
                  <wp:effectExtent l="0" t="0" r="0" b="0"/>
                  <wp:docPr id="3" name="图片 4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2" descr="IMG_266"/>
                          <pic:cNvPicPr>
                            <a:picLocks noChangeAspect="1"/>
                          </pic:cNvPicPr>
                        </pic:nvPicPr>
                        <pic:blipFill>
                          <a:blip r:embed="rId16"/>
                          <a:stretch>
                            <a:fillRect/>
                          </a:stretch>
                        </pic:blipFill>
                        <pic:spPr>
                          <a:xfrm>
                            <a:off x="0" y="0"/>
                            <a:ext cx="3429000" cy="457200"/>
                          </a:xfrm>
                          <a:prstGeom prst="rect">
                            <a:avLst/>
                          </a:prstGeom>
                          <a:noFill/>
                          <a:ln w="9525">
                            <a:noFill/>
                          </a:ln>
                        </pic:spPr>
                      </pic:pic>
                    </a:graphicData>
                  </a:graphic>
                </wp:inline>
              </w:drawing>
            </w:r>
          </w:p>
        </w:tc>
      </w:tr>
      <w:tr w14:paraId="7D5E64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BAF5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D01E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DF83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AFB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5" name="图片 4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3" descr="IMG_267"/>
                          <pic:cNvPicPr>
                            <a:picLocks noChangeAspect="1"/>
                          </pic:cNvPicPr>
                        </pic:nvPicPr>
                        <pic:blipFill>
                          <a:blip r:embed="rId17"/>
                          <a:stretch>
                            <a:fillRect/>
                          </a:stretch>
                        </pic:blipFill>
                        <pic:spPr>
                          <a:xfrm>
                            <a:off x="0" y="0"/>
                            <a:ext cx="3429000" cy="466725"/>
                          </a:xfrm>
                          <a:prstGeom prst="rect">
                            <a:avLst/>
                          </a:prstGeom>
                          <a:noFill/>
                          <a:ln w="9525">
                            <a:noFill/>
                          </a:ln>
                        </pic:spPr>
                      </pic:pic>
                    </a:graphicData>
                  </a:graphic>
                </wp:inline>
              </w:drawing>
            </w:r>
          </w:p>
        </w:tc>
      </w:tr>
      <w:tr w14:paraId="202289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A5B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CC9E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B4DD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C29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5D2039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E67B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E547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3CCE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74C7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4" name="图片 4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4" descr="IMG_268"/>
                          <pic:cNvPicPr>
                            <a:picLocks noChangeAspect="1"/>
                          </pic:cNvPicPr>
                        </pic:nvPicPr>
                        <pic:blipFill>
                          <a:blip r:embed="rId18"/>
                          <a:stretch>
                            <a:fillRect/>
                          </a:stretch>
                        </pic:blipFill>
                        <pic:spPr>
                          <a:xfrm>
                            <a:off x="0" y="0"/>
                            <a:ext cx="3429000" cy="476250"/>
                          </a:xfrm>
                          <a:prstGeom prst="rect">
                            <a:avLst/>
                          </a:prstGeom>
                          <a:noFill/>
                          <a:ln w="9525">
                            <a:noFill/>
                          </a:ln>
                        </pic:spPr>
                      </pic:pic>
                    </a:graphicData>
                  </a:graphic>
                </wp:inline>
              </w:drawing>
            </w:r>
          </w:p>
        </w:tc>
      </w:tr>
      <w:tr w14:paraId="4BC6AB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28EB7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0BE8E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433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977F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0" name="图片 45"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5" descr="IMG_269"/>
                          <pic:cNvPicPr>
                            <a:picLocks noChangeAspect="1"/>
                          </pic:cNvPicPr>
                        </pic:nvPicPr>
                        <pic:blipFill>
                          <a:blip r:embed="rId19"/>
                          <a:stretch>
                            <a:fillRect/>
                          </a:stretch>
                        </pic:blipFill>
                        <pic:spPr>
                          <a:xfrm>
                            <a:off x="0" y="0"/>
                            <a:ext cx="3429000" cy="447675"/>
                          </a:xfrm>
                          <a:prstGeom prst="rect">
                            <a:avLst/>
                          </a:prstGeom>
                          <a:noFill/>
                          <a:ln w="9525">
                            <a:noFill/>
                          </a:ln>
                        </pic:spPr>
                      </pic:pic>
                    </a:graphicData>
                  </a:graphic>
                </wp:inline>
              </w:drawing>
            </w:r>
          </w:p>
        </w:tc>
      </w:tr>
      <w:tr w14:paraId="78D4EF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C42F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BD3A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Tsunami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29A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C15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484DEB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D4B64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B5CC6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12C8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AF0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4" name="图片 46"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6" descr="IMG_270"/>
                          <pic:cNvPicPr>
                            <a:picLocks noChangeAspect="1"/>
                          </pic:cNvPicPr>
                        </pic:nvPicPr>
                        <pic:blipFill>
                          <a:blip r:embed="rId20"/>
                          <a:stretch>
                            <a:fillRect/>
                          </a:stretch>
                        </pic:blipFill>
                        <pic:spPr>
                          <a:xfrm>
                            <a:off x="0" y="0"/>
                            <a:ext cx="3429000" cy="466725"/>
                          </a:xfrm>
                          <a:prstGeom prst="rect">
                            <a:avLst/>
                          </a:prstGeom>
                          <a:noFill/>
                          <a:ln w="9525">
                            <a:noFill/>
                          </a:ln>
                        </pic:spPr>
                      </pic:pic>
                    </a:graphicData>
                  </a:graphic>
                </wp:inline>
              </w:drawing>
            </w:r>
          </w:p>
        </w:tc>
      </w:tr>
      <w:tr w14:paraId="248CA7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DF80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0C6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Heat Index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E1C2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7D26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3D15E7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22A18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94369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4911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44F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781050" cy="838200"/>
                  <wp:effectExtent l="0" t="0" r="11430" b="0"/>
                  <wp:docPr id="7" name="图片 4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7" descr="IMG_271"/>
                          <pic:cNvPicPr>
                            <a:picLocks noChangeAspect="1"/>
                          </pic:cNvPicPr>
                        </pic:nvPicPr>
                        <pic:blipFill>
                          <a:blip r:embed="rId21"/>
                          <a:stretch>
                            <a:fillRect/>
                          </a:stretch>
                        </pic:blipFill>
                        <pic:spPr>
                          <a:xfrm>
                            <a:off x="0" y="0"/>
                            <a:ext cx="781050" cy="838200"/>
                          </a:xfrm>
                          <a:prstGeom prst="rect">
                            <a:avLst/>
                          </a:prstGeom>
                          <a:noFill/>
                          <a:ln w="9525">
                            <a:noFill/>
                          </a:ln>
                        </pic:spPr>
                      </pic:pic>
                    </a:graphicData>
                  </a:graphic>
                </wp:inline>
              </w:drawing>
            </w:r>
          </w:p>
        </w:tc>
      </w:tr>
      <w:tr w14:paraId="4F509F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6FE9E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27D5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CFD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E3B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809625" cy="876300"/>
                  <wp:effectExtent l="0" t="0" r="13335" b="7620"/>
                  <wp:docPr id="9" name="图片 48"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8" descr="IMG_272"/>
                          <pic:cNvPicPr>
                            <a:picLocks noChangeAspect="1"/>
                          </pic:cNvPicPr>
                        </pic:nvPicPr>
                        <pic:blipFill>
                          <a:blip r:embed="rId22"/>
                          <a:stretch>
                            <a:fillRect/>
                          </a:stretch>
                        </pic:blipFill>
                        <pic:spPr>
                          <a:xfrm>
                            <a:off x="0" y="0"/>
                            <a:ext cx="809625" cy="876300"/>
                          </a:xfrm>
                          <a:prstGeom prst="rect">
                            <a:avLst/>
                          </a:prstGeom>
                          <a:noFill/>
                          <a:ln w="9525">
                            <a:noFill/>
                          </a:ln>
                        </pic:spPr>
                      </pic:pic>
                    </a:graphicData>
                  </a:graphic>
                </wp:inline>
              </w:drawing>
            </w:r>
          </w:p>
        </w:tc>
      </w:tr>
      <w:tr w14:paraId="0E4846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E1A53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6F36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8C9D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32C3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904875" cy="1047750"/>
                  <wp:effectExtent l="0" t="0" r="9525" b="3810"/>
                  <wp:docPr id="12" name="图片 49"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9" descr="IMG_273"/>
                          <pic:cNvPicPr>
                            <a:picLocks noChangeAspect="1"/>
                          </pic:cNvPicPr>
                        </pic:nvPicPr>
                        <pic:blipFill>
                          <a:blip r:embed="rId23"/>
                          <a:stretch>
                            <a:fillRect/>
                          </a:stretch>
                        </pic:blipFill>
                        <pic:spPr>
                          <a:xfrm>
                            <a:off x="0" y="0"/>
                            <a:ext cx="904875" cy="1047750"/>
                          </a:xfrm>
                          <a:prstGeom prst="rect">
                            <a:avLst/>
                          </a:prstGeom>
                          <a:noFill/>
                          <a:ln w="9525">
                            <a:noFill/>
                          </a:ln>
                        </pic:spPr>
                      </pic:pic>
                    </a:graphicData>
                  </a:graphic>
                </wp:inline>
              </w:drawing>
            </w:r>
          </w:p>
        </w:tc>
      </w:tr>
    </w:tbl>
    <w:p w14:paraId="18FEA33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After the issue, the device vibrates to display the weather warning picture. Multiple sets of weather warnings can be issued at the same time. Each set of weather warnings must be different. The same type of warning cannot appear in one instruction, otherwise it will be invalid</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06819A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Groups of weather warnings issued: BDBDBDBD CB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Fonts w:hint="eastAsia" w:ascii="微软雅黑" w:hAnsi="微软雅黑" w:eastAsia="微软雅黑" w:cs="微软雅黑"/>
          <w:i w:val="0"/>
          <w:iCs w:val="0"/>
          <w:caps w:val="0"/>
          <w:color w:val="D19A66"/>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F</w:t>
      </w:r>
      <w:r>
        <w:rPr>
          <w:rFonts w:hint="eastAsia" w:ascii="微软雅黑" w:hAnsi="微软雅黑" w:eastAsia="微软雅黑" w:cs="微软雅黑"/>
          <w:i w:val="0"/>
          <w:iCs w:val="0"/>
          <w:caps w:val="0"/>
          <w:color w:val="D19A66"/>
          <w:spacing w:val="0"/>
          <w:sz w:val="18"/>
          <w:szCs w:val="18"/>
          <w:shd w:val="clear" w:fill="384548"/>
        </w:rPr>
        <w:t>5</w:t>
      </w:r>
    </w:p>
    <w:p w14:paraId="6A5A44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44045A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CB</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140A9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w:t>
      </w:r>
      <w:r>
        <w:rPr>
          <w:rStyle w:val="15"/>
          <w:rFonts w:hint="eastAsia" w:ascii="微软雅黑" w:hAnsi="微软雅黑" w:eastAsia="微软雅黑" w:cs="微软雅黑"/>
          <w:i w:val="0"/>
          <w:iCs w:val="0"/>
          <w:caps w:val="0"/>
          <w:color w:val="D1D2D2"/>
          <w:spacing w:val="0"/>
          <w:sz w:val="18"/>
          <w:szCs w:val="18"/>
          <w:shd w:val="clear" w:fill="384548"/>
        </w:rPr>
        <w:t>:Count Number of weather groups converted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--&gt;Issued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Weather groups</w:t>
      </w:r>
    </w:p>
    <w:p w14:paraId="1AE79F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Alert signal</w:t>
      </w:r>
    </w:p>
    <w:p w14:paraId="7A71D4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--Rainstorm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--Yellow rainstorm warning signal</w:t>
      </w:r>
    </w:p>
    <w:p w14:paraId="0E014D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--Thunderstorm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--Thunderstorm warning</w:t>
      </w:r>
    </w:p>
    <w:p w14:paraId="1B6BD2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--Flooding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--Special report of flooding in the northern New Territories</w:t>
      </w:r>
    </w:p>
    <w:p w14:paraId="502F6A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--Landslip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--Landslip warning</w:t>
      </w:r>
    </w:p>
    <w:p w14:paraId="7980C2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--Strong monsoon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--Strong monsoon signal</w:t>
      </w:r>
    </w:p>
    <w:p w14:paraId="678C08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--Frost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--Frost signal</w:t>
      </w:r>
    </w:p>
    <w:p w14:paraId="00C0E3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--Fire danger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--Yellow fire danger warning</w:t>
      </w:r>
    </w:p>
    <w:p w14:paraId="7011EC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--Temperature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--Cold Weather Warning</w:t>
      </w:r>
    </w:p>
    <w:p w14:paraId="4CDEA8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0A01: Type&amp;Status Weather Type-Status 10 --Tsunami Warning 01 --Tsunami Advisory</w:t>
      </w:r>
    </w:p>
    <w:p w14:paraId="2D58A3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F5: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F7EDCBB">
      <w:pPr>
        <w:rPr>
          <w:rFonts w:hint="eastAsia" w:ascii="微软雅黑" w:hAnsi="微软雅黑" w:eastAsia="微软雅黑" w:cs="微软雅黑"/>
        </w:rPr>
      </w:pPr>
    </w:p>
    <w:sectPr>
      <w:pgSz w:w="11906" w:h="16838"/>
      <w:pgMar w:top="0" w:right="283" w:bottom="0" w:left="28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onsolas">
    <w:panose1 w:val="020B0609020204030204"/>
    <w:charset w:val="00"/>
    <w:family w:val="auto"/>
    <w:pitch w:val="default"/>
    <w:sig w:usb0="E00006FF" w:usb1="0000FCFF" w:usb2="00000001" w:usb3="00000000" w:csb0="6000019F" w:csb1="DFD7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E97539"/>
    <w:rsid w:val="14790971"/>
    <w:rsid w:val="1BCB5837"/>
    <w:rsid w:val="1CEB481B"/>
    <w:rsid w:val="1DC34FA9"/>
    <w:rsid w:val="2466767A"/>
    <w:rsid w:val="282653EF"/>
    <w:rsid w:val="34D56648"/>
    <w:rsid w:val="35C275C5"/>
    <w:rsid w:val="3C941321"/>
    <w:rsid w:val="4BA460C8"/>
    <w:rsid w:val="4DCB4019"/>
    <w:rsid w:val="53FF213C"/>
    <w:rsid w:val="56C91AFE"/>
    <w:rsid w:val="60AF5ECE"/>
    <w:rsid w:val="60B26EDB"/>
    <w:rsid w:val="64AF700B"/>
    <w:rsid w:val="657C215B"/>
    <w:rsid w:val="6A8E4B8B"/>
    <w:rsid w:val="6DDF5D11"/>
    <w:rsid w:val="72A11576"/>
    <w:rsid w:val="7C7677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character" w:styleId="15">
    <w:name w:val="HTML Code"/>
    <w:basedOn w:val="11"/>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97</Pages>
  <Words>2924</Words>
  <Characters>16405</Characters>
  <Lines>0</Lines>
  <Paragraphs>0</Paragraphs>
  <TotalTime>0</TotalTime>
  <ScaleCrop>false</ScaleCrop>
  <LinksUpToDate>false</LinksUpToDate>
  <CharactersWithSpaces>19220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2025-09-18T08:05:00Z</dcterms:created>
  <dc:creator>Administrator</dc:creator>
  <cp:lastModifiedBy>吃饭</cp:lastModifiedBy>
  <dcterms:modified xsi:type="dcterms:W3CDTF">2026-01-15T02:11:35Z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eyJoZGlkIjoiNzlkYWEwNWFiNmRlMmExMmI2ZjBhNmUzNTExNzg1ZWUiLCJ1c2VySWQiOiI3MDc5NTkxNjEifQ==</vt:lpwstr>
  </property>
  <property fmtid="{D5CDD505-2E9C-101B-9397-08002B2CF9AE}" pid="4" name="ICV">
    <vt:lpwstr>D5503FD33B72405F913D0EC8AF7C5503_12</vt:lpwstr>
  </property>
</Properties>
</file>