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F61505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120" w:beforeAutospacing="0" w:after="12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43A40"/>
          <w:spacing w:val="0"/>
          <w:sz w:val="15"/>
          <w:szCs w:val="15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43A40"/>
          <w:spacing w:val="0"/>
          <w:kern w:val="0"/>
          <w:sz w:val="28"/>
          <w:szCs w:val="28"/>
          <w:shd w:val="clear" w:fill="FFFFFF"/>
          <w:lang w:val="en-US" w:eastAsia="zh-CN" w:bidi="ar"/>
        </w:rPr>
        <w:t>蓝牙AOA广播协议</w:t>
      </w:r>
    </w:p>
    <w:p w14:paraId="0D690490">
      <w:pPr>
        <w:pStyle w:val="5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8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综述：</w:t>
      </w:r>
    </w:p>
    <w:p w14:paraId="64A48A3A">
      <w:pPr>
        <w:pStyle w:val="5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目前支持超低功耗蓝牙BLE5.1，支持对接蓝牙网关、蓝牙AoA高精度网关（核芯物联、蓝策等主流网关）；连接蓝牙设备；扫描信标等所有蓝牙协议和功能</w:t>
      </w:r>
    </w:p>
    <w:p w14:paraId="322DD4F7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0" w:name="&lt;strong&gt;1.AOA广播发送格式&lt;/strong&gt;"/>
      <w:bookmarkEnd w:id="0"/>
      <w:r>
        <w:rPr>
          <w:rStyle w:val="8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1.AOA广播发送格式</w:t>
      </w:r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57"/>
        <w:gridCol w:w="10295"/>
      </w:tblGrid>
      <w:tr w14:paraId="7816599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489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2843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字段名称</w:t>
            </w:r>
          </w:p>
        </w:tc>
        <w:tc>
          <w:tcPr>
            <w:tcW w:w="489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D80D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说明</w:t>
            </w:r>
          </w:p>
        </w:tc>
      </w:tr>
      <w:tr w14:paraId="255130C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FEB3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报头(0x02)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4459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 octet，报文类型为不可连接广播</w:t>
            </w:r>
          </w:p>
        </w:tc>
      </w:tr>
      <w:tr w14:paraId="2B0CC1A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779A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长度(0x25)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FCA2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这个长度是指在 PDU 中的数据除去报头和长度之外的有效净荷数据长度</w:t>
            </w:r>
          </w:p>
        </w:tc>
      </w:tr>
      <w:tr w14:paraId="2E9BE47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2F2F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发送MAC地址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C3C0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6 octets</w:t>
            </w:r>
          </w:p>
        </w:tc>
      </w:tr>
      <w:tr w14:paraId="57C28FF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35FC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长度(0x1E)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761F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 octet，数据类型«Manufacturer Specific Data»占用的数据长度</w:t>
            </w:r>
          </w:p>
        </w:tc>
      </w:tr>
      <w:tr w14:paraId="7572DF0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55ED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数据类型(0xFF)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F252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 octet,Manufacturer Specific Data</w:t>
            </w:r>
          </w:p>
        </w:tc>
      </w:tr>
      <w:tr w14:paraId="54C6DFE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708D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Company ID(0x0D00)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7CC7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 octets</w:t>
            </w:r>
          </w:p>
        </w:tc>
      </w:tr>
      <w:tr w14:paraId="73E47B8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96C2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Packet ID(0x04)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1926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 octet</w:t>
            </w:r>
          </w:p>
        </w:tc>
      </w:tr>
      <w:tr w14:paraId="60267B2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2A5B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User data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4416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6 octets，注意后面两个字节为CRC16校验码，占用User data最后两个字节，高字节发送在前低字节在后面。具体协议请参照下面用户自定义数据协议。CRC16校验码结果为前面15个字节运算的结果; 也就是从MAC地址开始计算到用户数据截止</w:t>
            </w:r>
          </w:p>
        </w:tc>
      </w:tr>
      <w:tr w14:paraId="0E8B7E2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ACD1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DF field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DCBD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BLE 37通道 发送内容为: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0x2F,0x61,0xAC,0xCC,0x27,0x45,0x67,0xF7,0xDB,0x34,0xC4,0x03,0x8E,0x5C,0x0B,0xAA,0x97,0x30,0x56,0xE6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BLE 38通道 发送内容为: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0x6F,0xD3,0x10,0x0F,0x38,0x72,0x2D,0xA8,0x5E,0xC2,0x58,0x99,0x4F,0x8A,0xCE,0xEE,0xB7,0x69,0x88,0x07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BLE 39通道 发送内容为: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0x50,0xBD,0x84,0xB1,0x32,0x9F,0x14,0x9D,0xDD,0x6F,0xD3,0x10,0x0F,0x38,0x72,0x2D,0xA8,0x5E,0xC2,0x58</w:t>
            </w:r>
          </w:p>
        </w:tc>
      </w:tr>
    </w:tbl>
    <w:p w14:paraId="59A0C17C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2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09AD229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1" w:name="&lt;strong&gt;2.AOA-信标端上行数据格式&lt;/strong&gt;"/>
      <w:bookmarkEnd w:id="1"/>
      <w:r>
        <w:rPr>
          <w:rStyle w:val="8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2.AOA-信标端上行数据格式</w:t>
      </w:r>
    </w:p>
    <w:p w14:paraId="0C49B5A9">
      <w:pPr>
        <w:pStyle w:val="5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User data 具体格式为：命令字(1Byte)+数据内容(3Bytes)+CRC16(2Bytes)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其中命令字 0x00—-&gt;配置信息;0x08—-&gt;上报加速度信息,命令字节范围0x09-0x0f代表其他用户数据，具体内容如下所示</w:t>
      </w:r>
    </w:p>
    <w:p w14:paraId="6B32810B">
      <w:pPr>
        <w:pStyle w:val="5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8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发射信道列表bit占用</w:t>
      </w:r>
    </w:p>
    <w:p w14:paraId="5EF0A5BE">
      <w:pPr>
        <w:pStyle w:val="5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表(1)：</w:t>
      </w:r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920"/>
        <w:gridCol w:w="4920"/>
      </w:tblGrid>
      <w:tr w14:paraId="23A3C89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489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27DD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字段</w:t>
            </w:r>
          </w:p>
        </w:tc>
        <w:tc>
          <w:tcPr>
            <w:tcW w:w="489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31EA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说明</w:t>
            </w:r>
          </w:p>
        </w:tc>
      </w:tr>
      <w:tr w14:paraId="00B3D6C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45CB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000b ——-&gt;0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37B2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2401MHZ</w:t>
            </w:r>
          </w:p>
        </w:tc>
      </w:tr>
      <w:tr w14:paraId="0EA461D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CBCB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001b ——-&gt;1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F1BD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2402MHZ</w:t>
            </w:r>
          </w:p>
        </w:tc>
      </w:tr>
      <w:tr w14:paraId="6E7FE78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B809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010b ——-&gt;2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3F71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2426MHZ</w:t>
            </w:r>
          </w:p>
        </w:tc>
      </w:tr>
      <w:tr w14:paraId="6FAB05B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8A25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011b ——-&gt;3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5727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2480MHZ</w:t>
            </w:r>
          </w:p>
        </w:tc>
      </w:tr>
      <w:tr w14:paraId="7368342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D5F2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100b ——-&gt;4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C47B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2481MHZ</w:t>
            </w:r>
          </w:p>
        </w:tc>
      </w:tr>
    </w:tbl>
    <w:p w14:paraId="06DCB095">
      <w:pPr>
        <w:pStyle w:val="5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Style w:val="8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</w:pPr>
    </w:p>
    <w:p w14:paraId="2E3F5512">
      <w:pPr>
        <w:pStyle w:val="5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Style w:val="8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</w:pPr>
    </w:p>
    <w:p w14:paraId="6A189F5F">
      <w:pPr>
        <w:pStyle w:val="5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8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发射频率规则列表</w:t>
      </w:r>
    </w:p>
    <w:p w14:paraId="01C68283">
      <w:pPr>
        <w:pStyle w:val="5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表(2)：</w:t>
      </w:r>
    </w:p>
    <w:p w14:paraId="6C66159D">
      <w:pPr>
        <w:pStyle w:val="5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5272405" cy="4671060"/>
            <wp:effectExtent l="0" t="0" r="635" b="762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671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CEFF233">
      <w:pPr>
        <w:pStyle w:val="5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8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信标(Beacon)类型 Nordic发射功率表</w:t>
      </w:r>
    </w:p>
    <w:p w14:paraId="60754E8E">
      <w:pPr>
        <w:pStyle w:val="5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表(3)</w:t>
      </w:r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920"/>
        <w:gridCol w:w="4920"/>
      </w:tblGrid>
      <w:tr w14:paraId="3D06C04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489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D2F5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实际发射功率</w:t>
            </w:r>
          </w:p>
        </w:tc>
        <w:tc>
          <w:tcPr>
            <w:tcW w:w="489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0687DE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对应数值大小</w:t>
            </w:r>
          </w:p>
        </w:tc>
      </w:tr>
      <w:tr w14:paraId="2327BBC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1319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 dBm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1ED2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</w:t>
            </w:r>
          </w:p>
        </w:tc>
      </w:tr>
      <w:tr w14:paraId="385B89C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0278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 dBm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2998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</w:tr>
      <w:tr w14:paraId="1DF9B71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4B78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 dBm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7F82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</w:tr>
      <w:tr w14:paraId="5FB70D1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D506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-40 dBm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388E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</w:t>
            </w:r>
          </w:p>
        </w:tc>
      </w:tr>
      <w:tr w14:paraId="1D2BA42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FDAD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-20 dBm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91FD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</w:t>
            </w:r>
          </w:p>
        </w:tc>
      </w:tr>
      <w:tr w14:paraId="47B4F29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26E7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-16 dBm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5491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5</w:t>
            </w:r>
          </w:p>
        </w:tc>
      </w:tr>
      <w:tr w14:paraId="2839F74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AE9D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-12 dBm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7B45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6</w:t>
            </w:r>
          </w:p>
        </w:tc>
      </w:tr>
      <w:tr w14:paraId="510B772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48F0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-8 dBm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7A87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7</w:t>
            </w:r>
          </w:p>
        </w:tc>
      </w:tr>
      <w:tr w14:paraId="7D9B2B8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F5F0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-4 dBm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B38F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8</w:t>
            </w:r>
          </w:p>
        </w:tc>
      </w:tr>
      <w:tr w14:paraId="551E4A8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30AC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-30 dBm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C195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9</w:t>
            </w:r>
          </w:p>
        </w:tc>
      </w:tr>
    </w:tbl>
    <w:p w14:paraId="42F00DF0">
      <w:pPr>
        <w:pStyle w:val="5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Style w:val="8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</w:pPr>
    </w:p>
    <w:p w14:paraId="3A51815D">
      <w:pPr>
        <w:pStyle w:val="5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8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Beacon类型 TI发射功率表</w:t>
      </w:r>
    </w:p>
    <w:p w14:paraId="5B3996A4">
      <w:pPr>
        <w:pStyle w:val="5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表（4）：</w:t>
      </w:r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920"/>
        <w:gridCol w:w="4920"/>
      </w:tblGrid>
      <w:tr w14:paraId="253BCF3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489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4DF8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实际发射功率</w:t>
            </w:r>
          </w:p>
        </w:tc>
        <w:tc>
          <w:tcPr>
            <w:tcW w:w="489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AE42FA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对应数值大小</w:t>
            </w:r>
          </w:p>
        </w:tc>
      </w:tr>
      <w:tr w14:paraId="67F450F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F505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 dBm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C099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</w:t>
            </w:r>
          </w:p>
        </w:tc>
      </w:tr>
      <w:tr w14:paraId="20697A3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5918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 dBm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D7F6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</w:tr>
      <w:tr w14:paraId="20AE020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A7AA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 dBm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5DF4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</w:tr>
      <w:tr w14:paraId="7C8233E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EA94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 dBm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5D88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</w:t>
            </w:r>
          </w:p>
        </w:tc>
      </w:tr>
      <w:tr w14:paraId="0F6381B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F071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 dBm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58FB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</w:t>
            </w:r>
          </w:p>
        </w:tc>
      </w:tr>
      <w:tr w14:paraId="4D9C864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F3A3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5 dBm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2A20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5</w:t>
            </w:r>
          </w:p>
        </w:tc>
      </w:tr>
      <w:tr w14:paraId="54E93EE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894F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-3 dBm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0D30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6</w:t>
            </w:r>
          </w:p>
        </w:tc>
      </w:tr>
      <w:tr w14:paraId="507A7E2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D6A0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-6 dBm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36EA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7</w:t>
            </w:r>
          </w:p>
        </w:tc>
      </w:tr>
      <w:tr w14:paraId="3229F5A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0D1A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-9 dBm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0D0A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8</w:t>
            </w:r>
          </w:p>
        </w:tc>
      </w:tr>
      <w:tr w14:paraId="6251FA0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FB34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-12 dBm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15F3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9</w:t>
            </w:r>
          </w:p>
        </w:tc>
      </w:tr>
    </w:tbl>
    <w:p w14:paraId="61BD4AEF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2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0967D53">
      <w:pPr>
        <w:pStyle w:val="5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8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信标端上行数据配置</w:t>
      </w:r>
    </w:p>
    <w:p w14:paraId="090ED5A3">
      <w:pPr>
        <w:pStyle w:val="5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表(5)：</w:t>
      </w:r>
    </w:p>
    <w:p w14:paraId="51A7710C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bit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3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]：具体实现命令，具体含义如下所示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bit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4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5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]：告诉基站此时信标端当前的版本号;</w:t>
      </w:r>
    </w:p>
    <w:p w14:paraId="22C494A4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：方案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3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信标（原来信标方案提供SDK，默认是每隔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4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秒开启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5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ms的接收窗口同时支持私有频点，注意在CCS显示为方式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，采用这种方案信标端需要上报该值）</w:t>
      </w:r>
    </w:p>
    <w:p w14:paraId="682CE401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：方案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信标（提供SDK现在的上下行对齐方案，默认是每隔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秒请求基站下行数据同时支持私有频点，注意在CCS显示为方式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，采用这种方案信标端需要上报该值）</w:t>
      </w:r>
    </w:p>
    <w:p w14:paraId="55044FCB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10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：方案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信标（采用标准官网提供的SDK，只支持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37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38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39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三个信道，不支持私有频点，注意在CCS显示为方式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，采用这种方案信标端需要上报该值）</w:t>
      </w:r>
    </w:p>
    <w:p w14:paraId="527756A6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11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：保留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bit6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：告诉基站此时信标端是否开启接收窗口;</w:t>
      </w:r>
    </w:p>
    <w:p w14:paraId="01E6F7DE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：不开窗</w:t>
      </w:r>
    </w:p>
    <w:p w14:paraId="5F665494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：开窗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bit7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:请求基站下行白化数据还是非白化数据;</w:t>
      </w:r>
    </w:p>
    <w:p w14:paraId="5827C5CD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 非白化（提供SDK的方案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3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和方案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，或者说通过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.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4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g私有协议完成）</w:t>
      </w:r>
    </w:p>
    <w:p w14:paraId="7ABF89C6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：白化 （采用标准官网提供的SDK）</w:t>
      </w:r>
    </w:p>
    <w:p w14:paraId="1EF075D0">
      <w:pPr>
        <w:pStyle w:val="5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8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配置信息协议(命令 0x00)</w:t>
      </w:r>
    </w:p>
    <w:p w14:paraId="079D1774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注意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CCS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会通过该命令进行解析并显示出来如下截图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所示</w:t>
      </w:r>
    </w:p>
    <w:p w14:paraId="601F9A92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参数命令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bit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[0:3]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----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0x00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Bit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[4:7]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如表(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5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)所示</w:t>
      </w:r>
    </w:p>
    <w:p w14:paraId="623AED4F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bit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[0:2]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:发射信道(如上面列表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所示对应实际工作为五个信道)。</w:t>
      </w:r>
    </w:p>
    <w:p w14:paraId="31451676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bit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[3]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:最高位是否开启接收模式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表示一上电开启了接收模式，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一上电没有开启接收模式</w:t>
      </w:r>
    </w:p>
    <w:p w14:paraId="6AC58C64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bit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[4:7]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:数值范围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0-9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对应信标发射功率如表(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3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)、表(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4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)所示。</w:t>
      </w:r>
    </w:p>
    <w:p w14:paraId="1FB29A1D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bit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[0:2]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:信标设备类型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000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TI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001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Nordic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，其他数字保留。</w:t>
      </w:r>
    </w:p>
    <w:p w14:paraId="0E8B81BB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bit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[3]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SOS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报警状态值，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没有报警，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报警。</w:t>
      </w:r>
    </w:p>
    <w:p w14:paraId="0BAF5AA5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bit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[4:7]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:电池电量单位百分比，范围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0-10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。</w:t>
      </w:r>
    </w:p>
    <w:p w14:paraId="1E434F7F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bit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[0:6]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:发射频率，规则如表(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)所示。</w:t>
      </w:r>
    </w:p>
    <w:p w14:paraId="523A6DD3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bit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[7]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:保留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CRC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高八位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CRC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低八位</w:t>
      </w:r>
    </w:p>
    <w:p w14:paraId="5BD81DA7">
      <w:pPr>
        <w:pStyle w:val="5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截图1：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5271770" cy="961390"/>
            <wp:effectExtent l="0" t="0" r="1270" b="13970"/>
            <wp:docPr id="1" name="图片 4" descr="截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截图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961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37B8238">
      <w:pPr>
        <w:pStyle w:val="5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8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加速度传感数据协议</w:t>
      </w:r>
    </w:p>
    <w:p w14:paraId="22FECC32">
      <w:pPr>
        <w:pStyle w:val="5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注意 x,y,z三轴数据分别占用8bit，有符号位(分辨率8bit)，加速度传感器测量范围需要设置±2g</w:t>
      </w:r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920"/>
        <w:gridCol w:w="4920"/>
      </w:tblGrid>
      <w:tr w14:paraId="5CB4804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489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730C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序号</w:t>
            </w:r>
          </w:p>
        </w:tc>
        <w:tc>
          <w:tcPr>
            <w:tcW w:w="489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4863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说明</w:t>
            </w:r>
          </w:p>
        </w:tc>
      </w:tr>
      <w:tr w14:paraId="446A90D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6F32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7E1B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bit[0:3]参数命令0x08, bit[4:7]保留</w:t>
            </w:r>
          </w:p>
        </w:tc>
      </w:tr>
      <w:tr w14:paraId="622D6D9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C920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9FCE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传感数据 x轴</w:t>
            </w:r>
          </w:p>
        </w:tc>
      </w:tr>
      <w:tr w14:paraId="65339D4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C653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A763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传感数据 y轴</w:t>
            </w:r>
          </w:p>
        </w:tc>
      </w:tr>
      <w:tr w14:paraId="7633E71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AB49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C75C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传感数据 z轴</w:t>
            </w:r>
          </w:p>
        </w:tc>
      </w:tr>
      <w:tr w14:paraId="37BB910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08C5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1911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CRC高八位</w:t>
            </w:r>
          </w:p>
        </w:tc>
      </w:tr>
      <w:tr w14:paraId="690542C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E9D5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FFA7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CRC低八位</w:t>
            </w:r>
          </w:p>
        </w:tc>
      </w:tr>
    </w:tbl>
    <w:p w14:paraId="73425FA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2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00B4E8C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2" w:name="&lt;strong&gt;3.用户自定义数据协议结构（User data）&lt;/strong&gt;"/>
      <w:bookmarkEnd w:id="2"/>
      <w:r>
        <w:rPr>
          <w:rStyle w:val="8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3.用户自定义数据协议结构（User data）</w:t>
      </w:r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853"/>
        <w:gridCol w:w="5987"/>
      </w:tblGrid>
      <w:tr w14:paraId="3501394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489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5AC2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序号</w:t>
            </w:r>
          </w:p>
        </w:tc>
        <w:tc>
          <w:tcPr>
            <w:tcW w:w="489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B456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说明</w:t>
            </w:r>
          </w:p>
        </w:tc>
      </w:tr>
      <w:tr w14:paraId="7CEEE46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48C7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A10E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参数命令——&gt;(0x09——&gt;0x0F)，bit[4:7]保留。（1octet）</w:t>
            </w:r>
          </w:p>
        </w:tc>
      </w:tr>
      <w:tr w14:paraId="02E0D70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007D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F11C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用户自定义数据（1octet）</w:t>
            </w:r>
          </w:p>
        </w:tc>
      </w:tr>
      <w:tr w14:paraId="6E0D18F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D7B8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3537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用户自定义数据（1octet）</w:t>
            </w:r>
          </w:p>
        </w:tc>
      </w:tr>
      <w:tr w14:paraId="43392AC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F9FF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F001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用户自定义数据（1octet）</w:t>
            </w:r>
          </w:p>
        </w:tc>
      </w:tr>
      <w:tr w14:paraId="5AA11FE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2627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108E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CRC高八位（1octet）</w:t>
            </w:r>
          </w:p>
        </w:tc>
      </w:tr>
      <w:tr w14:paraId="32A88F3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9567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6452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CRC低八位（1octet）</w:t>
            </w:r>
          </w:p>
        </w:tc>
      </w:tr>
    </w:tbl>
    <w:p w14:paraId="43421BBC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3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26CFE5A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3" w:name="&lt;strong&gt;3.1 命令字 0x00[配置信息]&lt;/strong&gt;"/>
      <w:bookmarkEnd w:id="3"/>
      <w:r>
        <w:rPr>
          <w:rStyle w:val="8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3.1 命令字 0x00[配置信息]</w:t>
      </w:r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252"/>
        <w:gridCol w:w="7588"/>
      </w:tblGrid>
      <w:tr w14:paraId="791B741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489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1C5B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字段</w:t>
            </w:r>
          </w:p>
        </w:tc>
        <w:tc>
          <w:tcPr>
            <w:tcW w:w="489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09F6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说明</w:t>
            </w:r>
          </w:p>
        </w:tc>
      </w:tr>
      <w:tr w14:paraId="43851BC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3257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命令字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9867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0x00</w:t>
            </w:r>
          </w:p>
        </w:tc>
      </w:tr>
      <w:tr w14:paraId="7D25413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AE31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数据1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6D84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bit[0:2]:发射信道(1:37信道，2:38信道，3：39信道)；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bit[3]:最高位是否开启接收模式 1表示一上电开启了接收模式，0一上电没有开启接收模式；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bit[4:7]:数值范围0-9 对应信标发射功率如表(3)、表(4)所示；</w:t>
            </w:r>
          </w:p>
        </w:tc>
      </w:tr>
      <w:tr w14:paraId="1E6C9B2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44EC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数据2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0A71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bit[0:2]:信标设备类型000:TI,001:Nordic，其他数字保留；bit[3]:报警状态值，0没有报警，1报警；bit[4:7]:电池电量单位百分比，范围 0-10</w:t>
            </w:r>
          </w:p>
        </w:tc>
      </w:tr>
      <w:tr w14:paraId="5753388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5319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数据3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ADB2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bit[0:6]:发射频率，规则如表(2)所示。bit[7]:保留</w:t>
            </w:r>
          </w:p>
        </w:tc>
      </w:tr>
    </w:tbl>
    <w:p w14:paraId="511200B0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3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D3A5DEC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4" w:name="&lt;strong&gt;3.2 命令字 0x08[加速度传感数据]&lt;/strong&gt;"/>
      <w:bookmarkEnd w:id="4"/>
      <w:r>
        <w:rPr>
          <w:rStyle w:val="8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3.2 命令字 0x08[加速度传感数据]</w:t>
      </w:r>
    </w:p>
    <w:p w14:paraId="22525B02">
      <w:pPr>
        <w:pStyle w:val="5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注意：x,y,z三轴数据分别占用8bit，有符号位(分辨率8bit)，加速度传感器测量范围需要设置±2g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t>。</w:t>
      </w:r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920"/>
        <w:gridCol w:w="4920"/>
      </w:tblGrid>
      <w:tr w14:paraId="0F8C9E6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489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6ECD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字段</w:t>
            </w:r>
          </w:p>
        </w:tc>
        <w:tc>
          <w:tcPr>
            <w:tcW w:w="489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A7E0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说明</w:t>
            </w:r>
          </w:p>
        </w:tc>
      </w:tr>
      <w:tr w14:paraId="27A7F7F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2964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命令字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077E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0x08即十进制08</w:t>
            </w:r>
          </w:p>
        </w:tc>
      </w:tr>
      <w:tr w14:paraId="5B36986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DD70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数据1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D528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传感数据 x轴</w:t>
            </w:r>
          </w:p>
        </w:tc>
      </w:tr>
      <w:tr w14:paraId="7B9ECE4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E7A5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数据2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1569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传感数据 y轴</w:t>
            </w:r>
          </w:p>
        </w:tc>
      </w:tr>
      <w:tr w14:paraId="6ACD01B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5667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数据3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FDBC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传感数据 z轴</w:t>
            </w:r>
          </w:p>
        </w:tc>
      </w:tr>
    </w:tbl>
    <w:p w14:paraId="6FB0AD51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3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6C0A671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5" w:name="&lt;strong&gt;3.3 命令字0x09[设备状态]&lt;/strong&gt;"/>
      <w:bookmarkEnd w:id="5"/>
      <w:r>
        <w:rPr>
          <w:rStyle w:val="8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3.3 命令字0x09[设备状态]</w:t>
      </w:r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364"/>
        <w:gridCol w:w="5476"/>
      </w:tblGrid>
      <w:tr w14:paraId="2386541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489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6CDD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字段</w:t>
            </w:r>
          </w:p>
        </w:tc>
        <w:tc>
          <w:tcPr>
            <w:tcW w:w="489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E451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说明</w:t>
            </w:r>
          </w:p>
        </w:tc>
      </w:tr>
      <w:tr w14:paraId="19D123A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DCB6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命令字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B5D8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0x09即十进制09（数据0为该字段值）</w:t>
            </w:r>
          </w:p>
        </w:tc>
      </w:tr>
      <w:tr w14:paraId="2C0FF07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4C79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数据1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716D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第0-1位： 保留，默认值为0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第2位： 充电器插入状态 1插入；0未插入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第3位： 充电状态 1充电中 0未充电/充满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第4位： SOS状态 1 报警 0正常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第5位： 佩戴状态 1未佩戴 0佩戴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第6位： 动静状态 1动 0静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第7位： 运动模式 1开启 0 关闭</w:t>
            </w:r>
          </w:p>
        </w:tc>
      </w:tr>
      <w:tr w14:paraId="3B251EC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2528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数据2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096E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软件版本</w:t>
            </w:r>
          </w:p>
        </w:tc>
      </w:tr>
      <w:tr w14:paraId="3412F17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FA42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数据3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6B4F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电压值为（读数/255</w:t>
            </w:r>
            <w:r>
              <w:rPr>
                <w:rStyle w:val="9"/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6.6） V</w:t>
            </w:r>
            <w:r>
              <w:rPr>
                <w:rStyle w:val="9"/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Style w:val="9"/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举例：读出10进制159则电压为159/255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6.6=4.1V</w:t>
            </w:r>
          </w:p>
        </w:tc>
      </w:tr>
    </w:tbl>
    <w:p w14:paraId="36B02727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3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2BA74F2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6" w:name="&lt;strong&gt;3.4 命令字0x0A&lt;/strong&gt;"/>
      <w:bookmarkEnd w:id="6"/>
      <w:r>
        <w:rPr>
          <w:rStyle w:val="8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3.4 命令字0x0A</w:t>
      </w:r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928"/>
        <w:gridCol w:w="7912"/>
      </w:tblGrid>
      <w:tr w14:paraId="296C2A8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489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FE76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字段</w:t>
            </w:r>
          </w:p>
        </w:tc>
        <w:tc>
          <w:tcPr>
            <w:tcW w:w="489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BBC4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说明</w:t>
            </w:r>
          </w:p>
        </w:tc>
      </w:tr>
      <w:tr w14:paraId="1A54947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1B16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命令字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6142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0x0A即十进制10</w:t>
            </w:r>
          </w:p>
        </w:tc>
      </w:tr>
      <w:tr w14:paraId="3DC986F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BDE4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数据1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7B69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心率（BPM） ：200（十进制）以下是正常心率 ; 252（十进制）测量异常； 250（十进制）未佩戴，251（十进制）心率模块异常，255（十进制）：标签不支持心率模块，0（十进制）未完成测量</w:t>
            </w:r>
          </w:p>
        </w:tc>
      </w:tr>
      <w:tr w14:paraId="5D0A5BF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C808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数据2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D52B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255：标签不支持心率模块。0未完成测量，收缩压（十进制）</w:t>
            </w:r>
          </w:p>
        </w:tc>
      </w:tr>
      <w:tr w14:paraId="36FDB85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8BA9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数据3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11A7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255：标签不支持心率模块。0未完成测量，舒张压（十进制）</w:t>
            </w:r>
          </w:p>
        </w:tc>
      </w:tr>
    </w:tbl>
    <w:p w14:paraId="794DC51F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3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A009E8B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7" w:name="&lt;strong&gt;3.5 命令字0x0C&lt;/strong&gt;"/>
      <w:bookmarkEnd w:id="7"/>
      <w:r>
        <w:rPr>
          <w:rStyle w:val="8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3.5 命令字0x0C</w:t>
      </w:r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111"/>
        <w:gridCol w:w="5729"/>
      </w:tblGrid>
      <w:tr w14:paraId="4FB034C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489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C1BE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字段</w:t>
            </w:r>
          </w:p>
        </w:tc>
        <w:tc>
          <w:tcPr>
            <w:tcW w:w="489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41EC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说明</w:t>
            </w:r>
          </w:p>
        </w:tc>
      </w:tr>
      <w:tr w14:paraId="1DDDEDA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28C2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命令字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E356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0x0C即十进制12</w:t>
            </w:r>
          </w:p>
        </w:tc>
      </w:tr>
      <w:tr w14:paraId="4946926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F69D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数据1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DA89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体表温度(值+200)/10; 例如156 表示为35.6摄氏度 0xAA</w:t>
            </w:r>
          </w:p>
        </w:tc>
      </w:tr>
      <w:tr w14:paraId="47929B2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1439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数据2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205F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计步低字节</w:t>
            </w:r>
          </w:p>
        </w:tc>
      </w:tr>
      <w:tr w14:paraId="6E54AC7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416B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数据3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2137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计步高字节</w:t>
            </w:r>
          </w:p>
        </w:tc>
      </w:tr>
    </w:tbl>
    <w:p w14:paraId="40D5290D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计步计算</w:t>
      </w:r>
    </w:p>
    <w:p w14:paraId="476DDC85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比如低字节是0x56，高字节是0x78，那总计步数就是0x7856，再转成10进制就可以</w:t>
      </w:r>
    </w:p>
    <w:p w14:paraId="1D375C1C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A184F2E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8" w:name="&lt;strong&gt;3.6 命令字0x0D[睡眠状态]&lt;/strong&gt;"/>
      <w:bookmarkEnd w:id="8"/>
      <w:r>
        <w:rPr>
          <w:rStyle w:val="8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3.6 命令字0x0D[睡眠状态]</w:t>
      </w:r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580"/>
        <w:gridCol w:w="7260"/>
      </w:tblGrid>
      <w:tr w14:paraId="51CAD0F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489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B33B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字段</w:t>
            </w:r>
          </w:p>
        </w:tc>
        <w:tc>
          <w:tcPr>
            <w:tcW w:w="489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8EC2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说明</w:t>
            </w:r>
          </w:p>
        </w:tc>
      </w:tr>
      <w:tr w14:paraId="64CC8B3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A538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命令字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B1B2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0x0D即十进制13</w:t>
            </w:r>
          </w:p>
        </w:tc>
      </w:tr>
      <w:tr w14:paraId="7A3D54D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DEF8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数据1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31A2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睡眠状态 （0x00:清醒；0X01:浅度睡眠；0X02:深度睡眠；0XFF:未检测）</w:t>
            </w:r>
          </w:p>
        </w:tc>
      </w:tr>
      <w:tr w14:paraId="1609D8C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F8F9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数据2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43DF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浅睡眠时间（统计小时和分钟，以10min为单位进行上传，比如5h30min，上报数据为：（5*60+30）/10=33，上报33）</w:t>
            </w:r>
          </w:p>
        </w:tc>
      </w:tr>
      <w:tr w14:paraId="274DAD0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CBD4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数据3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F2DC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深睡眠时间（统计小时和分钟，以10min为单位进行上传，比如5h30min，上报数据为：（5*60+30）/10=33，上报33）</w:t>
            </w:r>
          </w:p>
        </w:tc>
      </w:tr>
    </w:tbl>
    <w:p w14:paraId="7A57833E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3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08F8E92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9" w:name="&lt;strong&gt;3.7 命令字0x0E[设备标识]&lt;/strong&gt;"/>
      <w:bookmarkEnd w:id="9"/>
      <w:r>
        <w:rPr>
          <w:rStyle w:val="8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3.7 命令字0x0E[设备标识]</w:t>
      </w:r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920"/>
        <w:gridCol w:w="4920"/>
      </w:tblGrid>
      <w:tr w14:paraId="33C9615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489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D845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字段</w:t>
            </w:r>
          </w:p>
        </w:tc>
        <w:tc>
          <w:tcPr>
            <w:tcW w:w="489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3ACC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说明</w:t>
            </w:r>
          </w:p>
        </w:tc>
      </w:tr>
      <w:tr w14:paraId="0902816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88E0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命令字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9DC4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0x0E即十进制14</w:t>
            </w:r>
          </w:p>
        </w:tc>
      </w:tr>
      <w:tr w14:paraId="10F5D7D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C2F9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数据1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4C11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设备标识高字节，例如X3W，则为0x08</w:t>
            </w:r>
          </w:p>
        </w:tc>
      </w:tr>
      <w:tr w14:paraId="7073165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0D86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数据2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F63E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设备标识低字节，例如X3W，则为0x26</w:t>
            </w:r>
          </w:p>
        </w:tc>
      </w:tr>
      <w:tr w14:paraId="0915CCF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004B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数据3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767C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保留项</w:t>
            </w:r>
          </w:p>
        </w:tc>
      </w:tr>
    </w:tbl>
    <w:p w14:paraId="7D265F3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3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6515EE3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10" w:name="&lt;strong&gt;4. CRC16bit校验运算参考&lt;/strong&gt;"/>
      <w:bookmarkEnd w:id="10"/>
      <w:r>
        <w:rPr>
          <w:rStyle w:val="8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4. CRC16bit校验运算参考</w:t>
      </w:r>
    </w:p>
    <w:p w14:paraId="55DAAEE9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/* CRC 字节值表 －高位 */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bdr w:val="none" w:color="auto" w:sz="0" w:space="0"/>
          <w:shd w:val="clear" w:fill="384548"/>
        </w:rPr>
        <w:t>const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bdr w:val="none" w:color="auto" w:sz="0" w:space="0"/>
          <w:shd w:val="clear" w:fill="384548"/>
        </w:rPr>
        <w:t>unsigned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bdr w:val="none" w:color="auto" w:sz="0" w:space="0"/>
          <w:shd w:val="clear" w:fill="384548"/>
        </w:rPr>
        <w:t>char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gClient_auchCRCHi[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256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] = {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0xC1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0x81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0x40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0xC0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0x80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0x41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0xC0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0x80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0x41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0xC1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0x81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0x40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0xC0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0x80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0x41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0xC1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0x81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0x40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0xC1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0x81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0x40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0xC0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0x80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0x41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0xC0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0x80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0x41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0xC1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0x81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0x40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0xC1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0x81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0x40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0xC0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0x80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0x41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0xC1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0x81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0x40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0xC0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0x80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0x41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0xC0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0x80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0x41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0xC1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0x81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0x40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0xC0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0x80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0x41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0xC1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0x81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0x40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0xC1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0x81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0x40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0xC0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0x80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0x41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0xC1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0x81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0x40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0xC0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0x80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0x41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0xC0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0x80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0x41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0xC1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0x81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0x40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0xC1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0x81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0x40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0xC0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0x80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0x41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0xC0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0x80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0x41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0xC1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0x81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0x40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0xC0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0x80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0x41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0xC1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0x81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0x40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0xC1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0x81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0x40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0xC0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0x80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0x41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0xC0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0x80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0x41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0xC1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0x81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0x40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0xC1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0x81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0x40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0xC0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0x80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0x41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0xC1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0x81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0x40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0xC0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0x80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0x41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0xC0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0x80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0x41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0xC1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0x81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0x40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0xC1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0x81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0x40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0xC0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0x80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0x41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0xC0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0x80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0x41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0xC1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0x81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0x40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0xC0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0x80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0x41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0xC1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0x81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0x40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0xC1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0x81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0x40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0xC0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0x80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0x41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0xC1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0x81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0x40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0xC0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0x80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0x41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0xC0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0x80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0x41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0xC1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0x81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0x40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0xC0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0x80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0x41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0xC1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0x81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0x40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0xC1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0x81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0x40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0xC0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0x80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0x41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0xC0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0x80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0x41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0xC1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0x81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0x40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0xC1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0x81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0x40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0xC0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0x80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0x41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0xC1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0x81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0x40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0xC0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0x80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0x41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0xC0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0x80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0x41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0xC1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0x81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0x40</w:t>
      </w:r>
    </w:p>
    <w:p w14:paraId="41C64C0A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} ;</w:t>
      </w:r>
    </w:p>
    <w:p w14:paraId="614012CB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/* CRC 字节值表 －低位 */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bdr w:val="none" w:color="auto" w:sz="0" w:space="0"/>
          <w:shd w:val="clear" w:fill="384548"/>
        </w:rPr>
        <w:t>const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bdr w:val="none" w:color="auto" w:sz="0" w:space="0"/>
          <w:shd w:val="clear" w:fill="384548"/>
        </w:rPr>
        <w:t>unsigned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bdr w:val="none" w:color="auto" w:sz="0" w:space="0"/>
          <w:shd w:val="clear" w:fill="384548"/>
        </w:rPr>
        <w:t>char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gClient_auchCRCLo[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256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] = {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0xC0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0xC1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0xC3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0x03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0x02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0xC2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0xC6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0x06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0x07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0xC7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0x05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0xC5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0xC4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0x04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0xCC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0x0C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0x0D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0xCD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0x0F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0xCF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0xCE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0x0E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0x0A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0xCA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0xCB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0x0B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0xC9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0x09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0x08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0xC8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0xD8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0x18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0x19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0xD9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0x1B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0xDB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0xDA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0x1A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0x1E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0xDE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0xDF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0x1F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0xDD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0x1D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0x1C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0xDC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0x14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0xD4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0xD5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0x15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0xD7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0x17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0x16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0xD6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0xD2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0x12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0x13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0xD3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0x11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0xD1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0xD0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0x10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0xF0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0x30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0x31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0xF1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0x33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0xF3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0xF2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0x32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0x36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0xF6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0xF7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0x37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0xF5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0x35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0x34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0xF4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0x3C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0xFC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0xFD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0x3D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0xFF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0x3F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0x3E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0xFE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0xFA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0x3A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0x3B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0xFB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0x39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0xF9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0xF8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0x38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0x28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0xE8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0xE9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0x29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0xEB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0x2B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0x2A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0xEA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0xEE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0x2E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0x2F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0xEF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0x2D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0xED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0xEC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0x2C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0xE4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0x24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0x25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0xE5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0x27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0xE7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0xE6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0x26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0x22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0xE2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0xE3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0x23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0xE1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0x21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0x20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0xE0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0xA0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0x60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0x61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0xA1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0x63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0xA3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0xA2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0x62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0x66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0xA6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0xA7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0x67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0xA5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0x65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0x64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0xA4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0x6C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0xAC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0xAD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0x6D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0xAF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0x6F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0x6E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0xAE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0xAA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0x6A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0x6B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0xAB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0x69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0xA9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0xA8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0x68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0x78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0xB8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0xB9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0x79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0xBB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0x7B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0x7A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0xBA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0xBE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0x7E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0x7F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0xBF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0x7D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0xBD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0xBC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0x7C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0xB4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0x74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0x75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0xB5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0x77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0xB7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0xB6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0x76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0x72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0xB2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0xB3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0x73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0xB1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0x71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0x70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0xB0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0x50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0x90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0x91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0x51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0x93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0x53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0x52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0x92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0x96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0x56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0x57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0x97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0x55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0x95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0x94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0x54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0x9C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0x5C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0x5D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0x9D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0x5F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0x9F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0x9E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0x5E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0x5A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0x9A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0x9B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0x5B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0x99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0x59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0x58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0x98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0x88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0x48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0x49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0x89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0x4B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0x8B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0x8A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0x4A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0x4E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0x8E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0x8F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0x4F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0x8D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0x4D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0x4C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0x8C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0x44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0x84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0x85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0x45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0x87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0x47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0x46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0x86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0x82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0x42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0x43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0x83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0x41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0x81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0x80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0x40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} ;</w:t>
      </w:r>
    </w:p>
    <w:p w14:paraId="1E1B09C1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//CRC16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bdr w:val="none" w:color="auto" w:sz="0" w:space="0"/>
          <w:shd w:val="clear" w:fill="384548"/>
        </w:rPr>
        <w:t>static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bdr w:val="none" w:color="auto" w:sz="0" w:space="0"/>
          <w:shd w:val="clear" w:fill="384548"/>
        </w:rPr>
        <w:t>uint16_t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AoA_SendCrc16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bdr w:val="none" w:color="auto" w:sz="0" w:space="0"/>
          <w:shd w:val="clear" w:fill="384548"/>
        </w:rPr>
        <w:t>uint16_t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Len,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bdr w:val="none" w:color="auto" w:sz="0" w:space="0"/>
          <w:shd w:val="clear" w:fill="384548"/>
        </w:rPr>
        <w:t>uint8_t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*pBuf)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{</w:t>
      </w:r>
    </w:p>
    <w:p w14:paraId="464182DB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bdr w:val="none" w:color="auto" w:sz="0" w:space="0"/>
          <w:shd w:val="clear" w:fill="384548"/>
        </w:rPr>
        <w:t>uint8_t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uchCRCHi ;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/* 高CRC字节初始化 */</w:t>
      </w:r>
    </w:p>
    <w:p w14:paraId="268F4045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bdr w:val="none" w:color="auto" w:sz="0" w:space="0"/>
          <w:shd w:val="clear" w:fill="384548"/>
        </w:rPr>
        <w:t>uint8_t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uchCRCLo ;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/* 低CRC字节初始化 */</w:t>
      </w:r>
    </w:p>
    <w:p w14:paraId="6B7F9057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bdr w:val="none" w:color="auto" w:sz="0" w:space="0"/>
          <w:shd w:val="clear" w:fill="384548"/>
        </w:rPr>
        <w:t>uint8_t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uIndex ;       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/* CRC循环中的索引 */</w:t>
      </w:r>
    </w:p>
    <w:p w14:paraId="177D4821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bdr w:val="none" w:color="auto" w:sz="0" w:space="0"/>
          <w:shd w:val="clear" w:fill="384548"/>
        </w:rPr>
        <w:t>uint16_t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CrcValue;</w:t>
      </w:r>
    </w:p>
    <w:p w14:paraId="7E5BDF36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uchCRCHi =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0xFF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;</w:t>
      </w:r>
    </w:p>
    <w:p w14:paraId="0E63C3F9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uchCRCLo =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0xFF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;</w:t>
      </w:r>
    </w:p>
    <w:p w14:paraId="05ACF639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bdr w:val="none" w:color="auto" w:sz="0" w:space="0"/>
          <w:shd w:val="clear" w:fill="384548"/>
        </w:rPr>
        <w:t>while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(Len--)   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/* 传输消息缓冲区 */</w:t>
      </w:r>
    </w:p>
    <w:p w14:paraId="2D8BBCFB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{</w:t>
      </w:r>
    </w:p>
    <w:p w14:paraId="42A58F87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uIndex = uchCRCHi ^ (*pBuf++ );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/* 计算CRC */</w:t>
      </w:r>
    </w:p>
    <w:p w14:paraId="15573388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uchCRCHi = uchCRCLo ^ gClient_auchCRCHi[uIndex];</w:t>
      </w:r>
    </w:p>
    <w:p w14:paraId="6439BF5B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uchCRCLo = gClient_auchCRCLo[uIndex];</w:t>
      </w:r>
    </w:p>
    <w:p w14:paraId="5A6D6D1E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}</w:t>
      </w:r>
    </w:p>
    <w:p w14:paraId="476ACE5D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CrcValue = uchCRCHi;CrcValue &lt;&lt;=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8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;CrcValue |= uchCRCLo;</w:t>
      </w:r>
    </w:p>
    <w:p w14:paraId="1E44E703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bdr w:val="none" w:color="auto" w:sz="0" w:space="0"/>
          <w:shd w:val="clear" w:fill="384548"/>
        </w:rPr>
        <w:t>return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CrcValue;</w:t>
      </w:r>
    </w:p>
    <w:p w14:paraId="748EDE23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}</w:t>
      </w:r>
    </w:p>
    <w:p w14:paraId="7A6640DA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11" w:name="&lt;strong&gt;5.发送示例&lt;/strong&gt;"/>
      <w:bookmarkEnd w:id="11"/>
      <w:r>
        <w:rPr>
          <w:rStyle w:val="8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5.发送示例</w:t>
      </w:r>
    </w:p>
    <w:p w14:paraId="4CD84046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2" w:name="&lt;strong&gt;5.1 BLE 广播具体发送加速度传感器数据内容示例&lt;/strong&gt;"/>
      <w:bookmarkEnd w:id="12"/>
      <w:r>
        <w:rPr>
          <w:rStyle w:val="8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5.1 BLE 广播具体发送加速度传感器数据内容示例</w:t>
      </w:r>
    </w:p>
    <w:p w14:paraId="6FDF4EF4">
      <w:pPr>
        <w:pStyle w:val="5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示例：</w:t>
      </w:r>
    </w:p>
    <w:p w14:paraId="05C1FB44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0x02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//固定字节</w:t>
      </w:r>
    </w:p>
    <w:p w14:paraId="409F7690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0x25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//固定字节</w:t>
      </w:r>
    </w:p>
    <w:p w14:paraId="7CA087E1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0x01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x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x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03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x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04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x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05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x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06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//MAC地址 固定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个字节</w:t>
      </w:r>
    </w:p>
    <w:p w14:paraId="437C7099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0x1E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//固定字节</w:t>
      </w:r>
    </w:p>
    <w:p w14:paraId="2B99DD58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0xFF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//固定字节</w:t>
      </w:r>
    </w:p>
    <w:p w14:paraId="08E9A5D7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0x0D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//固定字节</w:t>
      </w:r>
    </w:p>
    <w:p w14:paraId="094E2489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0x00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//固定字节</w:t>
      </w:r>
    </w:p>
    <w:p w14:paraId="049DF309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0x04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//固定字节</w:t>
      </w:r>
    </w:p>
    <w:p w14:paraId="5AA79693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0x08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//加速度命令字</w:t>
      </w:r>
    </w:p>
    <w:p w14:paraId="7E115B20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0x01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//加速度传感器x轴数据（注意这里读取加速度传感器原始x轴数据，分辨率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8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位）</w:t>
      </w:r>
    </w:p>
    <w:p w14:paraId="75856E25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0x01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//加速度传感器y轴数据（注意这里读取加速度传感器原始y轴数据，分辨率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8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位）</w:t>
      </w:r>
    </w:p>
    <w:p w14:paraId="6737E97C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0x3E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//加速度传感器z轴数据（注意这里读取加速度传感器原始z轴数据，分辨率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8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位）</w:t>
      </w:r>
    </w:p>
    <w:p w14:paraId="32C8439C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0xB7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//CRC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16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bit 校验码高字节 校验码前面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15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个字节运算的结果; 也就是从MAC地址开始计算到用户数据截止;</w:t>
      </w:r>
    </w:p>
    <w:p w14:paraId="3933B9C3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0xE6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//CRC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16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bit 校验码低字节;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0x2F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x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xAC,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xCC,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x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27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x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45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x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67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xF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7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xDB,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x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34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0xC4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x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03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x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8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E,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x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5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C,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x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B,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xAA,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x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97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x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30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x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56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xE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</w:t>
      </w:r>
    </w:p>
    <w:p w14:paraId="1CB47338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3" w:name="&lt;strong&gt;5.2 BLE 广播具体发送用户数据内容示例&lt;/strong&gt;"/>
      <w:bookmarkEnd w:id="13"/>
      <w:r>
        <w:rPr>
          <w:rStyle w:val="8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5.2 BLE 广播具体发送用户数据内容示例</w:t>
      </w:r>
    </w:p>
    <w:p w14:paraId="497442DF">
      <w:pPr>
        <w:pStyle w:val="5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示例：</w:t>
      </w:r>
    </w:p>
    <w:p w14:paraId="153B8EB8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bookmarkStart w:id="14" w:name="_GoBack"/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0x02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//固定字节</w:t>
      </w:r>
    </w:p>
    <w:p w14:paraId="2C52B953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0x25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//固定字节</w:t>
      </w:r>
    </w:p>
    <w:p w14:paraId="102B4F5C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0x01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x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x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03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x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04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x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05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x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06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//MAC地址 固定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个字节</w:t>
      </w:r>
    </w:p>
    <w:p w14:paraId="34A9067A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0x1E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//固定字节</w:t>
      </w:r>
    </w:p>
    <w:p w14:paraId="025564E1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0xFF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//固定字节</w:t>
      </w:r>
    </w:p>
    <w:p w14:paraId="202E09EE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0x0D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//固定字节</w:t>
      </w:r>
    </w:p>
    <w:p w14:paraId="6BEFF68F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0x00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//固定字节</w:t>
      </w:r>
    </w:p>
    <w:p w14:paraId="083B7262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0x04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//固定字节</w:t>
      </w:r>
    </w:p>
    <w:p w14:paraId="44675717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0x09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//用户命令字 范围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x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09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x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F;</w:t>
      </w:r>
    </w:p>
    <w:p w14:paraId="2676EB6D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0x02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//用户自定义数据（注意这里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x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只作为示例，用户可自定义其他数据）</w:t>
      </w:r>
    </w:p>
    <w:p w14:paraId="46C19B68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0x03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//用户自定义数据（注意这里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x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03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只作为示例，用户可自定义其他数据）</w:t>
      </w:r>
    </w:p>
    <w:p w14:paraId="7DC1BDF1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0x04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//用户自定义数据（注意这里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x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04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只作为示例，用户可自定义其他数据）</w:t>
      </w:r>
    </w:p>
    <w:p w14:paraId="7D65D5CA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0xC7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//CRC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16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bit 校验码高字节 校验码前面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15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个字节运算的结果; 也就是从MAC地址开始计算到用户数据截止;</w:t>
      </w:r>
    </w:p>
    <w:p w14:paraId="253C2F18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0x69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//CRC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16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bit 校验码低字节;</w:t>
      </w:r>
    </w:p>
    <w:p w14:paraId="3BBF266B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0x2F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x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61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xAC,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xCC,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x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27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x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45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x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67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xF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7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xDB,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x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34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0xC4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x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03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x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8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E,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x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5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C,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x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B,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xAA,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x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97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x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30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x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56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xE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</w:t>
      </w:r>
    </w:p>
    <w:bookmarkEnd w:id="14"/>
    <w:sectPr>
      <w:pgSz w:w="11906" w:h="16838"/>
      <w:pgMar w:top="0" w:right="283" w:bottom="0" w:left="28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1A6098C"/>
    <w:rsid w:val="3B7610B6"/>
    <w:rsid w:val="4AAB2B97"/>
    <w:rsid w:val="587054C3"/>
    <w:rsid w:val="7B6C3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HTML Preformatted"/>
    <w:basedOn w:val="1"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5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Emphasis"/>
    <w:basedOn w:val="7"/>
    <w:qFormat/>
    <w:uiPriority w:val="0"/>
    <w:rPr>
      <w:i/>
    </w:rPr>
  </w:style>
  <w:style w:type="character" w:styleId="10">
    <w:name w:val="HTML Code"/>
    <w:basedOn w:val="7"/>
    <w:uiPriority w:val="0"/>
    <w:rPr>
      <w:rFonts w:ascii="Courier New" w:hAnsi="Courier New"/>
      <w:sz w:val="20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2026-01-20T09:09:55Z</dcterms:created>
  <dc:creator>Administrator</dc:creator>
  <cp:lastModifiedBy>吃饭</cp:lastModifiedBy>
  <dcterms:modified xsi:type="dcterms:W3CDTF">2026-01-20T09:15:29Z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DocerSaveRecord">
    <vt:lpwstr>eyJoZGlkIjoiNzlkYWEwNWFiNmRlMmExMmI2ZjBhNmUzNTExNzg1ZWUiLCJ1c2VySWQiOiI3MDc5NTkxNjEifQ==</vt:lpwstr>
  </property>
  <property fmtid="{D5CDD505-2E9C-101B-9397-08002B2CF9AE}" pid="4" name="ICV">
    <vt:lpwstr>633074862DC542318E90BF0D5125A45F_12</vt:lpwstr>
  </property>
</Properties>
</file>