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61505">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Bluetooth AOA Broadcast Protocol</w:t>
      </w:r>
    </w:p>
    <w:p w14:paraId="0D690490">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Overview:</w:t>
      </w:r>
    </w:p>
    <w:p w14:paraId="64A48A3A">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Currently supports ultra-low power Bluetooth BLE5.1, supports docking with Bluetooth gateways, Bluetooth AoA high-precision gateways (Hesin IoT, Lan Ce, and other mainstream gateways); connects to Bluetooth devices; scans beacons and all other Bluetooth protocols and functions</w:t>
      </w:r>
    </w:p>
    <w:p w14:paraId="322DD4F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0" w:name="&lt;strong&gt;1.AOA广播发送格式&lt;/strong&gt;"/>
      <w:bookmarkEnd w:id="0"/>
      <w:r>
        <w:rPr>
          <w:rStyle w:val="8"/>
          <w:rFonts w:hint="eastAsia" w:ascii="微软雅黑" w:hAnsi="微软雅黑" w:eastAsia="微软雅黑" w:cs="微软雅黑"/>
          <w:b/>
          <w:bCs/>
          <w:i w:val="0"/>
          <w:iCs w:val="0"/>
          <w:caps w:val="0"/>
          <w:color w:val="333333"/>
          <w:spacing w:val="0"/>
          <w:sz w:val="37"/>
          <w:szCs w:val="37"/>
          <w:shd w:val="clear" w:fill="FFFFFF"/>
        </w:rPr>
        <w:t>1. AOA Broadcast Sending Format</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7"/>
        <w:gridCol w:w="10295"/>
      </w:tblGrid>
      <w:tr w14:paraId="781659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C2843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 Name</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BD80D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255130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EB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Header (0x02)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45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octet, the message type is non-connectable advertising</w:t>
            </w:r>
          </w:p>
        </w:tc>
      </w:tr>
      <w:tr w14:paraId="2B0CC1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7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(0x25)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CA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This length refers to the effective payload data length in the PDU, excluding the header and length.</w:t>
            </w:r>
          </w:p>
        </w:tc>
      </w:tr>
      <w:tr w14:paraId="2E9BE4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F2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Send MAC address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3C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 octets</w:t>
            </w:r>
          </w:p>
        </w:tc>
      </w:tr>
      <w:tr w14:paraId="57C28F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5F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Length (0x1E)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61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octet, data length occupied by data type «Manufacturer Specific Data»</w:t>
            </w:r>
          </w:p>
        </w:tc>
      </w:tr>
      <w:tr w14:paraId="7572DF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E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type (0xFF)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25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octet, Manufacturer Specific Data</w:t>
            </w:r>
          </w:p>
        </w:tc>
      </w:tr>
      <w:tr w14:paraId="54C6DF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08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Company ID (0x0D00)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C7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 octets</w:t>
            </w:r>
          </w:p>
        </w:tc>
      </w:tr>
      <w:tr w14:paraId="73E47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6C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Packet ID (0x04)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2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octet</w:t>
            </w:r>
          </w:p>
        </w:tc>
      </w:tr>
      <w:tr w14:paraId="60267B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A5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User data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416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 octets, note that the last two bytes are the CRC16 checksum, which occupies the last two bytes of the User data, with the high byte sent before the low byte. Please refer to the user-defined data protocol below for the specific protocol. The CRC16 checksum result is the result of the operation of the first 15 bytes; that is, the calculation starts from the MAC address to the end of the user data.</w:t>
            </w:r>
          </w:p>
        </w:tc>
      </w:tr>
      <w:tr w14:paraId="0E8B7E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CD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DF 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CB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BLE 37 channel sends the following content:</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0x2F,0x61,0xAC,0xCC,0x27,0x45,0x67,0xF7,0xDB,0x34,0xC4,0x03,0x8E,0x5C,0x0B,0xAA,0x97,0x30,0x56,0xE6</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BLE 38 channel sends the following content:</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0x6F,0xD3,0x10,0x0F,0x38,0x72,0x2D,0xA8,0x5E,0xC2,0x58,0x99,0x4F,0x8A,0xCE,0xEE,0xB7,0x69,0x88,0x07</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BLE 39 channel sends the following content:</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0x50,0xBD,0x84,0xB1,0x32,0x9F,0x14,0x9D,0xDD,0x6F,0xD3,0x10,0x0F,0x38,0x72,0x2D,0xA8,0x5E,0xC2,0x58</w:t>
            </w:r>
          </w:p>
        </w:tc>
      </w:tr>
    </w:tbl>
    <w:p w14:paraId="59A0C17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09AD22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lt;strong&gt;2.AOA-信标端上行数据格式&lt;/strong&gt;"/>
      <w:bookmarkEnd w:id="1"/>
      <w:r>
        <w:rPr>
          <w:rStyle w:val="8"/>
          <w:rFonts w:hint="eastAsia" w:ascii="微软雅黑" w:hAnsi="微软雅黑" w:eastAsia="微软雅黑" w:cs="微软雅黑"/>
          <w:b/>
          <w:bCs/>
          <w:i w:val="0"/>
          <w:iCs w:val="0"/>
          <w:caps w:val="0"/>
          <w:color w:val="333333"/>
          <w:spacing w:val="0"/>
          <w:sz w:val="37"/>
          <w:szCs w:val="37"/>
          <w:shd w:val="clear" w:fill="FFFFFF"/>
        </w:rPr>
        <w:t>2. AOA - Beacon end uplink data format</w:t>
      </w:r>
    </w:p>
    <w:p w14:paraId="0C49B5A9">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The specific format of User data is: command word (1Byte) + data content (3Bytes) + CRC16 (2Bytes)</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Among them, command word 0x00---&gt;configuration information; 0x08---&gt;report acceleration information, command byte range 0x09-0x0f represents other user data, the specific content is shown below</w:t>
      </w:r>
    </w:p>
    <w:p w14:paraId="6B32810B">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Transmitting channel list bit occupation</w:t>
      </w:r>
    </w:p>
    <w:p w14:paraId="5EF0A5BE">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Table (1):</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23A3C8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D27DD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531EA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0B3D6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5C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000b ——-&gt;0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B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2401MHZ</w:t>
            </w:r>
          </w:p>
        </w:tc>
      </w:tr>
      <w:tr w14:paraId="0EA461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BCB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001b ——-&gt;1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1B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2402MHZ</w:t>
            </w:r>
          </w:p>
        </w:tc>
      </w:tr>
      <w:tr w14:paraId="6E7FE7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80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010b ——-&gt;2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F7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2426MHZ</w:t>
            </w:r>
          </w:p>
        </w:tc>
      </w:tr>
      <w:tr w14:paraId="6FAB05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A2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011b ——-&gt;3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72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2480MHZ</w:t>
            </w:r>
          </w:p>
        </w:tc>
      </w:tr>
      <w:tr w14:paraId="73683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5F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100b ——-&gt;4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47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2481MHZ</w:t>
            </w:r>
          </w:p>
        </w:tc>
      </w:tr>
    </w:tbl>
    <w:p w14:paraId="06DCB095">
      <w:pPr>
        <w:pStyle w:val="5"/>
        <w:keepNext w:val="0"/>
        <w:keepLines w:val="0"/>
        <w:widowControl/>
        <w:suppressLineNumbers w:val="0"/>
        <w:spacing w:before="0" w:beforeAutospacing="0" w:after="316" w:afterAutospacing="0" w:line="21" w:lineRule="atLeast"/>
        <w:ind w:left="120" w:right="0"/>
        <w:jc w:val="left"/>
        <w:rPr>
          <w:rStyle w:val="8"/>
          <w:rFonts w:hint="eastAsia" w:ascii="微软雅黑" w:hAnsi="微软雅黑" w:eastAsia="微软雅黑" w:cs="微软雅黑"/>
          <w:b/>
          <w:bCs/>
          <w:i w:val="0"/>
          <w:iCs w:val="0"/>
          <w:caps w:val="0"/>
          <w:color w:val="333333"/>
          <w:spacing w:val="0"/>
          <w:sz w:val="16"/>
          <w:szCs w:val="16"/>
          <w:bdr w:val="none" w:color="auto" w:sz="0" w:space="0"/>
          <w:shd w:val="clear" w:fill="FFFFFF"/>
        </w:rPr>
      </w:pPr>
    </w:p>
    <w:p w14:paraId="2E3F5512">
      <w:pPr>
        <w:pStyle w:val="5"/>
        <w:keepNext w:val="0"/>
        <w:keepLines w:val="0"/>
        <w:widowControl/>
        <w:suppressLineNumbers w:val="0"/>
        <w:spacing w:before="0" w:beforeAutospacing="0" w:after="316" w:afterAutospacing="0" w:line="21" w:lineRule="atLeast"/>
        <w:ind w:left="120" w:right="0"/>
        <w:jc w:val="left"/>
        <w:rPr>
          <w:rStyle w:val="8"/>
          <w:rFonts w:hint="eastAsia" w:ascii="微软雅黑" w:hAnsi="微软雅黑" w:eastAsia="微软雅黑" w:cs="微软雅黑"/>
          <w:b/>
          <w:bCs/>
          <w:i w:val="0"/>
          <w:iCs w:val="0"/>
          <w:caps w:val="0"/>
          <w:color w:val="333333"/>
          <w:spacing w:val="0"/>
          <w:sz w:val="16"/>
          <w:szCs w:val="16"/>
          <w:bdr w:val="none" w:color="auto" w:sz="0" w:space="0"/>
          <w:shd w:val="clear" w:fill="FFFFFF"/>
        </w:rPr>
      </w:pPr>
    </w:p>
    <w:p w14:paraId="6A189F5F">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Transmission frequency rule list</w:t>
      </w:r>
    </w:p>
    <w:p w14:paraId="01C68283">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Table (2):</w:t>
      </w:r>
    </w:p>
    <w:p w14:paraId="6C66159D">
      <w:pPr>
        <w:pStyle w:val="5"/>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72405" cy="4671060"/>
            <wp:effectExtent l="0" t="0" r="635"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272405" cy="4671060"/>
                    </a:xfrm>
                    <a:prstGeom prst="rect">
                      <a:avLst/>
                    </a:prstGeom>
                    <a:noFill/>
                    <a:ln w="9525">
                      <a:noFill/>
                    </a:ln>
                  </pic:spPr>
                </pic:pic>
              </a:graphicData>
            </a:graphic>
          </wp:inline>
        </w:drawing>
      </w:r>
    </w:p>
    <w:p w14:paraId="7CEFF233">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Beacon Type Nordic Transmit Power Table</w:t>
      </w:r>
    </w:p>
    <w:p w14:paraId="60754E8E">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Table (3)</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3D06C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1D2F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Actual transmission power</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B0687DE">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Corresponding numerical value</w:t>
            </w:r>
          </w:p>
        </w:tc>
      </w:tr>
      <w:tr w14:paraId="2327B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1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ED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r>
      <w:tr w14:paraId="385B89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27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99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r>
      <w:tr w14:paraId="1DF9B7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B7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8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r>
      <w:tr w14:paraId="5FB70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50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-40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88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r>
      <w:tr w14:paraId="1D2BA4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DAD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-20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1F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r>
      <w:tr w14:paraId="47B4F2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6E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-16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49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r>
      <w:tr w14:paraId="2839F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E9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-12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B4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r>
      <w:tr w14:paraId="510B77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8F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A8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7</w:t>
            </w:r>
          </w:p>
        </w:tc>
      </w:tr>
      <w:tr w14:paraId="7D9B2B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5F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38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r>
      <w:tr w14:paraId="551E4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0A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-30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1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9</w:t>
            </w:r>
          </w:p>
        </w:tc>
      </w:tr>
    </w:tbl>
    <w:p w14:paraId="42F00DF0">
      <w:pPr>
        <w:pStyle w:val="5"/>
        <w:keepNext w:val="0"/>
        <w:keepLines w:val="0"/>
        <w:widowControl/>
        <w:suppressLineNumbers w:val="0"/>
        <w:spacing w:before="0" w:beforeAutospacing="0" w:after="316" w:afterAutospacing="0" w:line="21" w:lineRule="atLeast"/>
        <w:ind w:left="120" w:right="0"/>
        <w:jc w:val="left"/>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pPr>
    </w:p>
    <w:p w14:paraId="3A51815D">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Beacon Type TI Transmit Power Table</w:t>
      </w:r>
    </w:p>
    <w:p w14:paraId="5B3996A4">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Table (4):</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253BCF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64DF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Actual transmission power</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6AE42FA">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Corresponding numerical value</w:t>
            </w:r>
          </w:p>
        </w:tc>
      </w:tr>
      <w:tr w14:paraId="67F450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50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099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w:t>
            </w:r>
          </w:p>
        </w:tc>
      </w:tr>
      <w:tr w14:paraId="20697A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91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7F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r>
      <w:tr w14:paraId="20AE02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7A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DF4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r>
      <w:tr w14:paraId="7C8233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A9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D88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r>
      <w:tr w14:paraId="0F6381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07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F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r>
      <w:tr w14:paraId="4D9C8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3A3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A2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r>
      <w:tr w14:paraId="54E93E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94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D3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r>
      <w:tr w14:paraId="507A7E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6A0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6E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7</w:t>
            </w:r>
          </w:p>
        </w:tc>
      </w:tr>
      <w:tr w14:paraId="3229F5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1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-9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D0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8</w:t>
            </w:r>
          </w:p>
        </w:tc>
      </w:tr>
      <w:tr w14:paraId="6251FA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B3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-12 dBm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5F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9</w:t>
            </w:r>
          </w:p>
        </w:tc>
      </w:tr>
    </w:tbl>
    <w:p w14:paraId="61BD4AE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0967D53">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Beacon end uplink data configuration</w:t>
      </w:r>
    </w:p>
    <w:p w14:paraId="090ED5A3">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Table (5):</w:t>
      </w:r>
    </w:p>
    <w:p w14:paraId="51A7710C">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bit</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Specific implementation command, the specific meaning is as follows</w:t>
      </w:r>
      <w:r>
        <w:rPr>
          <w:rFonts w:hint="eastAsia" w:ascii="微软雅黑" w:hAnsi="微软雅黑" w:eastAsia="微软雅黑" w:cs="微软雅黑"/>
          <w:i w:val="0"/>
          <w:iCs w:val="0"/>
          <w:caps w:val="0"/>
          <w:color w:val="98C379"/>
          <w:spacing w:val="0"/>
          <w:sz w:val="18"/>
          <w:szCs w:val="18"/>
          <w:bdr w:val="none" w:color="auto" w:sz="0" w:space="0"/>
          <w:shd w:val="clear" w:fill="384548"/>
        </w:rPr>
        <w:t>bit</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Tell the base station the current version number of the beacon end at this time;</w:t>
      </w:r>
    </w:p>
    <w:p w14:paraId="22C494A4">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00: Scheme 3 beacon (the original beacon scheme provides SDK, the default is to open the receiving window every 4 seconds for 5ms and also supports private frequency points, note that it is displayed as method 0 in CCS, the beacon end needs to report this value using this scheme)</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82CE40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01: Scheme 1 beacon (provides the SDK's current uplink and downlink alignment scheme, the default is to request downlink data from the base station every 1 second and also supports private frequency points, note that it is displayed as method 1 in CCS, the beacon end needs to report this value using this scheme)</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5044FC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10: Scheme 2 beacon (using the standard official website provided SDK, only supports 37 38 39 three channels, does not support private frequency points, note that it is displayed as method 2 in CCS, the beacon end needs to report this value using this scheme)</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27756A6">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11: Reserved bit6: Tell the base station whether the beacon end is currently opening the receiving window;</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1E6F7DE">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98C379"/>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Do not open the window</w:t>
      </w:r>
    </w:p>
    <w:p w14:paraId="5F665494">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1: Open the window bit7: Request base station downlink whitening data or non-whitening data;</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5827C5CD">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0: Non-whitening (Scheme 3 and Scheme 1 providing SDK, or completed through 2.4g private protocol)</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7ABF89C6">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1: Albinism (using the SDK provided by the standard official website)</w:t>
      </w:r>
      <w:r>
        <w:rPr>
          <w:rFonts w:hint="eastAsia" w:ascii="微软雅黑" w:hAnsi="微软雅黑" w:eastAsia="微软雅黑" w:cs="微软雅黑"/>
          <w:i w:val="0"/>
          <w:iCs w:val="0"/>
          <w:caps w:val="0"/>
          <w:color w:val="98C379"/>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EF075D0">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Configuration Information Protocol (Command 0x00)</w:t>
      </w:r>
    </w:p>
    <w:p w14:paraId="079D1774">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Note: CCS will parse and display it through this command as shown in the screenshot 1 below</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01F9A92">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Parameter command bit [0:3] ---- &gt; 0x00, Bit [4:7] as shown in Table (5)</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23AED4F">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[0:2]: Transmitting channel (as shown in list 1 above, the actual work corresponds to five channels).</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31451676">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bit [3]: Whether the highest bit enables the receiving mode. 1 indicates that the receiving mode is enabled when power is on, and 0 indicates that the receiving mode is not enabled when power is on.</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6AC58C64">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bit [4:7]: Value range 0-9 corresponds to the beacon transmission power as shown in Table (3) and Table (4).</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FB29A1D">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[0:2]: Beacon device type 000: TI, 001: Nordic, other numbers are reserved.</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E8B81B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[3]: SOS alarm status value, 0 no alarm, 1 alarm.</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BAF5AA5">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bit [4:7]: Battery level in percentage, range 0-10.</w:t>
      </w:r>
      <w:r>
        <w:rPr>
          <w:rFonts w:hint="eastAsia" w:ascii="微软雅黑" w:hAnsi="微软雅黑" w:eastAsia="微软雅黑" w:cs="微软雅黑"/>
          <w:i w:val="0"/>
          <w:iCs w:val="0"/>
          <w:caps w:val="0"/>
          <w:color w:val="E06C75"/>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1E434F7F">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E06C75"/>
          <w:spacing w:val="0"/>
          <w:sz w:val="18"/>
          <w:szCs w:val="18"/>
          <w:bdr w:val="none" w:color="auto" w:sz="0" w:space="0"/>
          <w:shd w:val="clear" w:fill="384548"/>
        </w:rPr>
        <w:t>bit</w:t>
      </w:r>
      <w:r>
        <w:rPr>
          <w:rFonts w:hint="eastAsia" w:ascii="微软雅黑" w:hAnsi="微软雅黑" w:eastAsia="微软雅黑" w:cs="微软雅黑"/>
          <w:i w:val="0"/>
          <w:iCs w:val="0"/>
          <w:caps w:val="0"/>
          <w:color w:val="D19A66"/>
          <w:spacing w:val="0"/>
          <w:sz w:val="18"/>
          <w:szCs w:val="18"/>
          <w:bdr w:val="none" w:color="auto" w:sz="0" w:space="0"/>
          <w:shd w:val="clear" w:fill="384548"/>
        </w:rPr>
        <w:t>[0:6]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Transmitting frequency, the rules are shown in the table (</w:t>
      </w:r>
      <w:r>
        <w:rPr>
          <w:rFonts w:hint="eastAsia" w:ascii="微软雅黑" w:hAnsi="微软雅黑" w:eastAsia="微软雅黑" w:cs="微软雅黑"/>
          <w:i w:val="0"/>
          <w:iCs w:val="0"/>
          <w:caps w:val="0"/>
          <w:color w:val="D19A66"/>
          <w:spacing w:val="0"/>
          <w:sz w:val="18"/>
          <w:szCs w:val="18"/>
          <w:bdr w:val="none" w:color="auto" w:sz="0" w:space="0"/>
          <w:shd w:val="clear" w:fill="384548"/>
        </w:rPr>
        <w:t>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p>
    <w:p w14:paraId="523A6DD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bdr w:val="none" w:color="auto" w:sz="0" w:space="0"/>
          <w:shd w:val="clear" w:fill="384548"/>
        </w:rPr>
        <w:t>bit</w:t>
      </w:r>
      <w:r>
        <w:rPr>
          <w:rFonts w:hint="eastAsia" w:ascii="微软雅黑" w:hAnsi="微软雅黑" w:eastAsia="微软雅黑" w:cs="微软雅黑"/>
          <w:i w:val="0"/>
          <w:iCs w:val="0"/>
          <w:caps w:val="0"/>
          <w:color w:val="D19A66"/>
          <w:spacing w:val="0"/>
          <w:sz w:val="18"/>
          <w:szCs w:val="18"/>
          <w:bdr w:val="none" w:color="auto" w:sz="0" w:space="0"/>
          <w:shd w:val="clear" w:fill="384548"/>
        </w:rPr>
        <w:t>[7]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Reserved</w:t>
      </w:r>
      <w:r>
        <w:rPr>
          <w:rFonts w:hint="eastAsia" w:ascii="微软雅黑" w:hAnsi="微软雅黑" w:eastAsia="微软雅黑" w:cs="微软雅黑"/>
          <w:i w:val="0"/>
          <w:iCs w:val="0"/>
          <w:caps w:val="0"/>
          <w:color w:val="E06C75"/>
          <w:spacing w:val="0"/>
          <w:sz w:val="18"/>
          <w:szCs w:val="18"/>
          <w:bdr w:val="none" w:color="auto" w:sz="0" w:space="0"/>
          <w:shd w:val="clear" w:fill="384548"/>
        </w:rPr>
        <w:t>CRC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High Byte</w:t>
      </w:r>
      <w:r>
        <w:rPr>
          <w:rFonts w:hint="eastAsia" w:ascii="微软雅黑" w:hAnsi="微软雅黑" w:eastAsia="微软雅黑" w:cs="微软雅黑"/>
          <w:i w:val="0"/>
          <w:iCs w:val="0"/>
          <w:caps w:val="0"/>
          <w:color w:val="E06C75"/>
          <w:spacing w:val="0"/>
          <w:sz w:val="18"/>
          <w:szCs w:val="18"/>
          <w:bdr w:val="none" w:color="auto" w:sz="0" w:space="0"/>
          <w:shd w:val="clear" w:fill="384548"/>
        </w:rPr>
        <w:t>CRC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Low Byte</w:t>
      </w:r>
    </w:p>
    <w:p w14:paraId="5BD81DA7">
      <w:pPr>
        <w:pStyle w:val="5"/>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Screenshot 1:</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5271770" cy="961390"/>
            <wp:effectExtent l="0" t="0" r="1270" b="13970"/>
            <wp:docPr id="1" name="图片 4" descr="截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截图1"/>
                    <pic:cNvPicPr>
                      <a:picLocks noChangeAspect="1"/>
                    </pic:cNvPicPr>
                  </pic:nvPicPr>
                  <pic:blipFill>
                    <a:blip r:embed="rId5"/>
                    <a:stretch>
                      <a:fillRect/>
                    </a:stretch>
                  </pic:blipFill>
                  <pic:spPr>
                    <a:xfrm>
                      <a:off x="0" y="0"/>
                      <a:ext cx="5271770" cy="961390"/>
                    </a:xfrm>
                    <a:prstGeom prst="rect">
                      <a:avLst/>
                    </a:prstGeom>
                    <a:noFill/>
                    <a:ln w="9525">
                      <a:noFill/>
                    </a:ln>
                  </pic:spPr>
                </pic:pic>
              </a:graphicData>
            </a:graphic>
          </wp:inline>
        </w:drawing>
      </w:r>
    </w:p>
    <w:p w14:paraId="337B8238">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Acceleration Sensor Data Protocol</w:t>
      </w:r>
    </w:p>
    <w:p w14:paraId="22FECC32">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The x, y, and z-axis data each occupy 8 bits, with a sign bit (8-bit resolution). The acceleration sensor measurement range needs to be set to ±2g.</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5CB48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37730C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Serial Number</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8486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446A9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F3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E1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bit[0:3] Parameter command 0x08, bit[4:7] reserved</w:t>
            </w:r>
          </w:p>
        </w:tc>
      </w:tr>
      <w:tr w14:paraId="622D6D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92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FC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x-axis</w:t>
            </w:r>
          </w:p>
        </w:tc>
      </w:tr>
      <w:tr w14:paraId="65339D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653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6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y-axis</w:t>
            </w:r>
          </w:p>
        </w:tc>
      </w:tr>
      <w:tr w14:paraId="7633E7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B4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75C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z-axis</w:t>
            </w:r>
          </w:p>
        </w:tc>
      </w:tr>
      <w:tr w14:paraId="37BB91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8C5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91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CRC High Byte</w:t>
            </w:r>
          </w:p>
        </w:tc>
      </w:tr>
      <w:tr w14:paraId="690542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9D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FA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CRC low eight bits</w:t>
            </w:r>
          </w:p>
        </w:tc>
      </w:tr>
    </w:tbl>
    <w:p w14:paraId="73425FA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00B4E8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3.用户自定义数据协议结构（User data）&lt;/strong&gt;"/>
      <w:bookmarkEnd w:id="2"/>
      <w:r>
        <w:rPr>
          <w:rStyle w:val="8"/>
          <w:rFonts w:hint="eastAsia" w:ascii="微软雅黑" w:hAnsi="微软雅黑" w:eastAsia="微软雅黑" w:cs="微软雅黑"/>
          <w:b/>
          <w:bCs/>
          <w:i w:val="0"/>
          <w:iCs w:val="0"/>
          <w:caps w:val="0"/>
          <w:color w:val="333333"/>
          <w:spacing w:val="0"/>
          <w:sz w:val="37"/>
          <w:szCs w:val="37"/>
          <w:shd w:val="clear" w:fill="FFFFFF"/>
        </w:rPr>
        <w:t>3. User-defined data protocol structure (User data)</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853"/>
        <w:gridCol w:w="5987"/>
      </w:tblGrid>
      <w:tr w14:paraId="350139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55AC2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Serial Number</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9B45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7CEEE4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8C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10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Parameter command——&gt;(0x09——&gt;0x0F), bit[4:7] reserved. (1octet)</w:t>
            </w:r>
          </w:p>
        </w:tc>
      </w:tr>
      <w:tr w14:paraId="02E0D7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7D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11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User-defined data (1octet)</w:t>
            </w:r>
          </w:p>
        </w:tc>
      </w:tr>
      <w:tr w14:paraId="6E0D1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7B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53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User-defined data (1octet)</w:t>
            </w:r>
          </w:p>
        </w:tc>
      </w:tr>
      <w:tr w14:paraId="43392A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9F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00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User-defined data (1octet)</w:t>
            </w:r>
          </w:p>
        </w:tc>
      </w:tr>
      <w:tr w14:paraId="5AA11F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27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8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CRC high eight bits (1octet)</w:t>
            </w:r>
          </w:p>
        </w:tc>
      </w:tr>
      <w:tr w14:paraId="32A88F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56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45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CRC low eight bits (1octet)</w:t>
            </w:r>
          </w:p>
        </w:tc>
      </w:tr>
    </w:tbl>
    <w:p w14:paraId="43421B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26CFE5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 w:name="&lt;strong&gt;3.1 命令字 0x00[配置信息]&lt;/strong&gt;"/>
      <w:bookmarkEnd w:id="3"/>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3.1 Command word 0x00 [Configuration information]</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52"/>
        <w:gridCol w:w="7588"/>
      </w:tblGrid>
      <w:tr w14:paraId="791B74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D1C5B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E09F6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43851B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257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86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0x00</w:t>
            </w:r>
          </w:p>
        </w:tc>
      </w:tr>
      <w:tr w14:paraId="7D2541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E31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D8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bit[0:2]: Transmission channel (1: channel 37, 2: channel 38, 3: channel 39);</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bit[3]: Whether the highest bit enables the receiving mode. 1 indicates that the receiving mode is enabled upon power-on, and 0 indicates that the receiving mode is not enabled upon power-on;</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bit[4:7]: The value range is 0-9, corresponding to the beacon transmission power as shown in Table (3) and Table (4);</w:t>
            </w:r>
          </w:p>
        </w:tc>
      </w:tr>
      <w:tr w14:paraId="1E6C9B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E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7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bit[0:2]: Beacon device type 000: TI, 001: Nordic, other numbers are reserved; bit[3]: Alarm status value, 0 no alarm, 1 alarm; bit[4:7]: Battery level in percentage, range 0-10</w:t>
            </w:r>
          </w:p>
        </w:tc>
      </w:tr>
      <w:tr w14:paraId="575338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31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DB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bit[0:6]: Transmission frequency, rules are shown in Table (2). bit[7]: Reserved</w:t>
            </w:r>
          </w:p>
        </w:tc>
      </w:tr>
    </w:tbl>
    <w:p w14:paraId="511200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D3A5DE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3.2 命令字 0x08[加速度传感数据]&lt;/strong&gt;"/>
      <w:bookmarkEnd w:id="4"/>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3.2 Command word 0x08 [Acceleration sensor data]</w:t>
      </w:r>
    </w:p>
    <w:p w14:paraId="22525B02">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Note: The x, y, and z-axis data each occupy 8 bits, with a sign bit (8-bit resolution). The acceleration sensor measurement range needs to be set to ±2g</w:t>
      </w:r>
      <w:r>
        <w:rPr>
          <w:rFonts w:hint="eastAsia" w:ascii="微软雅黑" w:hAnsi="微软雅黑" w:eastAsia="微软雅黑" w:cs="微软雅黑"/>
          <w:i w:val="0"/>
          <w:iCs w:val="0"/>
          <w:caps w:val="0"/>
          <w:color w:val="333333"/>
          <w:spacing w:val="0"/>
          <w:sz w:val="16"/>
          <w:szCs w:val="16"/>
          <w:bdr w:val="none" w:color="auto" w:sz="0" w:space="0"/>
          <w:shd w:val="clear" w:fill="FFFFFF"/>
        </w:rPr>
        <w:t>.</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0F8C9E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D6ECD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23A7E0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27A7F7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96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77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0x08 is decimal 08</w:t>
            </w:r>
          </w:p>
        </w:tc>
      </w:tr>
      <w:tr w14:paraId="5B369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D7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52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x-axis</w:t>
            </w:r>
          </w:p>
        </w:tc>
      </w:tr>
      <w:tr w14:paraId="7B9ECE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7A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56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y-axis</w:t>
            </w:r>
          </w:p>
        </w:tc>
      </w:tr>
      <w:tr w14:paraId="6ACD01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66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D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Sensor Data z-axis</w:t>
            </w:r>
          </w:p>
        </w:tc>
      </w:tr>
    </w:tbl>
    <w:p w14:paraId="6FB0AD5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56C0A6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 w:name="&lt;strong&gt;3.3 命令字0x09[设备状态]&lt;/strong&gt;"/>
      <w:bookmarkEnd w:id="5"/>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3.3 Command word 0x09 [Device status]</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64"/>
        <w:gridCol w:w="5476"/>
      </w:tblGrid>
      <w:tr w14:paraId="238654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A6CDD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BE451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19D123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B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D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0x09 is decimal 09 (data 0 is the value of this field)</w:t>
            </w:r>
          </w:p>
        </w:tc>
      </w:tr>
      <w:tr w14:paraId="2C0FF0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7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16D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Bits 0-1: Reserved, default value is 0</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2: Charger insertion status 1 inserted; 0 not inserted</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3: Charging status 1 charging 0 not charging/full</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4: SOS status 1 alarm 0 normal</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5: Wearing status 1 not wearing 0 wearing</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6: Motion status 1 moving 0 stationary</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Bit 7: Exercise mode 1 on 0 off</w:t>
            </w:r>
          </w:p>
        </w:tc>
      </w:tr>
      <w:tr w14:paraId="3B251E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52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9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Software version</w:t>
            </w:r>
          </w:p>
        </w:tc>
      </w:tr>
      <w:tr w14:paraId="3412F1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A4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B4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Voltage value is (reading/2556.6) V</w:t>
            </w:r>
            <w:r>
              <w:rPr>
                <w:rStyle w:val="9"/>
                <w:rFonts w:hint="eastAsia" w:ascii="微软雅黑" w:hAnsi="微软雅黑" w:eastAsia="微软雅黑" w:cs="微软雅黑"/>
                <w:kern w:val="0"/>
                <w:sz w:val="24"/>
                <w:szCs w:val="24"/>
                <w:bdr w:val="none" w:color="auto" w:sz="0" w:space="0"/>
                <w:lang w:val="en-US" w:eastAsia="zh-CN" w:bidi="ar"/>
              </w:rPr>
              <w:br w:type="textWrapping"/>
            </w:r>
            <w:r>
              <w:rPr>
                <w:rStyle w:val="9"/>
                <w:rFonts w:hint="eastAsia" w:ascii="微软雅黑" w:hAnsi="微软雅黑" w:eastAsia="微软雅黑" w:cs="微软雅黑"/>
                <w:kern w:val="0"/>
                <w:sz w:val="24"/>
                <w:szCs w:val="24"/>
                <w:bdr w:val="none" w:color="auto" w:sz="0" w:space="0"/>
                <w:lang w:val="en-US" w:eastAsia="zh-CN" w:bidi="ar"/>
              </w:rPr>
              <w:t>Example: If the reading is decimal 159, then the voltage is 159/2556.6=4.1V</w:t>
            </w:r>
          </w:p>
        </w:tc>
      </w:tr>
    </w:tbl>
    <w:p w14:paraId="36B0272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2BA74F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3.4 命令字0x0A&lt;/strong&gt;"/>
      <w:bookmarkEnd w:id="6"/>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3.4 Command word 0x0A</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28"/>
        <w:gridCol w:w="7912"/>
      </w:tblGrid>
      <w:tr w14:paraId="296C2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6FE7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73BBC4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1A549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B1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14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0x0A is decimal 10</w:t>
            </w:r>
          </w:p>
        </w:tc>
      </w:tr>
      <w:tr w14:paraId="3DC986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DE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B6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Heart rate (BPM): 200 (decimal) or less is a normal heart rate; 252 (decimal) measurement abnormal; 250 (decimal) not worn, 251 (decimal) heart rate module abnormal, 255 (decimal): tag does not support heart rate module, 0 (decimal) measurement not completed</w:t>
            </w:r>
          </w:p>
        </w:tc>
      </w:tr>
      <w:tr w14:paraId="5D0A5B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80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52B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255: The tag does not support the heart rate module. 0 Measurement not completed, systolic blood pressure (decimal)</w:t>
            </w:r>
          </w:p>
        </w:tc>
      </w:tr>
      <w:tr w14:paraId="36FDB8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BA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1A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255: The tag does not support the heart rate module. 0 Measurement not completed, diastolic blood pressure (decimal)</w:t>
            </w:r>
          </w:p>
        </w:tc>
      </w:tr>
    </w:tbl>
    <w:p w14:paraId="794DC51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A009E8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 w:name="&lt;strong&gt;3.5 命令字0x0C&lt;/strong&gt;"/>
      <w:bookmarkEnd w:id="7"/>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3.5 Command word 0x0C</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11"/>
        <w:gridCol w:w="5729"/>
      </w:tblGrid>
      <w:tr w14:paraId="4FB034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BC1BE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4A41E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1DDDED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8C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356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0x0C is decimal 12</w:t>
            </w:r>
          </w:p>
        </w:tc>
      </w:tr>
      <w:tr w14:paraId="49469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69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A8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Body surface temperature (value + 200)/10; for example, 156 represents 35.6 degrees Celsius 0xAA</w:t>
            </w:r>
          </w:p>
        </w:tc>
      </w:tr>
      <w:tr w14:paraId="47929B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43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05F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Step count low byte</w:t>
            </w:r>
          </w:p>
        </w:tc>
      </w:tr>
      <w:tr w14:paraId="6E54AC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16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13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Step count high byte</w:t>
            </w:r>
          </w:p>
        </w:tc>
      </w:tr>
    </w:tbl>
    <w:p w14:paraId="40D5290D">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Step calculation</w:t>
      </w:r>
    </w:p>
    <w:p w14:paraId="476DDC85">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For example, if the low byte is 0x56 and the high byte is 0x78, then the total step count is 0x7856, which can then be converted to decimal.</w:t>
      </w:r>
    </w:p>
    <w:p w14:paraId="1D375C1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6A184F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3.6 命令字0x0D[睡眠状态]&lt;/strong&gt;"/>
      <w:bookmarkEnd w:id="8"/>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3.6 Command word 0x0D [Sleep state]</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80"/>
        <w:gridCol w:w="7260"/>
      </w:tblGrid>
      <w:tr w14:paraId="51CAD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51B33B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658EC2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64CC8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53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1B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0x0D is decimal 13</w:t>
            </w:r>
          </w:p>
        </w:tc>
      </w:tr>
      <w:tr w14:paraId="7A3D5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F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1A2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Sleep state (0x00: Awake; 0X01: Light sleep; 0X02: Deep sleep; 0XFF: Not detected)</w:t>
            </w:r>
          </w:p>
        </w:tc>
      </w:tr>
      <w:tr w14:paraId="1609D8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8F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3D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Light sleep time (statistics of hours and minutes, uploaded in units of 10 minutes, for example, 5h30min, the reported data is: (5*60+30)/10=33, report 33)</w:t>
            </w:r>
          </w:p>
        </w:tc>
      </w:tr>
      <w:tr w14:paraId="274DA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D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2D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Deep sleep time (statistics of hours and minutes, uploaded in units of 10 minutes, for example, 5h30min, the reported data is: (5*60+30)/10=33, report 33)</w:t>
            </w:r>
          </w:p>
        </w:tc>
      </w:tr>
    </w:tbl>
    <w:p w14:paraId="7A5783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08F8E9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9" w:name="&lt;strong&gt;3.7 命令字0x0E[设备标识]&lt;/strong&gt;"/>
      <w:bookmarkEnd w:id="9"/>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3.7 Command word 0x0E [Device identification]</w:t>
      </w:r>
    </w:p>
    <w:tbl>
      <w:tblP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20"/>
        <w:gridCol w:w="4920"/>
      </w:tblGrid>
      <w:tr w14:paraId="33C961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jc w:val="center"/>
        </w:trPr>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1BD845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Field</w:t>
            </w:r>
          </w:p>
        </w:tc>
        <w:tc>
          <w:tcPr>
            <w:tcW w:w="4896" w:type="dxa"/>
            <w:tcBorders>
              <w:top w:val="single" w:color="DDDDDD" w:sz="4" w:space="0"/>
              <w:left w:val="single" w:color="DDDDDD" w:sz="4" w:space="0"/>
              <w:bottom w:val="single" w:color="DDDDDD" w:sz="4" w:space="0"/>
              <w:right w:val="single" w:color="DDDDDD" w:sz="4" w:space="0"/>
            </w:tcBorders>
            <w:shd w:val="clear"/>
            <w:tcMar>
              <w:top w:w="72" w:type="dxa"/>
              <w:left w:w="156" w:type="dxa"/>
              <w:bottom w:w="72" w:type="dxa"/>
              <w:right w:w="156" w:type="dxa"/>
            </w:tcMar>
            <w:vAlign w:val="center"/>
          </w:tcPr>
          <w:p w14:paraId="0F3ACC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Description</w:t>
            </w:r>
          </w:p>
        </w:tc>
      </w:tr>
      <w:tr w14:paraId="090281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8E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Command word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DC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0x0E is decimal 14</w:t>
            </w:r>
          </w:p>
        </w:tc>
      </w:tr>
      <w:tr w14:paraId="10F5D7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2F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C1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identification high byte, such as X3W, is 0x08</w:t>
            </w:r>
          </w:p>
        </w:tc>
      </w:tr>
      <w:tr w14:paraId="707316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D86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63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Device identification low byte, such as X3W, is 0x26</w:t>
            </w:r>
          </w:p>
        </w:tc>
      </w:tr>
      <w:tr w14:paraId="0915CC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04B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Data 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67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Reserved item</w:t>
            </w:r>
          </w:p>
        </w:tc>
      </w:tr>
    </w:tbl>
    <w:p w14:paraId="7D265F3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6515EE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4. CRC16bit校验运算参考&lt;/strong&gt;"/>
      <w:bookmarkEnd w:id="10"/>
      <w:r>
        <w:rPr>
          <w:rStyle w:val="8"/>
          <w:rFonts w:hint="eastAsia" w:ascii="微软雅黑" w:hAnsi="微软雅黑" w:eastAsia="微软雅黑" w:cs="微软雅黑"/>
          <w:b/>
          <w:bCs/>
          <w:i w:val="0"/>
          <w:iCs w:val="0"/>
          <w:caps w:val="0"/>
          <w:color w:val="333333"/>
          <w:spacing w:val="0"/>
          <w:sz w:val="37"/>
          <w:szCs w:val="37"/>
          <w:shd w:val="clear" w:fill="FFFFFF"/>
        </w:rPr>
        <w:t>4. CRC16bit check calculation reference</w:t>
      </w:r>
    </w:p>
    <w:p w14:paraId="55DAAEE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iCs/>
          <w:caps w:val="0"/>
          <w:color w:val="AAAAAA"/>
          <w:spacing w:val="0"/>
          <w:sz w:val="18"/>
          <w:szCs w:val="18"/>
          <w:bdr w:val="none" w:color="auto" w:sz="0" w:space="0"/>
          <w:shd w:val="clear" w:fill="384548"/>
        </w:rPr>
        <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CRC byte value table - high byte */const unsigned char gClient_auchCRCHi[256] = {0x00, 0xC1, 0x81, 0x40, 0x01, 0xC0, 0x80, 0x41, 0x01, 0xC0,0x80, 0x41, 0x00, 0xC1, 0x81, 0x40, 0x01, 0xC0, 0x80, 0x41,0x00, 0xC1, 0x81, 0x40, 0x00, 0xC1, 0x81, 0x40, 0x01, 0xC0,0x80, 0x41, 0x01, 0xC0, 0x80, 0x41, 0x00, 0xC1, 0x81, 0x40,0x00, 0xC1, 0x81, 0x40, 0x01, 0xC0, 0x80, 0x41, 0x00, 0xC1,0x81, 0x40, 0x01, 0xC0, 0x80, 0x41, 0x01, 0xC0, 0x80, 0x41,0x00, 0xC1, 0x81, 0x40, 0x01, 0xC0, 0x80, 0x41, 0x00, 0xC1,0x81, 0x40, 0x00, 0xC1, 0x81, 0x40, 0x01, 0xC0, 0x80, 0x41,0x00, 0xC1, 0x81, 0x40, 0x01, 0xC0, 0x80, 0x41, 0x01, 0xC0,0x80, 0x41, 0x00, 0xC1, 0x81, 0x40, 0x00, 0xC1, 0x81, 0x40,0x01, 0xC0,0x80, 0x41, 0x00, 0xC1, 0x81, 0x40, 0x01, 0xC0,0x80, 0x41, 0x01, 0xC0, 0x80, 0x41, 0x00, 0xC1, 0x81, 0x40,0x00, 0xC1, 0x81, 0x40, 0x01, 0xC0, 0x80, 0x41, 0x01, 0xC0,0x80, 0x41, 0x00, 0xC1, 0x81, 0x40, 0x01, 0xC0, 0x80, 0x41,0x00, 0xC1, 0x81, 0x40, 0x00, 0xC1, 0x81, 0x40, 0x01, 0xC0,0x80, 0x41, 0x00, 0xC1, 0x81, 0x40, 0x01, 0xC0, 0x80, 0x41,0x01, 0xC0, 0x80, 0x41, 0x00, 0xC1, 0x81, 0x40, 0x01, 0xC0,0x80, 0x41, 0x00, 0xC1, 0x81, 0x40, 0x00, 0xC1, 0x81, 0x40,0x01, 0xC0, 0x80, 0x41, 0x01, 0xC0, 0x80, 0x41, 0x00, 0xC1,0x81, 0x40, 0x00, 0xC1, 0x81, 0x40, 0x01, 0xC0, 0x80, 0x41,0x00, 0xC1, 0x81, 0x40, 0x01, 0xC0, 0x80, 0x41, 0x01, 0xC0,0x80, 0x41, 0x00, 0xC1, 0x81, 0x40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D19A66"/>
          <w:spacing w:val="0"/>
          <w:sz w:val="18"/>
          <w:szCs w:val="18"/>
          <w:bdr w:val="none" w:color="auto" w:sz="0" w:space="0"/>
          <w:shd w:val="clear" w:fill="384548"/>
        </w:rPr>
        <w:t/>
      </w:r>
    </w:p>
    <w:p w14:paraId="41C64C0A">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t>
      </w:r>
    </w:p>
    <w:p w14:paraId="614012C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iCs/>
          <w:caps w:val="0"/>
          <w:color w:val="AAAAAA"/>
          <w:spacing w:val="0"/>
          <w:sz w:val="18"/>
          <w:szCs w:val="18"/>
          <w:bdr w:val="none" w:color="auto" w:sz="0" w:space="0"/>
          <w:shd w:val="clear" w:fill="384548"/>
        </w:rPr>
        <w:t>/* CRC byte value table - low byte */</w:t>
      </w:r>
      <w:r>
        <w:rPr>
          <w:rFonts w:hint="eastAsia" w:ascii="微软雅黑" w:hAnsi="微软雅黑" w:eastAsia="微软雅黑" w:cs="微软雅黑"/>
          <w:i w:val="0"/>
          <w:iCs w:val="0"/>
          <w:caps w:val="0"/>
          <w:color w:val="C678DD"/>
          <w:spacing w:val="0"/>
          <w:sz w:val="18"/>
          <w:szCs w:val="18"/>
          <w:bdr w:val="none" w:color="auto" w:sz="0" w:space="0"/>
          <w:shd w:val="clear" w:fill="384548"/>
        </w:rPr>
        <w:t>const</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C678DD"/>
          <w:spacing w:val="0"/>
          <w:sz w:val="18"/>
          <w:szCs w:val="18"/>
          <w:bdr w:val="none" w:color="auto" w:sz="0" w:space="0"/>
          <w:shd w:val="clear" w:fill="384548"/>
        </w:rPr>
        <w:t>unsigned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C678DD"/>
          <w:spacing w:val="0"/>
          <w:sz w:val="18"/>
          <w:szCs w:val="18"/>
          <w:bdr w:val="none" w:color="auto" w:sz="0" w:space="0"/>
          <w:shd w:val="clear" w:fill="384548"/>
        </w:rPr>
        <w:t>char</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gClient_auchCRCLo[</w:t>
      </w:r>
      <w:r>
        <w:rPr>
          <w:rFonts w:hint="eastAsia" w:ascii="微软雅黑" w:hAnsi="微软雅黑" w:eastAsia="微软雅黑" w:cs="微软雅黑"/>
          <w:i w:val="0"/>
          <w:iCs w:val="0"/>
          <w:caps w:val="0"/>
          <w:color w:val="D19A66"/>
          <w:spacing w:val="0"/>
          <w:sz w:val="18"/>
          <w:szCs w:val="18"/>
          <w:bdr w:val="none" w:color="auto" w:sz="0" w:space="0"/>
          <w:shd w:val="clear" w:fill="384548"/>
        </w:rPr>
        <w:t>256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 {</w:t>
      </w:r>
      <w:r>
        <w:rPr>
          <w:rFonts w:hint="eastAsia" w:ascii="微软雅黑" w:hAnsi="微软雅黑" w:eastAsia="微软雅黑" w:cs="微软雅黑"/>
          <w:i w:val="0"/>
          <w:iCs w:val="0"/>
          <w:caps w:val="0"/>
          <w:color w:val="D19A66"/>
          <w:spacing w:val="0"/>
          <w:sz w:val="18"/>
          <w:szCs w:val="18"/>
          <w:bdr w:val="none" w:color="auto" w:sz="0" w:space="0"/>
          <w:shd w:val="clear" w:fill="384548"/>
        </w:rPr>
        <w:t>0x00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0x07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0x0F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0x09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0x08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0xC8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0x1E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0xD5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0x11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0xD0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0x10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0xF2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0x3C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0x3B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0xF8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0x38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0xEB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0xEC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0x22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0x20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0xE0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0x61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0xA5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r>
        <w:rPr>
          <w:rFonts w:hint="eastAsia" w:ascii="微软雅黑" w:hAnsi="微软雅黑" w:eastAsia="微软雅黑" w:cs="微软雅黑"/>
          <w:i w:val="0"/>
          <w:iCs w:val="0"/>
          <w:caps w:val="0"/>
          <w:color w:val="D19A66"/>
          <w:spacing w:val="0"/>
          <w:sz w:val="18"/>
          <w:szCs w:val="18"/>
          <w:bdr w:val="none" w:color="auto" w:sz="0" w:space="0"/>
          <w:shd w:val="clear" w:fill="384548"/>
        </w:rPr>
        <w:t>0x64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0x6E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0xA8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0x68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0x78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0x7F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0x77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0x71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0x70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0xB0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0x96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0x5D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0x99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0x58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0x98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0x8B</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0x8A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0x4A</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0x8C</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0x44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0x43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0x80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D19A66"/>
          <w:spacing w:val="0"/>
          <w:sz w:val="18"/>
          <w:szCs w:val="18"/>
          <w:bdr w:val="none" w:color="auto" w:sz="0" w:space="0"/>
          <w:shd w:val="clear" w:fill="384548"/>
        </w:rPr>
        <w:t>0x40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 ;</w:t>
      </w:r>
    </w:p>
    <w:p w14:paraId="1E1B09C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iCs/>
          <w:caps w:val="0"/>
          <w:color w:val="AAAAAA"/>
          <w:spacing w:val="0"/>
          <w:sz w:val="18"/>
          <w:szCs w:val="18"/>
          <w:bdr w:val="none" w:color="auto" w:sz="0" w:space="0"/>
          <w:shd w:val="clear" w:fill="384548"/>
        </w:rPr>
        <w:t>//CRC16</w:t>
      </w:r>
      <w:r>
        <w:rPr>
          <w:rFonts w:hint="eastAsia" w:ascii="微软雅黑" w:hAnsi="微软雅黑" w:eastAsia="微软雅黑" w:cs="微软雅黑"/>
          <w:i w:val="0"/>
          <w:iCs w:val="0"/>
          <w:caps w:val="0"/>
          <w:color w:val="C678DD"/>
          <w:spacing w:val="0"/>
          <w:sz w:val="18"/>
          <w:szCs w:val="18"/>
          <w:bdr w:val="none" w:color="auto" w:sz="0" w:space="0"/>
          <w:shd w:val="clear" w:fill="384548"/>
        </w:rPr>
        <w:t>static</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C678DD"/>
          <w:spacing w:val="0"/>
          <w:sz w:val="18"/>
          <w:szCs w:val="18"/>
          <w:bdr w:val="none" w:color="auto" w:sz="0" w:space="0"/>
          <w:shd w:val="clear" w:fill="384548"/>
        </w:rPr>
        <w:t>uint16_t</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w:t>
      </w:r>
      <w:r>
        <w:rPr>
          <w:rFonts w:hint="eastAsia" w:ascii="微软雅黑" w:hAnsi="微软雅黑" w:eastAsia="微软雅黑" w:cs="微软雅黑"/>
          <w:i w:val="0"/>
          <w:iCs w:val="0"/>
          <w:caps w:val="0"/>
          <w:color w:val="61AEEE"/>
          <w:spacing w:val="0"/>
          <w:sz w:val="18"/>
          <w:szCs w:val="18"/>
          <w:bdr w:val="none" w:color="auto" w:sz="0" w:space="0"/>
          <w:shd w:val="clear" w:fill="384548"/>
        </w:rPr>
        <w:t>AoA_SendCrc16</w:t>
      </w:r>
      <w:r>
        <w:rPr>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C678DD"/>
          <w:spacing w:val="0"/>
          <w:sz w:val="18"/>
          <w:szCs w:val="18"/>
          <w:bdr w:val="none" w:color="auto" w:sz="0" w:space="0"/>
          <w:shd w:val="clear" w:fill="384548"/>
        </w:rPr>
        <w:t>uint16_t</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Len, </w:t>
      </w:r>
      <w:r>
        <w:rPr>
          <w:rFonts w:hint="eastAsia" w:ascii="微软雅黑" w:hAnsi="微软雅黑" w:eastAsia="微软雅黑" w:cs="微软雅黑"/>
          <w:i w:val="0"/>
          <w:iCs w:val="0"/>
          <w:caps w:val="0"/>
          <w:color w:val="C678DD"/>
          <w:spacing w:val="0"/>
          <w:sz w:val="18"/>
          <w:szCs w:val="18"/>
          <w:bdr w:val="none" w:color="auto" w:sz="0" w:space="0"/>
          <w:shd w:val="clear" w:fill="384548"/>
        </w:rPr>
        <w:t>uint8_t</w:t>
      </w:r>
      <w:r>
        <w:rPr>
          <w:rFonts w:hint="eastAsia" w:ascii="微软雅黑" w:hAnsi="微软雅黑" w:eastAsia="微软雅黑" w:cs="微软雅黑"/>
          <w:i w:val="0"/>
          <w:iCs w:val="0"/>
          <w:caps w:val="0"/>
          <w:color w:val="D1D2D2"/>
          <w:spacing w:val="0"/>
          <w:sz w:val="18"/>
          <w:szCs w:val="18"/>
          <w:bdr w:val="none" w:color="auto" w:sz="0" w:space="0"/>
          <w:shd w:val="clear" w:fill="384548"/>
        </w:rPr>
        <w:t xml:space="preserve"> *pBuf){</w:t>
      </w:r>
    </w:p>
    <w:p w14:paraId="464182D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uint8_t</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uchCRCHi ; </w:t>
      </w:r>
      <w:r>
        <w:rPr>
          <w:rFonts w:hint="eastAsia" w:ascii="微软雅黑" w:hAnsi="微软雅黑" w:eastAsia="微软雅黑" w:cs="微软雅黑"/>
          <w:i/>
          <w:iCs/>
          <w:caps w:val="0"/>
          <w:color w:val="AAAAAA"/>
          <w:spacing w:val="0"/>
          <w:sz w:val="18"/>
          <w:szCs w:val="18"/>
          <w:bdr w:val="none" w:color="auto" w:sz="0" w:space="0"/>
          <w:shd w:val="clear" w:fill="384548"/>
        </w:rPr>
        <w:t>/* High CRC byte initialization */</w:t>
      </w:r>
    </w:p>
    <w:p w14:paraId="268F4045">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uint8_t uchCRCLo ; /* Low CRC byte initialization */</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iCs/>
          <w:caps w:val="0"/>
          <w:color w:val="AAAAAA"/>
          <w:spacing w:val="0"/>
          <w:sz w:val="18"/>
          <w:szCs w:val="18"/>
          <w:bdr w:val="none" w:color="auto" w:sz="0" w:space="0"/>
          <w:shd w:val="clear" w:fill="384548"/>
        </w:rPr>
        <w:t/>
      </w:r>
    </w:p>
    <w:p w14:paraId="6B7F9057">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uint8_t uIndex ; /* Index in CRC loop */</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iCs/>
          <w:caps w:val="0"/>
          <w:color w:val="AAAAAA"/>
          <w:spacing w:val="0"/>
          <w:sz w:val="18"/>
          <w:szCs w:val="18"/>
          <w:bdr w:val="none" w:color="auto" w:sz="0" w:space="0"/>
          <w:shd w:val="clear" w:fill="384548"/>
        </w:rPr>
        <w:t/>
      </w:r>
    </w:p>
    <w:p w14:paraId="177D482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uint16_t CrcValue;</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p>
    <w:p w14:paraId="7E5BDF36">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uchCRCHi = 0xFF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E63C3F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uchCRCLo = 0xFF ;</w:t>
      </w:r>
      <w:r>
        <w:rPr>
          <w:rFonts w:hint="eastAsia" w:ascii="微软雅黑" w:hAnsi="微软雅黑" w:eastAsia="微软雅黑" w:cs="微软雅黑"/>
          <w:i w:val="0"/>
          <w:iCs w:val="0"/>
          <w:caps w:val="0"/>
          <w:color w:val="D19A66"/>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w:r>
    </w:p>
    <w:p w14:paraId="05ACF63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while (Len--) /* Transfer message buffer */</w:t>
      </w:r>
      <w:r>
        <w:rPr>
          <w:rFonts w:hint="eastAsia" w:ascii="微软雅黑" w:hAnsi="微软雅黑" w:eastAsia="微软雅黑" w:cs="微软雅黑"/>
          <w:i w:val="0"/>
          <w:iCs w:val="0"/>
          <w:caps w:val="0"/>
          <w:color w:val="C678DD"/>
          <w:spacing w:val="0"/>
          <w:sz w:val="18"/>
          <w:szCs w:val="18"/>
          <w:bdr w:val="none" w:color="auto" w:sz="0" w:space="0"/>
          <w:shd w:val="clear" w:fill="384548"/>
        </w:rPr>
        <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iCs/>
          <w:caps w:val="0"/>
          <w:color w:val="AAAAAA"/>
          <w:spacing w:val="0"/>
          <w:sz w:val="18"/>
          <w:szCs w:val="18"/>
          <w:bdr w:val="none" w:color="auto" w:sz="0" w:space="0"/>
          <w:shd w:val="clear" w:fill="384548"/>
        </w:rPr>
        <w:t/>
      </w:r>
    </w:p>
    <w:p w14:paraId="2D8BBCF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42A58F87">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uIndex = uchCRCHi ^ (*pBuf++ ); /* Calculate CRC */</w:t>
      </w:r>
      <w:r>
        <w:rPr>
          <w:rFonts w:hint="eastAsia" w:ascii="微软雅黑" w:hAnsi="微软雅黑" w:eastAsia="微软雅黑" w:cs="微软雅黑"/>
          <w:i/>
          <w:iCs/>
          <w:caps w:val="0"/>
          <w:color w:val="AAAAAA"/>
          <w:spacing w:val="0"/>
          <w:sz w:val="18"/>
          <w:szCs w:val="18"/>
          <w:bdr w:val="none" w:color="auto" w:sz="0" w:space="0"/>
          <w:shd w:val="clear" w:fill="384548"/>
        </w:rPr>
        <w:t/>
      </w:r>
    </w:p>
    <w:p w14:paraId="15573388">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uchCRCHi = uchCRCLo ^ gClient_auchCRCHi[uIndex];</w:t>
      </w:r>
    </w:p>
    <w:p w14:paraId="6439BF5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uchCRCLo = gClient_auchCRCLo[uIndex];</w:t>
      </w:r>
    </w:p>
    <w:p w14:paraId="5A6D6D1E">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w:t>
      </w:r>
    </w:p>
    <w:p w14:paraId="476ACE5D">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CrcValue = uchCRCHi;CrcValue &lt;&lt;= </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;CrcValue |= uchCRCLo;</w:t>
      </w:r>
    </w:p>
    <w:p w14:paraId="1E44E70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w:r>
      <w:r>
        <w:rPr>
          <w:rFonts w:hint="eastAsia" w:ascii="微软雅黑" w:hAnsi="微软雅黑" w:eastAsia="微软雅黑" w:cs="微软雅黑"/>
          <w:i w:val="0"/>
          <w:iCs w:val="0"/>
          <w:caps w:val="0"/>
          <w:color w:val="C678DD"/>
          <w:spacing w:val="0"/>
          <w:sz w:val="18"/>
          <w:szCs w:val="18"/>
          <w:bdr w:val="none" w:color="auto" w:sz="0" w:space="0"/>
          <w:shd w:val="clear" w:fill="384548"/>
        </w:rPr>
        <w:t>return</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CrcValue;</w:t>
      </w:r>
    </w:p>
    <w:p w14:paraId="748EDE2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p>
    <w:p w14:paraId="7A6640D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lt;strong&gt;5.发送示例&lt;/strong&gt;"/>
      <w:bookmarkEnd w:id="11"/>
      <w:r>
        <w:rPr>
          <w:rStyle w:val="8"/>
          <w:rFonts w:hint="eastAsia" w:ascii="微软雅黑" w:hAnsi="微软雅黑" w:eastAsia="微软雅黑" w:cs="微软雅黑"/>
          <w:b/>
          <w:bCs/>
          <w:i w:val="0"/>
          <w:iCs w:val="0"/>
          <w:caps w:val="0"/>
          <w:color w:val="333333"/>
          <w:spacing w:val="0"/>
          <w:sz w:val="37"/>
          <w:szCs w:val="37"/>
          <w:shd w:val="clear" w:fill="FFFFFF"/>
        </w:rPr>
        <w:t>5. Sending Example</w:t>
      </w:r>
    </w:p>
    <w:p w14:paraId="4CD8404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5.1 BLE 广播具体发送加速度传感器数据内容示例&lt;/strong&gt;"/>
      <w:bookmarkEnd w:id="12"/>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5.1 Example of Specific Content of Acceleration Sensor Data Sent by BLE Broadcast</w:t>
      </w:r>
    </w:p>
    <w:p w14:paraId="6FDF4EF4">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bdr w:val="none" w:color="auto" w:sz="0" w:space="0"/>
          <w:shd w:val="clear" w:fill="FFFFFF"/>
        </w:rPr>
        <w:t>Example:</w:t>
      </w:r>
    </w:p>
    <w:p w14:paraId="05C1FB44">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409F7690">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0x25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7CA087E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//MAC address Fixed</w:t>
      </w:r>
      <w:r>
        <w:rPr>
          <w:rFonts w:hint="eastAsia" w:ascii="微软雅黑" w:hAnsi="微软雅黑" w:eastAsia="微软雅黑" w:cs="微软雅黑"/>
          <w:i w:val="0"/>
          <w:iCs w:val="0"/>
          <w:caps w:val="0"/>
          <w:color w:val="D19A66"/>
          <w:spacing w:val="0"/>
          <w:sz w:val="18"/>
          <w:szCs w:val="18"/>
          <w:bdr w:val="none" w:color="auto" w:sz="0" w:space="0"/>
          <w:shd w:val="clear" w:fill="384548"/>
        </w:rPr>
        <w:t>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bytes</w:t>
      </w:r>
    </w:p>
    <w:p w14:paraId="437C709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0x1E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2B99DD58">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0xFF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08E9A5D7">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094E248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049DF309">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5AA7969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//Acceleration command word</w:t>
      </w:r>
    </w:p>
    <w:p w14:paraId="7E115B20">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//Accelerometer x-axis data (note that the raw x-axis data of the accelerometer is read here, resolution</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bits)</w:t>
      </w:r>
    </w:p>
    <w:p w14:paraId="75856E25">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//Accelerometer y-axis data (note that the raw y-axis data of the accelerometer is read here, resolution</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bits)</w:t>
      </w:r>
    </w:p>
    <w:p w14:paraId="6737E97C">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0x3E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//Accelerometer z-axis data (note that the raw z-axis data of the accelerometer is read here, resolution</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bits)</w:t>
      </w:r>
    </w:p>
    <w:p w14:paraId="32C8439C">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0xB7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//CRC</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checksum high byte. The result of the checksum calculation for the preceding</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bytes; that is, the calculation starts from the MAC address and ends with the user data;</w:t>
      </w:r>
    </w:p>
    <w:p w14:paraId="3933B9C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0xE6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//CRC</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checksum low byte;</w:t>
      </w:r>
      <w:r>
        <w:rPr>
          <w:rFonts w:hint="eastAsia" w:ascii="微软雅黑" w:hAnsi="微软雅黑" w:eastAsia="微软雅黑" w:cs="微软雅黑"/>
          <w:i w:val="0"/>
          <w:iCs w:val="0"/>
          <w:caps w:val="0"/>
          <w:color w:val="98C379"/>
          <w:spacing w:val="0"/>
          <w:sz w:val="18"/>
          <w:szCs w:val="18"/>
          <w:bdr w:val="none" w:color="auto" w:sz="0" w:space="0"/>
          <w:shd w:val="clear" w:fill="384548"/>
        </w:rPr>
        <w:t>0x2F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61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xAC,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xCC,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27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45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xF</w:t>
      </w:r>
      <w:r>
        <w:rPr>
          <w:rFonts w:hint="eastAsia" w:ascii="微软雅黑" w:hAnsi="微软雅黑" w:eastAsia="微软雅黑" w:cs="微软雅黑"/>
          <w:i w:val="0"/>
          <w:iCs w:val="0"/>
          <w:caps w:val="0"/>
          <w:color w:val="D19A66"/>
          <w:spacing w:val="0"/>
          <w:sz w:val="18"/>
          <w:szCs w:val="18"/>
          <w:bdr w:val="none" w:color="auto" w:sz="0" w:space="0"/>
          <w:shd w:val="clear" w:fill="384548"/>
        </w:rPr>
        <w:t>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xDB,</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34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0xC4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xAA,</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97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30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56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xE</w:t>
      </w:r>
      <w:r>
        <w:rPr>
          <w:rFonts w:hint="eastAsia" w:ascii="微软雅黑" w:hAnsi="微软雅黑" w:eastAsia="微软雅黑" w:cs="微软雅黑"/>
          <w:i w:val="0"/>
          <w:iCs w:val="0"/>
          <w:caps w:val="0"/>
          <w:color w:val="D19A66"/>
          <w:spacing w:val="0"/>
          <w:sz w:val="18"/>
          <w:szCs w:val="18"/>
          <w:bdr w:val="none" w:color="auto" w:sz="0" w:space="0"/>
          <w:shd w:val="clear" w:fill="384548"/>
        </w:rPr>
        <w:t>6</w:t>
      </w:r>
    </w:p>
    <w:p w14:paraId="1CB4733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3" w:name="&lt;strong&gt;5.2 BLE 广播具体发送用户数据内容示例&lt;/strong&gt;"/>
      <w:bookmarkEnd w:id="13"/>
      <w:r>
        <w:rPr>
          <w:rStyle w:val="8"/>
          <w:rFonts w:hint="eastAsia" w:ascii="微软雅黑" w:hAnsi="微软雅黑" w:eastAsia="微软雅黑" w:cs="微软雅黑"/>
          <w:b/>
          <w:bCs/>
          <w:i w:val="0"/>
          <w:iCs w:val="0"/>
          <w:caps w:val="0"/>
          <w:color w:val="333333"/>
          <w:spacing w:val="0"/>
          <w:sz w:val="31"/>
          <w:szCs w:val="31"/>
          <w:bdr w:val="none" w:color="auto" w:sz="0" w:space="0"/>
          <w:shd w:val="clear" w:fill="FFFFFF"/>
        </w:rPr>
        <w:t>5.2 Example of specific user data content sent by BLE broadcast</w:t>
      </w:r>
    </w:p>
    <w:p w14:paraId="497442DF">
      <w:pPr>
        <w:pStyle w:val="5"/>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Example:</w:t>
      </w:r>
    </w:p>
    <w:p w14:paraId="153B8EB8">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bookmarkStart w:id="14" w:name="_GoBack"/>
      <w:r>
        <w:rPr>
          <w:rFonts w:hint="eastAsia" w:ascii="微软雅黑" w:hAnsi="微软雅黑" w:eastAsia="微软雅黑" w:cs="微软雅黑"/>
          <w:i w:val="0"/>
          <w:iCs w:val="0"/>
          <w:caps w:val="0"/>
          <w:color w:val="98C379"/>
          <w:spacing w:val="0"/>
          <w:sz w:val="18"/>
          <w:szCs w:val="18"/>
          <w:bdr w:val="none" w:color="auto" w:sz="0" w:space="0"/>
          <w:shd w:val="clear" w:fill="384548"/>
        </w:rPr>
        <w:t>0x02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2C52B953">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0x25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102B4F5C">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//MAC address Fixed</w:t>
      </w:r>
      <w:r>
        <w:rPr>
          <w:rFonts w:hint="eastAsia" w:ascii="微软雅黑" w:hAnsi="微软雅黑" w:eastAsia="微软雅黑" w:cs="微软雅黑"/>
          <w:i w:val="0"/>
          <w:iCs w:val="0"/>
          <w:caps w:val="0"/>
          <w:color w:val="D19A66"/>
          <w:spacing w:val="0"/>
          <w:sz w:val="18"/>
          <w:szCs w:val="18"/>
          <w:bdr w:val="none" w:color="auto" w:sz="0" w:space="0"/>
          <w:shd w:val="clear" w:fill="384548"/>
        </w:rPr>
        <w:t>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bytes</w:t>
      </w:r>
    </w:p>
    <w:p w14:paraId="34A9067A">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0x1E</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025564E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0xFF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202E09EE">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0x0D</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6BEFF68F">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083B7262">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//Fixed byte</w:t>
      </w:r>
    </w:p>
    <w:p w14:paraId="44675717">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//User command word range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F;</w:t>
      </w:r>
    </w:p>
    <w:p w14:paraId="2676EB6D">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//User-defined data (note that here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02</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only serves as an example, users can customize other data)</w:t>
      </w:r>
    </w:p>
    <w:p w14:paraId="46C19B68">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//User-defined data (note that here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only serves as an example, users can customize other data)</w:t>
      </w:r>
    </w:p>
    <w:p w14:paraId="7DC1BDF1">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//User-defined data (note that here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only serves as an example, users can customize other data)</w:t>
      </w:r>
    </w:p>
    <w:p w14:paraId="7D65D5CA">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0xC7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//CRC</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checksum high byte. The result of the first </w:t>
      </w:r>
      <w:r>
        <w:rPr>
          <w:rFonts w:hint="eastAsia" w:ascii="微软雅黑" w:hAnsi="微软雅黑" w:eastAsia="微软雅黑" w:cs="微软雅黑"/>
          <w:i w:val="0"/>
          <w:iCs w:val="0"/>
          <w:caps w:val="0"/>
          <w:color w:val="D19A66"/>
          <w:spacing w:val="0"/>
          <w:sz w:val="18"/>
          <w:szCs w:val="18"/>
          <w:bdr w:val="none" w:color="auto" w:sz="0" w:space="0"/>
          <w:shd w:val="clear" w:fill="384548"/>
        </w:rPr>
        <w:t>15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bytes of the checksum operation; that is, the calculation starts from the MAC address to the user data cutoff;</w:t>
      </w:r>
    </w:p>
    <w:p w14:paraId="253C2F18">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0"/>
          <w:rFonts w:hint="eastAsia" w:ascii="微软雅黑" w:hAnsi="微软雅黑" w:eastAsia="微软雅黑" w:cs="微软雅黑"/>
          <w:i w:val="0"/>
          <w:iCs w:val="0"/>
          <w:caps w:val="0"/>
          <w:color w:val="D1D2D2"/>
          <w:spacing w:val="0"/>
          <w:sz w:val="18"/>
          <w:szCs w:val="18"/>
          <w:bdr w:val="none" w:color="auto" w:sz="0" w:space="0"/>
          <w:shd w:val="clear" w:fill="38454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0x69</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 xml:space="preserve"> //CRC</w:t>
      </w:r>
      <w:r>
        <w:rPr>
          <w:rFonts w:hint="eastAsia" w:ascii="微软雅黑" w:hAnsi="微软雅黑" w:eastAsia="微软雅黑" w:cs="微软雅黑"/>
          <w:i w:val="0"/>
          <w:iCs w:val="0"/>
          <w:caps w:val="0"/>
          <w:color w:val="D19A66"/>
          <w:spacing w:val="0"/>
          <w:sz w:val="18"/>
          <w:szCs w:val="18"/>
          <w:bdr w:val="none" w:color="auto" w:sz="0" w:space="0"/>
          <w:shd w:val="clear" w:fill="384548"/>
        </w:rPr>
        <w:t>16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bit checksum low byte;</w:t>
      </w:r>
    </w:p>
    <w:p w14:paraId="3BBF266B">
      <w:pPr>
        <w:pStyle w:val="4"/>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98C379"/>
          <w:spacing w:val="0"/>
          <w:sz w:val="18"/>
          <w:szCs w:val="18"/>
          <w:bdr w:val="none" w:color="auto" w:sz="0" w:space="0"/>
          <w:shd w:val="clear" w:fill="384548"/>
        </w:rPr>
        <w:t>0x2F</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61</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xAC,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xCC,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27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45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67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xF</w:t>
      </w:r>
      <w:r>
        <w:rPr>
          <w:rFonts w:hint="eastAsia" w:ascii="微软雅黑" w:hAnsi="微软雅黑" w:eastAsia="微软雅黑" w:cs="微软雅黑"/>
          <w:i w:val="0"/>
          <w:iCs w:val="0"/>
          <w:caps w:val="0"/>
          <w:color w:val="D19A66"/>
          <w:spacing w:val="0"/>
          <w:sz w:val="18"/>
          <w:szCs w:val="18"/>
          <w:bdr w:val="none" w:color="auto" w:sz="0" w:space="0"/>
          <w:shd w:val="clear" w:fill="384548"/>
        </w:rPr>
        <w:t>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xDB,</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34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98C379"/>
          <w:spacing w:val="0"/>
          <w:sz w:val="18"/>
          <w:szCs w:val="18"/>
          <w:bdr w:val="none" w:color="auto" w:sz="0" w:space="0"/>
          <w:shd w:val="clear" w:fill="384548"/>
        </w:rPr>
        <w:t>0xC4</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03</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8</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E,</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5</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C,</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B,</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xAA,</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97</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30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w:t>
      </w:r>
      <w:r>
        <w:rPr>
          <w:rFonts w:hint="eastAsia" w:ascii="微软雅黑" w:hAnsi="微软雅黑" w:eastAsia="微软雅黑" w:cs="微软雅黑"/>
          <w:i w:val="0"/>
          <w:iCs w:val="0"/>
          <w:caps w:val="0"/>
          <w:color w:val="D19A66"/>
          <w:spacing w:val="0"/>
          <w:sz w:val="18"/>
          <w:szCs w:val="18"/>
          <w:bdr w:val="none" w:color="auto" w:sz="0" w:space="0"/>
          <w:shd w:val="clear" w:fill="384548"/>
        </w:rPr>
        <w:t>56</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w:t>
      </w:r>
      <w:r>
        <w:rPr>
          <w:rFonts w:hint="eastAsia" w:ascii="微软雅黑" w:hAnsi="微软雅黑" w:eastAsia="微软雅黑" w:cs="微软雅黑"/>
          <w:i w:val="0"/>
          <w:iCs w:val="0"/>
          <w:caps w:val="0"/>
          <w:color w:val="D19A66"/>
          <w:spacing w:val="0"/>
          <w:sz w:val="18"/>
          <w:szCs w:val="18"/>
          <w:bdr w:val="none" w:color="auto" w:sz="0" w:space="0"/>
          <w:shd w:val="clear" w:fill="384548"/>
        </w:rPr>
        <w:t>0</w:t>
      </w:r>
      <w:r>
        <w:rPr>
          <w:rStyle w:val="10"/>
          <w:rFonts w:hint="eastAsia" w:ascii="微软雅黑" w:hAnsi="微软雅黑" w:eastAsia="微软雅黑" w:cs="微软雅黑"/>
          <w:i w:val="0"/>
          <w:iCs w:val="0"/>
          <w:caps w:val="0"/>
          <w:color w:val="D1D2D2"/>
          <w:spacing w:val="0"/>
          <w:sz w:val="18"/>
          <w:szCs w:val="18"/>
          <w:bdr w:val="none" w:color="auto" w:sz="0" w:space="0"/>
          <w:shd w:val="clear" w:fill="384548"/>
        </w:rPr>
        <w:t>xE</w:t>
      </w:r>
      <w:r>
        <w:rPr>
          <w:rFonts w:hint="eastAsia" w:ascii="微软雅黑" w:hAnsi="微软雅黑" w:eastAsia="微软雅黑" w:cs="微软雅黑"/>
          <w:i w:val="0"/>
          <w:iCs w:val="0"/>
          <w:caps w:val="0"/>
          <w:color w:val="D19A66"/>
          <w:spacing w:val="0"/>
          <w:sz w:val="18"/>
          <w:szCs w:val="18"/>
          <w:bdr w:val="none" w:color="auto" w:sz="0" w:space="0"/>
          <w:shd w:val="clear" w:fill="384548"/>
        </w:rPr>
        <w:t>6</w:t>
      </w:r>
    </w:p>
    <w:bookmarkEnd w:id="14"/>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6098C"/>
    <w:rsid w:val="3B7610B6"/>
    <w:rsid w:val="4AAB2B97"/>
    <w:rsid w:val="587054C3"/>
    <w:rsid w:val="7B6C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2026-01-20T09:09:55Z</dcterms:created>
  <dc:creator>Administrator</dc:creator>
  <cp:lastModifiedBy>吃饭</cp:lastModifiedBy>
  <dcterms:modified xsi:type="dcterms:W3CDTF">2026-01-20T09:15:29Z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633074862DC542318E90BF0D5125A45F_12</vt:lpwstr>
  </property>
</Properties>
</file>