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6A840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Lorawan-chirpstack-Decode协议</w:t>
      </w:r>
    </w:p>
    <w:sdt>
      <w:sdtPr>
        <w:rPr>
          <w:rFonts w:ascii="宋体" w:hAnsi="宋体" w:eastAsia="宋体" w:cs="微软雅黑"/>
          <w:b/>
          <w:sz w:val="21"/>
          <w:szCs w:val="22"/>
          <w:lang w:val="en-US" w:eastAsia="en-US" w:bidi="ar-SA"/>
        </w:rPr>
        <w:id w:val="147454268"/>
        <w15:color w:val="DBDBDB"/>
        <w:docPartObj>
          <w:docPartGallery w:val="Table of Contents"/>
          <w:docPartUnique/>
        </w:docPartObj>
      </w:sdtPr>
      <w:sdtContent>
        <w:p w14:paraId="742FB07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目录</w:t>
          </w:r>
        </w:p>
        <w:p w14:paraId="22E45374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TOC \o "1-3" \h \u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_Toc9561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1综述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_Toc9561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126B4A24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_Toc11841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2 设备使用说明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_Toc11841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0B604BC6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_Toc18177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2.1 设备功能与使用说明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_Toc18177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25154FB8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_Toc5637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2.2 设备默认上报逻辑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_Toc5637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061466E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_Toc540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2.3 设备下行说明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_Toc540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00F2177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_Toc928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3 协议数据包结构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_Toc928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BC72A3E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_Toc31275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3.1 chirpstack decode脚本文件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_Toc31275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2A61673E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_Toc32758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3.2 数据内容说明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_Toc32758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0D876BFE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_Toc25154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 messages报文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_Toc25154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7AA32911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_Toc4229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4.1 报警相关上报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_Toc4229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1C1B1FAC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_Toc13757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4.1.1 报警数据上传-1(MSGID=0x02)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_Toc13757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37F13B8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_Toc26562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4.1.2 报警数据上传-2(MSGID=0x21)(02的补充)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_Toc26562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673AFB04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_Toc6040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4.1.3 SOS上传（MSGID=0XB5）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_Toc6040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00085F2F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_Toc30100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4.2 定位相关上报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_Toc30100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72595ED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_Toc5528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4.2.1 GPS/BDS位置上报：定位数据上报(MSGID=0x03)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_Toc5528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6AA47D5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_Toc16471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4.2.2 蓝牙定位信息(BLE Location)（MsgId=0xD6）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_Toc16471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8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167E4FF6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_Toc13731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4.3 设备信息及状态上报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_Toc13731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9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0F0BAFA2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_Toc29523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4.3.1 设备充电状态上传(MSGID=0xC3)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_Toc29523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9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301BBDB6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_Toc9980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4.3.2 电量信号(MSGID=0xF9)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_Toc9980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10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0B99182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_Toc13703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4.4 健康相关上报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_Toc13703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72371265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_Toc32319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4.4.1 健康数据(MSGID=0x32)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_Toc32319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11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57BF91AA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_Toc13372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4.5 下行反馈相关上报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_Toc13372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28391EF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_Toc23116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4.5.1 下行反馈(MSGID=0xC0)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_Toc23116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4F116F8A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_Toc26297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4.5.2 消息状态上报(MSGID=0x28)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_Toc26297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13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57685FAD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_Toc390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4.6 时间相关上报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_Toc390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367F8499">
          <w:pPr>
            <w:pStyle w:val="5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_Toc32016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4.6.1 校准时间请求上报（0xFF）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_Toc32016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508A71AC">
          <w:pPr>
            <w:pStyle w:val="6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_Toc16913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5 下行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_Toc16913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15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26E42E9C">
          <w:pPr>
            <w:pStyle w:val="7"/>
            <w:tabs>
              <w:tab w:val="right" w:leader="dot" w:pos="11340"/>
            </w:tabs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HYPERLINK \l _Toc14815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i w:val="0"/>
              <w:iCs w:val="0"/>
              <w:caps w:val="0"/>
              <w:spacing w:val="0"/>
              <w:sz w:val="24"/>
              <w:szCs w:val="24"/>
              <w:shd w:val="clear" w:fill="FFFFFF"/>
            </w:rPr>
            <w:t>5.1 下行说明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instrText xml:space="preserve"> PAGEREF _Toc14815 \h </w:instrTex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t>15</w:t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  <w:p w14:paraId="606FBE52">
          <w:r>
            <w:rPr>
              <w:rFonts w:hint="eastAsia" w:ascii="微软雅黑" w:hAnsi="微软雅黑" w:eastAsia="微软雅黑" w:cs="微软雅黑"/>
              <w:b w:val="0"/>
              <w:bCs/>
              <w:sz w:val="24"/>
              <w:szCs w:val="24"/>
            </w:rPr>
            <w:fldChar w:fldCharType="end"/>
          </w:r>
        </w:p>
      </w:sdtContent>
    </w:sdt>
    <w:p w14:paraId="20C48E78"/>
    <w:p w14:paraId="2386C007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  <w:bookmarkStart w:id="55" w:name="_GoBack"/>
      <w:bookmarkEnd w:id="55"/>
    </w:p>
    <w:p w14:paraId="42CE453C">
      <w:pPr>
        <w:pStyle w:val="2"/>
        <w:bidi w:val="0"/>
        <w:jc w:val="left"/>
        <w:rPr>
          <w:rFonts w:hint="eastAsia" w:ascii="微软雅黑" w:hAnsi="微软雅黑" w:eastAsia="微软雅黑" w:cs="微软雅黑"/>
          <w:b/>
          <w:bCs/>
        </w:rPr>
      </w:pPr>
      <w:bookmarkStart w:id="0" w:name="_Toc9561"/>
      <w:r>
        <w:rPr>
          <w:rFonts w:hint="eastAsia" w:ascii="微软雅黑" w:hAnsi="微软雅黑" w:eastAsia="微软雅黑" w:cs="微软雅黑"/>
          <w:b/>
          <w:bCs/>
        </w:rPr>
        <w:t>1综述</w:t>
      </w:r>
      <w:bookmarkEnd w:id="0"/>
    </w:p>
    <w:p w14:paraId="1ADC023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本协议适用于chirpstack decode脚本（解析加密数据），使用此文档对解密的数据进行对应解析</w:t>
      </w:r>
    </w:p>
    <w:p w14:paraId="4976665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41B1CEA">
      <w:pPr>
        <w:pStyle w:val="2"/>
        <w:bidi w:val="0"/>
        <w:jc w:val="left"/>
        <w:rPr>
          <w:rFonts w:hint="eastAsia" w:ascii="微软雅黑" w:hAnsi="微软雅黑" w:eastAsia="微软雅黑" w:cs="微软雅黑"/>
          <w:b/>
          <w:bCs/>
        </w:rPr>
      </w:pPr>
      <w:bookmarkStart w:id="1" w:name="&lt;strong&gt;2 设备使用说明&lt;/strong&gt;"/>
      <w:bookmarkEnd w:id="1"/>
      <w:bookmarkStart w:id="2" w:name="_Toc11841"/>
      <w:r>
        <w:rPr>
          <w:rFonts w:hint="eastAsia" w:ascii="微软雅黑" w:hAnsi="微软雅黑" w:eastAsia="微软雅黑" w:cs="微软雅黑"/>
          <w:b/>
          <w:bCs/>
        </w:rPr>
        <w:t>2 设备使用说明</w:t>
      </w:r>
      <w:bookmarkEnd w:id="2"/>
    </w:p>
    <w:p w14:paraId="41B06D8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" w:name="&lt;strong&gt;2.1 设备功能与使用说明&lt;/strong&gt;"/>
      <w:bookmarkEnd w:id="3"/>
      <w:bookmarkStart w:id="4" w:name="_Toc1817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2.1 设备功能与使用说明</w:t>
      </w:r>
      <w:bookmarkEnd w:id="4"/>
    </w:p>
    <w:p w14:paraId="5DAB6E5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请查看具体设备型号的通信协议</w:t>
      </w:r>
    </w:p>
    <w:p w14:paraId="55714D8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426EE4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" w:name="&lt;strong&gt;2.2 设备默认上报逻辑&lt;/strong&gt;"/>
      <w:bookmarkEnd w:id="5"/>
      <w:bookmarkStart w:id="6" w:name="_Toc563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2.2 设备默认上报逻辑</w:t>
      </w:r>
      <w:bookmarkEnd w:id="6"/>
    </w:p>
    <w:p w14:paraId="3A2F23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请查看具体设备型号的通信协议</w:t>
      </w:r>
    </w:p>
    <w:p w14:paraId="0C8933B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6B0FA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" w:name="&lt;strong&gt;2.3 设备下行说明&lt;/strong&gt;"/>
      <w:bookmarkEnd w:id="7"/>
      <w:bookmarkStart w:id="8" w:name="_Toc5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2.3 设备下行说明</w:t>
      </w:r>
      <w:bookmarkEnd w:id="8"/>
    </w:p>
    <w:p w14:paraId="138D3A9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t>请查看具体设备型号的通信协议</w:t>
      </w:r>
    </w:p>
    <w:p w14:paraId="4B7BE699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DDB61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9" w:name="&lt;strong&gt;3 协议数据包结构&lt;/strong&gt;"/>
      <w:bookmarkEnd w:id="9"/>
      <w:bookmarkStart w:id="10" w:name="_Toc9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0"/>
    </w:p>
    <w:p w14:paraId="74D9CEE0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1" w:name="&lt;strong&gt;3.1  chirpstack decode脚本文件&lt;/strong&gt;"/>
      <w:bookmarkEnd w:id="11"/>
      <w:bookmarkStart w:id="12" w:name="_Toc3127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3.1 chirpstack decode脚本文件</w:t>
      </w:r>
      <w:bookmarkEnd w:id="12"/>
    </w:p>
    <w:p w14:paraId="6B43E0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点击查看：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object>
          <v:shape id="_x0000_i1036" o:spt="75" type="#_x0000_t75" style="height:65.4pt;width:72.6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36" DrawAspect="Icon" ObjectID="_1468075725" r:id="rId4">
            <o:LockedField>false</o:LockedField>
          </o:OLEObject>
        </w:object>
      </w:r>
    </w:p>
    <w:p w14:paraId="22FD022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Chirpstack放置解码脚本的位置（以AS923-CLASSA-OTAA为参考）</w:t>
      </w:r>
    </w:p>
    <w:p w14:paraId="6793E60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73040" cy="3364865"/>
            <wp:effectExtent l="0" t="0" r="0" b="3175"/>
            <wp:docPr id="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6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FC39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3" w:name="&lt;strong&gt;3.2 数据内容说明&lt;/strong&gt;"/>
      <w:bookmarkEnd w:id="13"/>
      <w:bookmarkStart w:id="14" w:name="_Toc327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3.2 数据内容说明</w:t>
      </w:r>
      <w:bookmarkEnd w:id="14"/>
    </w:p>
    <w:p w14:paraId="5BB5F5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MQTT传输解析后内容：</w:t>
      </w:r>
    </w:p>
    <w:p w14:paraId="47EFBC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"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object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" : {</w:t>
      </w:r>
    </w:p>
    <w:p w14:paraId="55352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ab/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xxxx</w:t>
      </w:r>
    </w:p>
    <w:p w14:paraId="635BE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ab/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539196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2BBB52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注：没有在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4.messages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报文一节中的报文，为下面内容，表示不用解析的报文或暂未解析的报文</w:t>
      </w:r>
    </w:p>
    <w:p w14:paraId="75E7F7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"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object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": {</w:t>
      </w:r>
    </w:p>
    <w:p w14:paraId="435323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"ALL"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[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"warning!"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]</w:t>
      </w:r>
    </w:p>
    <w:p w14:paraId="38082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ab/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7DA6556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B07044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5" w:name="&lt;strong&gt;4 messages报文&lt;/strong&gt;"/>
      <w:bookmarkEnd w:id="15"/>
      <w:bookmarkStart w:id="16" w:name="_Toc251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messages报文</w:t>
      </w:r>
      <w:bookmarkEnd w:id="16"/>
    </w:p>
    <w:p w14:paraId="3DD3B25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7" w:name="&lt;strong&gt;4.1 报警相关上报&lt;/strong&gt;"/>
      <w:bookmarkEnd w:id="17"/>
      <w:bookmarkStart w:id="18" w:name="_Toc42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4.1 报警相关上报</w:t>
      </w:r>
      <w:bookmarkEnd w:id="18"/>
    </w:p>
    <w:p w14:paraId="143A922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9" w:name="&lt;strong&gt;4.1.1 报警数据上传-1(MSGID=0x02)&lt;/strong&gt;"/>
      <w:bookmarkEnd w:id="19"/>
      <w:bookmarkStart w:id="20" w:name="_Toc1375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4.1.1 报警数据上传-1(MSGID=0x02)</w:t>
      </w:r>
      <w:bookmarkEnd w:id="20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74"/>
        <w:gridCol w:w="2799"/>
        <w:gridCol w:w="4267"/>
      </w:tblGrid>
      <w:tr w14:paraId="0E42A4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D8B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3E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92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01954B4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E3E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794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8A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80(0080):SOS取消;4000:跌落报警;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100(0100):设备佩戴;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20(0020):久坐报警;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10(0010):设备脱落;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4(0004)：关机报警;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1(0001):低电量报警;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2(0002):SOS报警（部分固件sos上报是这个）</w:t>
            </w:r>
          </w:p>
        </w:tc>
      </w:tr>
      <w:tr w14:paraId="35B3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E6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0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2B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6D99A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lang w:eastAsia="zh-CN"/>
        </w:rPr>
        <w:t>示例:</w:t>
      </w:r>
    </w:p>
    <w:p w14:paraId="030088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1B5D21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019326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"Upl_warn"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//4----关机报警，没有区分关机状态的设备，区分关机状态的设备见下一节</w:t>
      </w:r>
    </w:p>
    <w:p w14:paraId="5DB431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"2020-09-06 07:07:18"</w:t>
      </w:r>
    </w:p>
    <w:p w14:paraId="7669D8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0461F7E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BF614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1" w:name="&lt;strong&gt;4.1.2 报警数据上传-2(MSGID=0x21)(02的补充)&lt;/strong&gt;"/>
      <w:bookmarkEnd w:id="21"/>
      <w:bookmarkStart w:id="22" w:name="_Toc2656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4.1.2 报警数据上传-2(MSGID=0x21)(02的补充)</w:t>
      </w:r>
      <w:bookmarkEnd w:id="22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80"/>
        <w:gridCol w:w="3280"/>
        <w:gridCol w:w="3280"/>
      </w:tblGrid>
      <w:tr w14:paraId="4F80C8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EA8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77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09D0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133754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A2C1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WarnType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BE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D39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表示报警补充类型</w:t>
            </w:r>
          </w:p>
        </w:tc>
      </w:tr>
      <w:tr w14:paraId="30808D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AB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1CDC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96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  <w:tr w14:paraId="699E4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CF7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FE6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报警内容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9F5F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4—表示充电关机;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2—表示电量不足关机;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1—表示手动关机</w:t>
            </w:r>
          </w:p>
        </w:tc>
      </w:tr>
    </w:tbl>
    <w:p w14:paraId="222BC9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6930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659762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{</w:t>
      </w:r>
    </w:p>
    <w:p w14:paraId="209618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"2025-08-08 06:00:38"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3A7705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"WarnType"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"1"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 1---报警补充类型</w:t>
      </w:r>
    </w:p>
    <w:p w14:paraId="40767C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"Upl_warn"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"4"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//4----充电关机</w:t>
      </w:r>
    </w:p>
    <w:p w14:paraId="61AC1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2104652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4B01C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3" w:name="&lt;strong&gt;4.1.3 SOS上传（MSGID=0XB5）&lt;/strong&gt;"/>
      <w:bookmarkEnd w:id="23"/>
      <w:bookmarkStart w:id="24" w:name="_Toc60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4.1.3 SOS上传（MSGID=0XB5）</w:t>
      </w:r>
      <w:bookmarkEnd w:id="24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80"/>
        <w:gridCol w:w="3280"/>
        <w:gridCol w:w="3280"/>
      </w:tblGrid>
      <w:tr w14:paraId="1AEDB8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D9B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2F9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2F5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4216861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6D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EE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报警类型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5D4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 表示SOS报警</w:t>
            </w:r>
          </w:p>
        </w:tc>
      </w:tr>
      <w:tr w14:paraId="349951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26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2B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586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294110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00C877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4EE71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4791A3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"Status"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"1"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//1---SOS报警</w:t>
      </w:r>
    </w:p>
    <w:p w14:paraId="303FE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"2020-09-06 07:07:18"</w:t>
      </w:r>
    </w:p>
    <w:p w14:paraId="75F76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7EA725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5" w:name="&lt;strong&gt;4.2 定位相关上报&lt;/strong&gt;"/>
      <w:bookmarkEnd w:id="25"/>
      <w:bookmarkStart w:id="26" w:name="_Toc3010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4.2 定位相关上报</w:t>
      </w:r>
      <w:bookmarkEnd w:id="26"/>
    </w:p>
    <w:p w14:paraId="544255A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7" w:name="&lt;strong&gt;4.2.1 GPS/BDS位置上报：定位数据上报(MSGID=0x03)&lt;/strong&gt;"/>
      <w:bookmarkEnd w:id="27"/>
      <w:bookmarkStart w:id="28" w:name="_Toc552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4.2.1 GPS/BDS位置上报：定位数据上报(MSGID=0x03)</w:t>
      </w:r>
      <w:bookmarkEnd w:id="28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0"/>
        <w:gridCol w:w="2832"/>
        <w:gridCol w:w="4198"/>
      </w:tblGrid>
      <w:tr w14:paraId="7ADBB3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EC9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878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DF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564C97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3FCE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951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Longitude（经度）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00B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经度east_west /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/E：东经 W西经</w:t>
            </w:r>
          </w:p>
        </w:tc>
      </w:tr>
      <w:tr w14:paraId="5C8DFA1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C9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F98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Latitude（纬度）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0D3D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纬度north_south /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/N：北纬 S：南纬</w:t>
            </w:r>
          </w:p>
        </w:tc>
      </w:tr>
      <w:tr w14:paraId="5208C0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3A7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3503D"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A35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/ A为有效，V表示无效</w:t>
            </w:r>
          </w:p>
        </w:tc>
      </w:tr>
      <w:tr w14:paraId="73154A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8D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368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308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1B060BD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00C865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以下内容包含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>卫星(GPS/BDS)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位置上报和电量上传,</w:t>
      </w:r>
    </w:p>
    <w:p w14:paraId="6167B3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7F287A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7D9093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"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E06C75"/>
          <w:spacing w:val="0"/>
          <w:sz w:val="18"/>
          <w:szCs w:val="18"/>
          <w:bdr w:val="none" w:color="auto" w:sz="0" w:space="0"/>
          <w:shd w:val="clear" w:fill="384548"/>
        </w:rPr>
        <w:t>object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" : {</w:t>
      </w:r>
    </w:p>
    <w:p w14:paraId="31E2E7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"other_type"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69FE1C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"lon"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121.61179876327515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01C418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"east_west"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22F1FB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"2020-09-06 07:04:13"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632E65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"num"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2602.0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69960C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374649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"status"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"A"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485153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"Bat_volt"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01A47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"lat"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31.206897616386414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63983B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"north_south"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2ACF81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"Signal_strength"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233F0F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  <w:lang w:val="en-US" w:eastAsia="zh-CN"/>
        </w:rPr>
        <w:t xml:space="preserve">  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0E1E90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8DF5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9" w:name="&lt;strong&gt;4.2.2 蓝牙定位信息(BLE Location)（MsgId=0xD6）&lt;/strong&gt;"/>
      <w:bookmarkEnd w:id="29"/>
      <w:bookmarkStart w:id="30" w:name="_Toc164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4.2.2 蓝牙定位信息(BLE Location)（MsgId=0xD6）</w:t>
      </w:r>
      <w:bookmarkEnd w:id="30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87"/>
        <w:gridCol w:w="2728"/>
        <w:gridCol w:w="4325"/>
      </w:tblGrid>
      <w:tr w14:paraId="7F962D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745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7A4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2EED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0DA2C9C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3A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5BDCC0">
            <w:pPr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377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信标总组数 默认最多1组，1组里面最多4个信标</w:t>
            </w:r>
          </w:p>
        </w:tc>
      </w:tr>
      <w:tr w14:paraId="3FEEF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D96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ALL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22B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Major，Minor,Rssi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11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Major: 蓝牙信标Major;Minor：蓝牙信标Minor</w:t>
            </w:r>
          </w:p>
        </w:tc>
      </w:tr>
      <w:tr w14:paraId="3D3E81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55A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Rssi： 蓝牙信标信号强度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247E9958">
            <w:pP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6BB9C84E">
            <w:pP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</w:p>
        </w:tc>
      </w:tr>
      <w:tr w14:paraId="7FDABE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36D9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764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信标类型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5DB4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默认为0</w:t>
            </w:r>
          </w:p>
        </w:tc>
      </w:tr>
      <w:tr w14:paraId="430F51E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AE8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B8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3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50BEDC8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26ED6D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1B3FDB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729CEF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"Total_groups"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//信标总组数为1</w:t>
      </w:r>
    </w:p>
    <w:p w14:paraId="07425C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//信号类型为0，具体定义见4.1.1节</w:t>
      </w:r>
    </w:p>
    <w:p w14:paraId="6586E3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"Signal_strength"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//信号强度80%，具体定义见4.1.1节</w:t>
      </w:r>
    </w:p>
    <w:p w14:paraId="24E29C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"Bat_volt"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//电量为等级4--对应100%电量，具体定义见4.1.1节</w:t>
      </w:r>
    </w:p>
    <w:p w14:paraId="689AF2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"ALL"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[ [ {</w:t>
      </w:r>
    </w:p>
    <w:p w14:paraId="321290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"Minor"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10341.0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//蓝牙信标Minor为10341</w:t>
      </w:r>
    </w:p>
    <w:p w14:paraId="7F1F6C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"Major"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10001.0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//蓝牙信标Major为10001</w:t>
      </w:r>
    </w:p>
    <w:p w14:paraId="001154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"Rssi"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-52.0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//蓝牙信标信号强度为-52</w:t>
      </w:r>
    </w:p>
    <w:p w14:paraId="67172D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}, {</w:t>
      </w:r>
    </w:p>
    <w:p w14:paraId="45BE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"Rssi"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-61.0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//蓝牙信标信号强度为-61</w:t>
      </w:r>
    </w:p>
    <w:p w14:paraId="234D31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"Major"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10051.0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//蓝牙信标Major为10051</w:t>
      </w:r>
    </w:p>
    <w:p w14:paraId="5BB6BF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"Minor"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10967.0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//蓝牙信标Minor为10967</w:t>
      </w:r>
    </w:p>
    <w:p w14:paraId="118001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}, {</w:t>
      </w:r>
    </w:p>
    <w:p w14:paraId="043614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"Major"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10052.0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//蓝牙信标Major为10052</w:t>
      </w:r>
    </w:p>
    <w:p w14:paraId="03475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"Rssi"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-63.0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//蓝牙信标信号强度为-63</w:t>
      </w:r>
    </w:p>
    <w:p w14:paraId="303D5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"Minor"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6373.0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//蓝牙信标Minor为06373</w:t>
      </w:r>
    </w:p>
    <w:p w14:paraId="6B7A3F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}, {</w:t>
      </w:r>
    </w:p>
    <w:p w14:paraId="30C41B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"Minor"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16758.0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//蓝牙信标Minor为16758</w:t>
      </w:r>
    </w:p>
    <w:p w14:paraId="137E07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"Major"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10053.0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//蓝牙信标Major为10053</w:t>
      </w:r>
    </w:p>
    <w:p w14:paraId="648934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"Rssi"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-66.0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//蓝牙信标信号强度为-66</w:t>
      </w:r>
    </w:p>
    <w:p w14:paraId="5B4DB6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} ] ],</w:t>
      </w:r>
    </w:p>
    <w:p w14:paraId="3B1239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"other_type"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//扩展值类型 0.0--&gt;0:全量计步，具体定义见4.1.1节</w:t>
      </w:r>
    </w:p>
    <w:p w14:paraId="1D5BE2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"num"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//计步步数为112，具体定义见4.1.1节</w:t>
      </w:r>
    </w:p>
    <w:p w14:paraId="7219FB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//信标类型，默认为0</w:t>
      </w:r>
    </w:p>
    <w:p w14:paraId="1EB2C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//电量类型1--5级制电量，，具体定义见4.1.1节</w:t>
      </w:r>
    </w:p>
    <w:p w14:paraId="5F8E9B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"2020-09-03 06:09:38"</w:t>
      </w:r>
    </w:p>
    <w:p w14:paraId="73B46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1DA052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7331E6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注意：默认设备只识别我们自己的信标，若需要对接其他信标，请咨询相关人员</w:t>
      </w:r>
    </w:p>
    <w:p w14:paraId="5CD7F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蓝牙信标major,minor说明：默认出货蓝牙信标上有贴信标码</w:t>
      </w:r>
    </w:p>
    <w:p w14:paraId="2645ED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如：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00081005345866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，那么蓝牙信标的major为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10053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，minor为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45866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，厂家标识为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0008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（这个无用处和实际意义）</w:t>
      </w:r>
    </w:p>
    <w:p w14:paraId="383375B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1" w:name="&lt;strong&gt;4.3 设备信息及状态上报&lt;/strong&gt;"/>
      <w:bookmarkEnd w:id="31"/>
      <w:bookmarkStart w:id="32" w:name="_Toc137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4.3 设备信息及状态上报</w:t>
      </w:r>
      <w:bookmarkEnd w:id="32"/>
    </w:p>
    <w:p w14:paraId="30C4833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3" w:name="&lt;strong&gt;4.3.1 设备充电状态上传(MSGID=0xC3)&lt;/strong&gt;"/>
      <w:bookmarkEnd w:id="33"/>
      <w:bookmarkStart w:id="34" w:name="_Toc2952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4.3.1 设备充电状态上传(MSGID=0xC3)</w:t>
      </w:r>
      <w:bookmarkEnd w:id="34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57"/>
        <w:gridCol w:w="4210"/>
        <w:gridCol w:w="3073"/>
      </w:tblGrid>
      <w:tr w14:paraId="4B9BDC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5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B6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D7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0DFBD9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6A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charge_warn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ABC1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充电状态(需固件支持手表充电不关机，且支持此状态上报)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512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0—开始充电，1—结束充电，2-已充满电</w:t>
            </w:r>
          </w:p>
        </w:tc>
      </w:tr>
      <w:tr w14:paraId="1042D0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A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5F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13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0978DF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77BFE9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728123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"2022-01-02 04:31:20"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//时间戳</w:t>
      </w:r>
    </w:p>
    <w:p w14:paraId="10B0A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"charge_warn"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//2.0--&gt;2 表示设备已充满电</w:t>
      </w:r>
    </w:p>
    <w:p w14:paraId="2B3FF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}</w:t>
      </w:r>
    </w:p>
    <w:p w14:paraId="1D0F91D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5" w:name="&lt;strong&gt;4.3.2 电量信号(MSGID=0xF9)&lt;/strong&gt;"/>
      <w:bookmarkEnd w:id="35"/>
      <w:bookmarkStart w:id="36" w:name="_Toc99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4.3.2 电量信号(MSGID=0xF9)</w:t>
      </w:r>
      <w:bookmarkEnd w:id="36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63"/>
        <w:gridCol w:w="2523"/>
        <w:gridCol w:w="4554"/>
      </w:tblGrid>
      <w:tr w14:paraId="00B6EE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392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E85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C89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576EBA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DB9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53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1C3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0—- 4级制 ,1—- 5级制,2 ——百分比,3—-电压值（暂无）</w:t>
            </w:r>
          </w:p>
        </w:tc>
      </w:tr>
      <w:tr w14:paraId="0BD71B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EB5D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EE19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电量值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D91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4级制(0-3)：0为25%，3为100%;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5级制(0-4)：0为20%，4为100%;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百分比：0-100;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电压值：暂无</w:t>
            </w:r>
          </w:p>
        </w:tc>
      </w:tr>
      <w:tr w14:paraId="316EE4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E316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F7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5E5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0—-百分比 ,1 —-5级制,2—-CSQ值</w:t>
            </w:r>
          </w:p>
        </w:tc>
      </w:tr>
      <w:tr w14:paraId="581B397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7F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5A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信号强度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C5FB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百分比:0-100,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5级制(0-4)：暂无,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CSQ值：暂无</w:t>
            </w:r>
          </w:p>
        </w:tc>
      </w:tr>
      <w:tr w14:paraId="3E1535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3C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ABF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5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0全量计步,1增量计步,2 震动</w:t>
            </w:r>
          </w:p>
        </w:tc>
      </w:tr>
      <w:tr w14:paraId="08CB44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1EDE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C08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扩展值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057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扩展值</w:t>
            </w:r>
          </w:p>
        </w:tc>
      </w:tr>
      <w:tr w14:paraId="5A84A6E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7F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CA5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664A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utc时间戳</w:t>
            </w:r>
          </w:p>
        </w:tc>
      </w:tr>
    </w:tbl>
    <w:p w14:paraId="6A33819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449ECE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15E74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47C031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"num"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//112.0--&gt;112,表示计步步数为112</w:t>
      </w:r>
    </w:p>
    <w:p w14:paraId="0BDD6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"2022-01-01 00:00:34"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321C5F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//1---&gt;1:电量值类型为5级制</w:t>
      </w:r>
    </w:p>
    <w:p w14:paraId="5DBC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"Bat_volt"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//4--&gt;4:电量等级4，对应电量为100%</w:t>
      </w:r>
    </w:p>
    <w:p w14:paraId="469F7A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//0--&gt;0:信号类型为百分比</w:t>
      </w:r>
    </w:p>
    <w:p w14:paraId="36099B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"Signal_strength"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80.0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 80.0--&gt;80:信号值80%</w:t>
      </w:r>
    </w:p>
    <w:p w14:paraId="7F29C2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"other_type"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//0--&gt;0:全量计步</w:t>
      </w:r>
    </w:p>
    <w:p w14:paraId="6EDC1B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}</w:t>
      </w:r>
    </w:p>
    <w:p w14:paraId="1F1AFD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2D03A4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内容：一般会和定位与健康一起上报</w:t>
      </w:r>
    </w:p>
    <w:p w14:paraId="01734EA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A342F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7" w:name="&lt;strong&gt;4.4 健康相关上报&lt;/strong&gt;"/>
      <w:bookmarkEnd w:id="37"/>
      <w:bookmarkStart w:id="38" w:name="_Toc137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4.4 健康相关上报</w:t>
      </w:r>
      <w:bookmarkEnd w:id="38"/>
    </w:p>
    <w:p w14:paraId="11ABC04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9" w:name="&lt;strong&gt; 4.4.1 健康数据(MSGID=0x32)&lt;/strong&gt;"/>
      <w:bookmarkEnd w:id="39"/>
      <w:bookmarkStart w:id="40" w:name="_Toc323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4.4.1 健康数据(MSGID=0x32)</w:t>
      </w:r>
      <w:bookmarkEnd w:id="40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16"/>
        <w:gridCol w:w="3426"/>
        <w:gridCol w:w="3198"/>
      </w:tblGrid>
      <w:tr w14:paraId="481A6CA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1E3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03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0B4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2A7A54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21C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Bp_heart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0C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心率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F99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  <w:tr w14:paraId="2F92FB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35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6F9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DC3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  <w:tr w14:paraId="50E0C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D04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Wrist_Temp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97A7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体表温度（腕温）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E1A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小数点后1位小数</w:t>
            </w:r>
          </w:p>
        </w:tc>
      </w:tr>
      <w:tr w14:paraId="2051CF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E6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Body_Temp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46F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身体温度(体温))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FDD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小数点后1位小数</w:t>
            </w:r>
          </w:p>
        </w:tc>
      </w:tr>
      <w:tr w14:paraId="4EDAFC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41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healthlen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C4A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健康数据原始16进制报文长度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37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  <w:tr w14:paraId="511B6B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6D9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BloodOxygen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BB6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血氧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B1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  <w:tr w14:paraId="49EF03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37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step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95EC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步数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A9B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  <w:tr w14:paraId="0C0A609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1BD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bp_low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BD0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舒张压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01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  <w:tr w14:paraId="182E51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AE7E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bp_high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C186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收缩压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B18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整数，不带小数</w:t>
            </w:r>
          </w:p>
        </w:tc>
      </w:tr>
    </w:tbl>
    <w:p w14:paraId="49FA844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1B750C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以下内容包含健康数据上报和电量上传, 注意chirpstack，mqtt推送会保留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6C67F8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5B4549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"Bp_heart"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//78.0--&gt;78 表示心率为78</w:t>
      </w:r>
    </w:p>
    <w:p w14:paraId="38E999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"2022-01-02 04:30:42"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//设备上报UTC时间</w:t>
      </w:r>
    </w:p>
    <w:p w14:paraId="30CB03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"Wrist_Temp"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29.4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//29.4--&gt;29.4 表示体表温度为29.4度</w:t>
      </w:r>
    </w:p>
    <w:p w14:paraId="7ED42F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"healthlen"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17.0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//表示健康数据原始报文长度</w:t>
      </w:r>
    </w:p>
    <w:p w14:paraId="492723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"Body_Temp"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//36.0--&gt;36.0表示身体温度(体温)为36.0度</w:t>
      </w:r>
    </w:p>
    <w:p w14:paraId="43B9FF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//0.0--&gt;0:信号类型为百分比</w:t>
      </w:r>
    </w:p>
    <w:p w14:paraId="462F39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"BloodOxygen"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97.0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//97.0-&gt;97 血氧为97%</w:t>
      </w:r>
    </w:p>
    <w:p w14:paraId="140C10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//1.0---&gt;1:电量值类型为5级制</w:t>
      </w:r>
    </w:p>
    <w:p w14:paraId="59691B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"step"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//112.0--&gt;112:计步步数为112步</w:t>
      </w:r>
    </w:p>
    <w:p w14:paraId="3881E8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"bp_low"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113.0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//113.0--&gt;113:血压舒张压为113</w:t>
      </w:r>
    </w:p>
    <w:p w14:paraId="7C181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"bp_high"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78.0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//78.0--&gt;78:血压收缩压为78</w:t>
      </w:r>
    </w:p>
    <w:p w14:paraId="55DC6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"Signal_strength"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100.0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//100.0--&gt;100:网络信号强度为100%</w:t>
      </w:r>
    </w:p>
    <w:p w14:paraId="576F06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"num"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112.0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//112.0--&gt;112,表示计步步数为112（电量上传报文上报）</w:t>
      </w:r>
    </w:p>
    <w:p w14:paraId="76D215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"Bat_volt"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4.0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//4.0--&gt;4:电量等级4，对应电量为100%</w:t>
      </w:r>
    </w:p>
    <w:p w14:paraId="1F0748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"other_type"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0.0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//0.0--&gt;0:全量计步</w:t>
      </w:r>
    </w:p>
    <w:p w14:paraId="48D716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42B95DE8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1" w:name="&lt;strong&gt;4.5 下行反馈相关上报&lt;/strong&gt;"/>
      <w:bookmarkEnd w:id="41"/>
      <w:bookmarkStart w:id="42" w:name="_Toc1337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4.5 下行反馈相关上报</w:t>
      </w:r>
      <w:bookmarkEnd w:id="42"/>
    </w:p>
    <w:p w14:paraId="0AA709F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3" w:name="&lt;strong&gt;4.5.1 下行反馈(MSGID=0xC0)&lt;/strong&gt;"/>
      <w:bookmarkEnd w:id="43"/>
      <w:bookmarkStart w:id="44" w:name="_Toc231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4.5.1 下行反馈(MSGID=0xC0)</w:t>
      </w:r>
      <w:bookmarkEnd w:id="44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80"/>
        <w:gridCol w:w="3280"/>
        <w:gridCol w:w="3280"/>
      </w:tblGrid>
      <w:tr w14:paraId="3F3AC6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BC1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DD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7BA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3A663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1E6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feedback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9CA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收到的下行指令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6359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[{down: MsgID}]</w:t>
            </w:r>
          </w:p>
        </w:tc>
      </w:tr>
      <w:tr w14:paraId="7E7114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CD5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feedbackcount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375E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下行指令的个数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868E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下行指令的个数</w:t>
            </w:r>
          </w:p>
        </w:tc>
      </w:tr>
    </w:tbl>
    <w:p w14:paraId="5A0811C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44892D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此报文需设备支持上报--可查看具体通信协议</w:t>
      </w:r>
    </w:p>
    <w:p w14:paraId="30E15D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此指令用于下行指令的反馈 ，返回前面收到的token（可以是多个token集体返回）</w:t>
      </w:r>
    </w:p>
    <w:p w14:paraId="1699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Eg:bdc0011759</w:t>
      </w:r>
    </w:p>
    <w:p w14:paraId="28D95F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{</w:t>
      </w:r>
    </w:p>
    <w:p w14:paraId="17221D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"feedback"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[</w:t>
      </w:r>
    </w:p>
    <w:p w14:paraId="661F9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{</w:t>
      </w:r>
    </w:p>
    <w:p w14:paraId="6D2C15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"down"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"17"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//对应通信协议下行16进制指令的MsgID</w:t>
      </w:r>
    </w:p>
    <w:p w14:paraId="33973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   }</w:t>
      </w:r>
    </w:p>
    <w:p w14:paraId="30298B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],</w:t>
      </w:r>
    </w:p>
    <w:p w14:paraId="293E4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"feedbackcount"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//下行指令条数</w:t>
      </w:r>
    </w:p>
    <w:p w14:paraId="38A883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},</w:t>
      </w:r>
    </w:p>
    <w:p w14:paraId="697E32E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5" w:name="&lt;strong&gt;4.5.2 消息状态上报(MSGID=0x28)&lt;/strong&gt;"/>
      <w:bookmarkEnd w:id="45"/>
      <w:bookmarkStart w:id="46" w:name="_Toc262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4.5.2 消息状态上报(MSGID=0x28)</w:t>
      </w:r>
      <w:bookmarkEnd w:id="46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58"/>
        <w:gridCol w:w="3127"/>
        <w:gridCol w:w="3555"/>
      </w:tblGrid>
      <w:tr w14:paraId="5E5890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7B3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8C9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10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42C562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CA2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收到文字消息反馈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DA5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1为已读，已收到 点击确认收到;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2为点击拒绝(需固件功能支持)</w:t>
            </w:r>
          </w:p>
        </w:tc>
      </w:tr>
      <w:tr w14:paraId="5DE614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18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71F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CF1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UTC时间格式</w:t>
            </w:r>
          </w:p>
        </w:tc>
      </w:tr>
      <w:tr w14:paraId="3DAFEBA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1D05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93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消息字符编码类型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FF2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目前固定为3</w:t>
            </w:r>
          </w:p>
        </w:tc>
      </w:tr>
      <w:tr w14:paraId="72BE17C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410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MessageId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494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下发的文字消息id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0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16进制</w:t>
            </w:r>
          </w:p>
        </w:tc>
      </w:tr>
    </w:tbl>
    <w:p w14:paraId="1FB733E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lang w:eastAsia="zh-CN"/>
        </w:rPr>
      </w:pPr>
      <w:r>
        <w:rPr>
          <w:rFonts w:hint="eastAsia" w:ascii="微软雅黑" w:hAnsi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16"/>
          <w:bdr w:val="none" w:color="auto" w:sz="0" w:space="0"/>
          <w:shd w:val="clear" w:fill="FFFFFF"/>
          <w:lang w:eastAsia="zh-CN"/>
        </w:rPr>
        <w:t>示例:</w:t>
      </w:r>
    </w:p>
    <w:p w14:paraId="58F0E7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此报文需设备支持上报--可查看具体通信协议</w:t>
      </w:r>
    </w:p>
    <w:p w14:paraId="11BF70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: {</w:t>
      </w:r>
    </w:p>
    <w:p w14:paraId="0BDB6D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"MessageStatus"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"1"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//1--已读已收到</w:t>
      </w:r>
    </w:p>
    <w:p w14:paraId="14CDF3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"timestamp"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"2022-01-01 17:02:50"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76F91F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"MessageType"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"3"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,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//消息字符编码类型3</w:t>
      </w:r>
    </w:p>
    <w:p w14:paraId="5805AE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"MessageId"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"3001e00"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//下发的文字消息id</w:t>
      </w:r>
    </w:p>
    <w:p w14:paraId="5E1B3F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248E2C1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7" w:name="&lt;strong&gt;4.6 时间相关上报&lt;/strong&gt;"/>
      <w:bookmarkEnd w:id="47"/>
      <w:bookmarkStart w:id="48" w:name="_Toc39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4.6 时间相关上报</w:t>
      </w:r>
      <w:bookmarkEnd w:id="48"/>
    </w:p>
    <w:p w14:paraId="74BAAB5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9" w:name="&lt;strong&gt;4.6.1 校准时间请求上报（0xFF）&lt;/strong&gt;"/>
      <w:bookmarkEnd w:id="49"/>
      <w:bookmarkStart w:id="50" w:name="_Toc320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4.6.1 校准时间请求上报（0xFF）</w:t>
      </w:r>
      <w:bookmarkEnd w:id="50"/>
    </w:p>
    <w:tbl>
      <w:tblPr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80"/>
        <w:gridCol w:w="3280"/>
        <w:gridCol w:w="3280"/>
      </w:tblGrid>
      <w:tr w14:paraId="239226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EF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Name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8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Description</w:t>
            </w:r>
          </w:p>
        </w:tc>
        <w:tc>
          <w:tcPr>
            <w:tcW w:w="32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A95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content</w:t>
            </w:r>
          </w:p>
        </w:tc>
      </w:tr>
      <w:tr w14:paraId="11174B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4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time_request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请求校准时间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10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数据上报的UTC时间</w:t>
            </w:r>
          </w:p>
        </w:tc>
      </w:tr>
    </w:tbl>
    <w:p w14:paraId="735D900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示例：</w:t>
      </w:r>
    </w:p>
    <w:p w14:paraId="57AD33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此报文需设备支持上报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--可查看具体通信协议</w:t>
      </w:r>
    </w:p>
    <w:p w14:paraId="3F43E8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</w:p>
    <w:p w14:paraId="00885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注意chirpstack，mqtt推送部分数值可能会保留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位小数，除特殊值外解析时注意去除</w:t>
      </w:r>
    </w:p>
    <w:p w14:paraId="06DF8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"object"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{</w:t>
      </w:r>
    </w:p>
    <w:p w14:paraId="0CE755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"time_request:"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,//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1.0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--&gt;1表示校准时间请求，需要立刻下行指令校准时间</w:t>
      </w:r>
    </w:p>
    <w:p w14:paraId="26DC4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}</w:t>
      </w:r>
    </w:p>
    <w:p w14:paraId="68A1E57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51" w:name="&lt;strong&gt;5 下行&lt;/strong&gt;"/>
      <w:bookmarkEnd w:id="51"/>
      <w:bookmarkStart w:id="52" w:name="_Toc1691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下行</w:t>
      </w:r>
      <w:bookmarkEnd w:id="52"/>
    </w:p>
    <w:p w14:paraId="6213184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3" w:name="&lt;strong&gt;5.1 下行说明&lt;/strong&gt;"/>
      <w:bookmarkEnd w:id="53"/>
      <w:bookmarkStart w:id="54" w:name="_Toc148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5.1 下行说明</w:t>
      </w:r>
      <w:bookmarkEnd w:id="54"/>
    </w:p>
    <w:p w14:paraId="55DFB5D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MQTT下行地址：application/{APPLICATION_ID}/device/{dev_EUI}/command/down</w:t>
      </w:r>
    </w:p>
    <w:p w14:paraId="1225283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APPLICATION_ID</w:t>
      </w:r>
    </w:p>
    <w:p w14:paraId="7E8B8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265420" cy="2078355"/>
            <wp:effectExtent l="0" t="0" r="7620" b="9525"/>
            <wp:docPr id="1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93146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下发的结构体如下：</w:t>
      </w:r>
    </w:p>
    <w:p w14:paraId="0BB928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{</w:t>
      </w:r>
    </w:p>
    <w:p w14:paraId="68DF7A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"devEui"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"0102030405060708"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786996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"confirmed"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56B6C2"/>
          <w:spacing w:val="0"/>
          <w:sz w:val="18"/>
          <w:szCs w:val="18"/>
          <w:bdr w:val="none" w:color="auto" w:sz="0" w:space="0"/>
          <w:shd w:val="clear" w:fill="384548"/>
        </w:rPr>
        <w:t>true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</w:p>
    <w:p w14:paraId="59EEB0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"fPort"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,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//根据上行fPort判断，最好相差+-7，如上行为10，下行最好为1</w:t>
      </w:r>
    </w:p>
    <w:p w14:paraId="6B26F5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bdr w:val="none" w:color="auto" w:sz="0" w:space="0"/>
          <w:shd w:val="clear" w:fill="384548"/>
        </w:rPr>
        <w:t>"data"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98C379"/>
          <w:spacing w:val="0"/>
          <w:sz w:val="18"/>
          <w:szCs w:val="18"/>
          <w:bdr w:val="none" w:color="auto" w:sz="0" w:space="0"/>
          <w:shd w:val="clear" w:fill="384548"/>
        </w:rPr>
        <w:t>"...."</w:t>
      </w: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b w:val="0"/>
          <w:bCs/>
          <w:i/>
          <w:iCs/>
          <w:caps w:val="0"/>
          <w:color w:val="AAAAAA"/>
          <w:spacing w:val="0"/>
          <w:sz w:val="18"/>
          <w:szCs w:val="18"/>
          <w:bdr w:val="none" w:color="auto" w:sz="0" w:space="0"/>
          <w:shd w:val="clear" w:fill="384548"/>
        </w:rPr>
        <w:t>// base64 编码,具体指令内容请下载设备通信协议</w:t>
      </w:r>
    </w:p>
    <w:p w14:paraId="517098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bdr w:val="none" w:color="auto" w:sz="0" w:space="0"/>
          <w:shd w:val="clear" w:fill="384548"/>
        </w:rPr>
        <w:t>}</w:t>
      </w:r>
    </w:p>
    <w:p w14:paraId="292B67BD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C078C"/>
    <w:rsid w:val="30E61322"/>
    <w:rsid w:val="31280191"/>
    <w:rsid w:val="462F0928"/>
    <w:rsid w:val="630F07E3"/>
    <w:rsid w:val="6F43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微软雅黑" w:cs="微软雅黑"/>
      <w:b/>
      <w:sz w:val="36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2026-01-30T03:50:00Z</dcterms:created>
  <dc:creator>Administrator</dc:creator>
  <cp:lastModifiedBy>吃饭</cp:lastModifiedBy>
  <dcterms:modified xsi:type="dcterms:W3CDTF">2026-01-30T10:33:30Z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FA9D355BF4B04A81A1D573DCBF7CBA90_12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