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799D8">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32"/>
          <w:szCs w:val="32"/>
        </w:rPr>
      </w:pPr>
      <w:r>
        <w:rPr>
          <w:rFonts w:hint="eastAsia" w:ascii="微软雅黑" w:hAnsi="微软雅黑" w:eastAsia="微软雅黑" w:cs="微软雅黑"/>
          <w:b/>
          <w:bCs/>
          <w:i w:val="0"/>
          <w:iCs w:val="0"/>
          <w:caps w:val="0"/>
          <w:color w:val="343A40"/>
          <w:spacing w:val="0"/>
          <w:kern w:val="0"/>
          <w:sz w:val="32"/>
          <w:szCs w:val="32"/>
          <w:shd w:val="clear" w:fill="FFFFFF"/>
          <w:lang w:val="en-US" w:eastAsia="zh-CN" w:bidi="ar"/>
        </w:rPr>
        <w:t>Hong Kong-W200PG-4GCat.1-tcp communication protocol</w:t>
      </w:r>
    </w:p>
    <w:sdt>
      <w:sdtPr>
        <w:rPr>
          <w:rFonts w:ascii="宋体" w:hAnsi="宋体" w:eastAsia="宋体" w:cstheme="minorBidi"/>
          <w:kern w:val="2"/>
          <w:sz w:val="21"/>
          <w:szCs w:val="24"/>
          <w:lang w:val="en-US" w:eastAsia="zh-CN" w:bidi="ar-SA"/>
        </w:rPr>
        <w:id w:val="147463087"/>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094233A1">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17AB8C0C">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_Toc18824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_Toc18824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E9DDE0">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_Toc16462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_Toc16462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EF0BC0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_Toc6603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_Toc6603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FE5CE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_Toc29843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_Toc29843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A1148C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_Toc3183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_Toc3183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074140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_Toc29296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_Toc29296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ACBED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_Toc1311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6BEE3C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_Toc22189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w:t>
          </w:r>
          <w:r>
            <w:tab/>
          </w:r>
          <w:r>
            <w:fldChar w:fldCharType="begin"/>
          </w:r>
          <w:r>
            <w:instrText xml:space="preserve"> PAGEREF _Toc22189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A4E9EB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_Toc32293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_Toc32293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31CF7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_Toc18564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_Toc18564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E91F5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_Toc10118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_Toc10118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4767A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 message</w:t>
          </w:r>
          <w:r>
            <w:tab/>
          </w:r>
          <w:r>
            <w:fldChar w:fldCharType="begin"/>
          </w:r>
          <w:r>
            <w:instrText xml:space="preserve"> PAGEREF _Toc3792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6A4A83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_Toc20465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_Toc20465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D3AB8F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_Toc23489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_Toc23489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F6A95C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_Toc28202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_Toc28202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138F9F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_Toc27412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_Toc27412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1B8C48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_Toc5853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_Toc5853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7CD07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_Toc12060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upload-1(MSGID=0x02)</w:t>
          </w:r>
          <w:r>
            <w:tab/>
          </w:r>
          <w:r>
            <w:fldChar w:fldCharType="begin"/>
          </w:r>
          <w:r>
            <w:instrText xml:space="preserve"> PAGEREF _Toc12060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D9059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_Toc18941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upload-2(MSGID=0x21)(Supplement to 02)</w:t>
          </w:r>
          <w:r>
            <w:tab/>
          </w:r>
          <w:r>
            <w:fldChar w:fldCharType="begin"/>
          </w:r>
          <w:r>
            <w:instrText xml:space="preserve"> PAGEREF _Toc18941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DB497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_Toc27437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_Toc27437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1509C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_Toc7191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_Toc7191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8D28F7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_Toc19994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_Toc19994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67F29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_Toc9026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_Toc9026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D532A2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_Toc30181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(B</w:t>
          </w:r>
          <w:r>
            <w:rPr>
              <w:rFonts w:hint="eastAsia" w:ascii="微软雅黑" w:hAnsi="微软雅黑" w:eastAsia="微软雅黑" w:cs="微软雅黑"/>
              <w:bCs/>
              <w:i w:val="0"/>
              <w:iCs w:val="0"/>
              <w:caps w:val="0"/>
              <w:spacing w:val="0"/>
              <w:szCs w:val="26"/>
              <w:shd w:val="clear" w:fill="FFFFFF"/>
              <w:lang w:val="en-US" w:eastAsia="zh-CN"/>
            </w:rPr>
            <w:t>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_Toc30181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BC100A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_Toc3223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_Toc3223 \h </w:instrText>
          </w:r>
          <w:r>
            <w:fldChar w:fldCharType="separate"/>
          </w:r>
          <w:r>
            <w:t>44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93867C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_Toc19938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_Toc19938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678947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_Toc9808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_Toc9808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8F207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_Toc714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81A3B0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_Toc19458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_Toc19458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5B25C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_Toc25750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_Toc25750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43CAB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_Toc19858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_Toc19858 \h </w:instrText>
          </w:r>
          <w:r>
            <w:fldChar w:fldCharType="separate"/>
          </w:r>
          <w:r>
            <w:t>53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FDF1A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_Toc3107 \h </w:instrText>
          </w:r>
          <w:r>
            <w:fldChar w:fldCharType="separate"/>
          </w:r>
          <w:r>
            <w:t>53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81081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_Toc28366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_Toc28366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6052E9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_Toc2787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_Toc2787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0FE2EF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_Toc19667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_Toc19667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C44C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_Toc23849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_Toc23849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72944F">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_Toc8104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_Toc8104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F8563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_Toc23511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2D1C3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_Toc16824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_Toc16824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5685C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_Toc4212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_Toc4212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D38BFD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_Toc29714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Location priority settings (0XCE01&amp;0XCE02)</w:t>
          </w:r>
          <w:r>
            <w:tab/>
          </w:r>
          <w:r>
            <w:fldChar w:fldCharType="begin"/>
          </w:r>
          <w:r>
            <w:instrText xml:space="preserve"> PAGEREF _Toc29714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5A45F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_Toc9971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Sample Reporting Frequency Settings (0XCE02)</w:t>
          </w:r>
          <w:r>
            <w:tab/>
          </w:r>
          <w:r>
            <w:fldChar w:fldCharType="begin"/>
          </w:r>
          <w:r>
            <w:instrText xml:space="preserve"> PAGEREF _Toc9971 \h </w:instrText>
          </w:r>
          <w:r>
            <w:fldChar w:fldCharType="separate"/>
          </w:r>
          <w:r>
            <w:t>65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8F752B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_Toc19854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_Toc19854 \h </w:instrText>
          </w:r>
          <w:r>
            <w:fldChar w:fldCharType="separate"/>
          </w:r>
          <w:r>
            <w:t>67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66EBE2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_Toc21172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_Toc21172 \h </w:instrText>
          </w:r>
          <w:r>
            <w:fldChar w:fldCharType="separate"/>
          </w:r>
          <w:r>
            <w:t>69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337807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_Toc29777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 (0xCE15)</w:t>
          </w:r>
          <w:r>
            <w:tab/>
          </w:r>
          <w:r>
            <w:fldChar w:fldCharType="begin"/>
          </w:r>
          <w:r>
            <w:instrText xml:space="preserve"> PAGEREF _Toc29777 \h </w:instrText>
          </w:r>
          <w:r>
            <w:fldChar w:fldCharType="separate"/>
          </w:r>
          <w:r>
            <w:t>79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17D9F7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_Toc26754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_Toc26754 \h </w:instrText>
          </w:r>
          <w:r>
            <w:fldChar w:fldCharType="separate"/>
          </w:r>
          <w:r>
            <w:t>81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939FC0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_Toc31814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_Toc31814 \h </w:instrText>
          </w:r>
          <w:r>
            <w:fldChar w:fldCharType="separate"/>
          </w:r>
          <w:r>
            <w:t>83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7B3BAD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_Toc15777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IP &amp; Domain Name Settings (0xC3) (TCP Dedicated)</w:t>
          </w:r>
          <w:r>
            <w:tab/>
          </w:r>
          <w:r>
            <w:fldChar w:fldCharType="begin"/>
          </w:r>
          <w:r>
            <w:instrText xml:space="preserve"> PAGEREF _Toc15777 \h </w:instrText>
          </w:r>
          <w:r>
            <w:fldChar w:fldCharType="separate"/>
          </w:r>
          <w:r>
            <w:t>84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E91ED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_Toc23174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_Toc23174 \h </w:instrText>
          </w:r>
          <w:r>
            <w:fldChar w:fldCharType="separate"/>
          </w:r>
          <w:r>
            <w:t>86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970415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_Toc7209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Shutdown restart (0x77)</w:t>
          </w:r>
          <w:r>
            <w:tab/>
          </w:r>
          <w:r>
            <w:fldChar w:fldCharType="begin"/>
          </w:r>
          <w:r>
            <w:instrText xml:space="preserve"> PAGEREF _Toc7209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E29367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_Toc7358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Personal Information Distribution (0xCA)</w:t>
          </w:r>
          <w:r>
            <w:tab/>
          </w:r>
          <w:r>
            <w:fldChar w:fldCharType="begin"/>
          </w:r>
          <w:r>
            <w:instrText xml:space="preserve"> PAGEREF _Toc7358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0265F8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_Toc24373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 = 0X1D)</w:t>
          </w:r>
          <w:r>
            <w:tab/>
          </w:r>
          <w:r>
            <w:fldChar w:fldCharType="begin"/>
          </w:r>
          <w:r>
            <w:instrText xml:space="preserve"> PAGEREF _Toc24373 \h </w:instrText>
          </w:r>
          <w:r>
            <w:fldChar w:fldCharType="separate"/>
          </w:r>
          <w:r>
            <w:t>89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4BAB3D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_Toc19739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Remote OTA upgrade distribution (0xA9)</w:t>
          </w:r>
          <w:r>
            <w:tab/>
          </w:r>
          <w:r>
            <w:fldChar w:fldCharType="begin"/>
          </w:r>
          <w:r>
            <w:instrText xml:space="preserve"> PAGEREF _Toc19739 \h </w:instrText>
          </w:r>
          <w:r>
            <w:fldChar w:fldCharType="separate"/>
          </w:r>
          <w:r>
            <w:t>92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32403E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_Toc7614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Weather warning (0XCB)</w:t>
          </w:r>
          <w:r>
            <w:tab/>
          </w:r>
          <w:r>
            <w:fldChar w:fldCharType="begin"/>
          </w:r>
          <w:r>
            <w:instrText xml:space="preserve"> PAGEREF _Toc7614 \h </w:instrText>
          </w:r>
          <w:r>
            <w:fldChar w:fldCharType="separate"/>
          </w:r>
          <w:r>
            <w:t>93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87B0AA5">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3EA218D">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br w:type="page"/>
      </w:r>
    </w:p>
    <w:p w14:paraId="3728C56A">
      <w:pPr>
        <w:pStyle w:val="2"/>
        <w:keepNext w:val="0"/>
        <w:keepLines w:val="0"/>
        <w:widowControl/>
        <w:suppressLineNumbers w:val="0"/>
        <w:pBdr>
          <w:bottom w:val="single" w:color="EEEEEE" w:sz="4" w:space="3"/>
        </w:pBdr>
        <w:spacing w:before="0" w:beforeAutospacing="0" w:after="316" w:afterAutospacing="0" w:line="21" w:lineRule="atLeast"/>
        <w:ind w:right="0"/>
        <w:jc w:val="left"/>
        <w:rPr>
          <w:rFonts w:hint="eastAsia" w:ascii="微软雅黑" w:hAnsi="微软雅黑" w:eastAsia="微软雅黑" w:cs="微软雅黑"/>
          <w:b/>
          <w:bCs/>
          <w:sz w:val="37"/>
          <w:szCs w:val="37"/>
        </w:rPr>
      </w:pPr>
      <w:bookmarkStart w:id="1" w:name="_Toc18824"/>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27D6D0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currently supporting W200P products. It uses a 32-bit data header for synchronization and terminal identification; employs a low-overhead checksum algorithm for checksum protection; and uses message identifiers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Parsing is required based on actual reporting. The document is currently being continuously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for 4G reporting. If you need the Bluetooth broadcast data protocol, please consult the relevant personnel.</w:t>
      </w:r>
    </w:p>
    <w:p w14:paraId="189A8E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668429B8">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6462"/>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29B5B9A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6603"/>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509B6E6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AE100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6E839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the first use. The device will automatically power on when the charging reaches the power required for startup. The charging status displays a charging icon.</w:t>
      </w:r>
    </w:p>
    <w:p w14:paraId="63B1F3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5C319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Manual power on: Press and hold the up button for 10 seconds and release. The interface will display the word “Welcome.”    Note: The device defaults to the wearing state upon power-on, and a removal alarm is reported if no heart rate is detected.</w:t>
      </w:r>
    </w:p>
    <w:p w14:paraId="67C292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798361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turns off after the interface displays Byebye. </w:t>
      </w:r>
    </w:p>
    <w:p w14:paraId="6FFDC7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the interface displays Byebye and then the screen turns off. </w:t>
      </w:r>
    </w:p>
    <w:p w14:paraId="0AAD8D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Downlink command shutdown: Downlink shutdown command in the power-on state, the interface displays Byebye and then the screen turns off.</w:t>
      </w:r>
    </w:p>
    <w:p w14:paraId="0B63A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 xml:space="preserve"> Note: Charging in the power-on state does not shut down</w:t>
      </w:r>
    </w:p>
    <w:p w14:paraId="116B0C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3F37C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Trigger mode: After triggering, the device does not enter sleep mode. Long press the down key for 3s, the interface displays SOS SEND OK / SOS sending successfully, and then the SOS icon appears. </w:t>
      </w:r>
    </w:p>
    <w:p w14:paraId="41159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 mode: In SOS mode, long press the down key for 3s, the interface displays SEND CENCEL / SOS canceled, and the SOS icon disappears</w:t>
      </w:r>
    </w:p>
    <w:p w14:paraId="38FF54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51866C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No signal: The interface signal is a horizontal line. </w:t>
      </w:r>
    </w:p>
    <w:p w14:paraId="30DB5B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Signal available: The interface signal has a stepped bar graph</w:t>
      </w:r>
    </w:p>
    <w:p w14:paraId="6C2425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17FB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581275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1DFF7F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settings - ultra-long standby mode, click enable, the device will switch to ultra-long standby mode Remote command issued: Issue a switch to ultra-long standby mode, the device will switch to ultra-long standby mode Effect: There is a yellow bar below the battery icon on the time interface, short connection, detects health and location every 10 minutes,</w:t>
      </w:r>
    </w:p>
    <w:p w14:paraId="7E026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3A2F1D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75378E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Yes: Indicates that the device can be triggered by pressing the sos button.</w:t>
      </w:r>
    </w:p>
    <w:p w14:paraId="3337F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(No): Indicates that the sos cannot be triggered by pressing the button.</w:t>
      </w:r>
    </w:p>
    <w:p w14:paraId="74EB7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enabled the health report function.</w:t>
      </w:r>
    </w:p>
    <w:p w14:paraId="58455D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10min: Indicates that the current health data reporting frequency is 10 minutes.</w:t>
      </w:r>
    </w:p>
    <w:p w14:paraId="7986A9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2CE2A5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(BWG, 2 min): Indicates that the device has enabled the location reporting function.</w:t>
      </w:r>
    </w:p>
    <w:p w14:paraId="68F246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BWG: Indicates the location priority Bluetooth&gt;wifi&gt;Satellite (GPS/BDS).</w:t>
      </w:r>
    </w:p>
    <w:p w14:paraId="5E61C8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current location reporting frequency is 2 minutes.</w:t>
      </w:r>
    </w:p>
    <w:p w14:paraId="1D61B4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58EC2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 1.5m): Indicates that the device has enabled the fall alarm trigger function.</w:t>
      </w:r>
    </w:p>
    <w:p w14:paraId="0FE08E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FF2B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128EB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4536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472A9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5A7CBA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3C0A5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192BB0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75A804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7F2CC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3EDBD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6D7A8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321F0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4026ED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3A56B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0C1BCD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7D87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0D0399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2C3473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50668D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33630D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022EC6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6FB08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6265BC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AFCD5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50BA12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29843"/>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2A5DAA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173BDF9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20ED9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 request: The device is a long link. Under normal server connection and network conditions, it will report once when it is turned on</w:t>
      </w:r>
      <w:r>
        <w:rPr>
          <w:rFonts w:hint="eastAsia" w:ascii="微软雅黑" w:hAnsi="微软雅黑" w:eastAsia="微软雅黑" w:cs="微软雅黑"/>
          <w:i/>
          <w:iCs/>
          <w:caps w:val="0"/>
          <w:color w:val="AAAAAA"/>
          <w:spacing w:val="0"/>
          <w:sz w:val="18"/>
          <w:szCs w:val="18"/>
          <w:shd w:val="clear" w:fill="384548"/>
        </w:rPr>
        <w:t>--A reply is required to connect to the server</w:t>
      </w:r>
    </w:p>
    <w:p w14:paraId="40906F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F9: Heartbeat package reporting,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reporting once, (previous firmware) location and health reporting will also follow a report</w:t>
      </w:r>
      <w:r>
        <w:rPr>
          <w:rFonts w:hint="eastAsia" w:ascii="微软雅黑" w:hAnsi="微软雅黑" w:eastAsia="微软雅黑" w:cs="微软雅黑"/>
          <w:i/>
          <w:iCs/>
          <w:caps w:val="0"/>
          <w:color w:val="AAAAAA"/>
          <w:spacing w:val="0"/>
          <w:sz w:val="18"/>
          <w:szCs w:val="18"/>
          <w:shd w:val="clear" w:fill="384548"/>
        </w:rPr>
        <w:t>--A reply is required to maintain a long connection</w:t>
      </w:r>
    </w:p>
    <w:p w14:paraId="3EAE2C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596E5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w:t>
      </w:r>
      <w:r>
        <w:rPr>
          <w:rFonts w:hint="eastAsia" w:ascii="微软雅黑" w:hAnsi="微软雅黑" w:eastAsia="微软雅黑" w:cs="微软雅黑"/>
          <w:i w:val="0"/>
          <w:iCs w:val="0"/>
          <w:caps w:val="0"/>
          <w:color w:val="98C379"/>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wifi&gt;gps, wifi positioning is preferred, and gps positioning is switched if positioning fails</w:t>
      </w:r>
    </w:p>
    <w:p w14:paraId="168FC8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0x15</w:t>
      </w:r>
      <w:r>
        <w:rPr>
          <w:rStyle w:val="15"/>
          <w:rFonts w:hint="eastAsia" w:ascii="微软雅黑" w:hAnsi="微软雅黑" w:eastAsia="微软雅黑" w:cs="微软雅黑"/>
          <w:i w:val="0"/>
          <w:iCs w:val="0"/>
          <w:caps w:val="0"/>
          <w:color w:val="D1D2D2"/>
          <w:spacing w:val="0"/>
          <w:sz w:val="18"/>
          <w:szCs w:val="18"/>
          <w:shd w:val="clear" w:fill="384548"/>
        </w:rPr>
        <w:t>): The latitude and longitude of the communication base station automatically requested from the module after the wifi positioning fails.</w:t>
      </w:r>
    </w:p>
    <w:p w14:paraId="48CBD7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accuracy is used for auxiliary reference. This report is generally not available in normal environments, and location priority cannot be assigned and bound to Wi-Fi positioning.</w:t>
      </w:r>
    </w:p>
    <w:p w14:paraId="4EFC07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reports</w:t>
      </w:r>
    </w:p>
    <w:p w14:paraId="5788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w:t>
      </w:r>
    </w:p>
    <w:p w14:paraId="451901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w:t>
      </w:r>
    </w:p>
    <w:p w14:paraId="4559C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shuts down due to low battery, see the previous section for triggering method</w:t>
      </w:r>
    </w:p>
    <w:p w14:paraId="75EF8E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and falling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according to the health sampling report frequency. It reports wearing alarm when heart rate is measured, and reports falling off alarm when heart rate is not measured.</w:t>
      </w:r>
    </w:p>
    <w:p w14:paraId="4417B2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the report</w:t>
      </w:r>
    </w:p>
    <w:p w14:paraId="7AEB5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75D8B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74C2D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E3BC5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downlink health threshold, if the health data is not within the threshold range, an alarm is reported.</w:t>
      </w:r>
    </w:p>
    <w:p w14:paraId="45B66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the health threshold alarm is reported, the device vibrates and the interface displays abnormal values.</w:t>
      </w:r>
    </w:p>
    <w:p w14:paraId="15DA0B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2275B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57BD83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Statistics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sleep data will be reported according to the status during this time period</w:t>
      </w:r>
    </w:p>
    <w:p w14:paraId="34005C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3845EB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075CC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lang w:val="en-US" w:eastAsia="zh-CN"/>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24464D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1FBE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7834702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5D02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1423B5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17522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combined packet, that is, a data packet contains multiple complete messages. Pay attention not to miss any. The message is a complete message, and there will be no interruption in the middle in the next data packet.</w:t>
      </w:r>
    </w:p>
    <w:p w14:paraId="79B7A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C28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4FE2AD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60E1DB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7D6DB60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7A80718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3183"/>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002D96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downlinked twice within 20 milliseconds to ensure success.</w:t>
      </w:r>
    </w:p>
    <w:p w14:paraId="07516C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47940E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2 minutes, with a maximum of 1 minute and a minimum of 1440 minutes. After receiving the downlink command, the device will report data according to the time period and frequency of the issued command.</w:t>
      </w:r>
    </w:p>
    <w:p w14:paraId="1E1EB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Outside the time period, report according to the default reporting frequency, such as: 00:00-18:00 2-minute positioning report,</w:t>
      </w:r>
    </w:p>
    <w:p w14:paraId="36E63A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5B238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68C89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Fonts w:hint="eastAsia" w:ascii="微软雅黑" w:hAnsi="微软雅黑" w:eastAsia="微软雅黑" w:cs="微软雅黑"/>
          <w:i w:val="0"/>
          <w:iCs w:val="0"/>
          <w:caps w:val="0"/>
          <w:color w:val="C678DD"/>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Fonts w:hint="eastAsia" w:ascii="微软雅黑" w:hAnsi="微软雅黑" w:eastAsia="微软雅黑" w:cs="微软雅黑"/>
          <w:i w:val="0"/>
          <w:iCs w:val="0"/>
          <w:caps w:val="0"/>
          <w:color w:val="D19A66"/>
          <w:spacing w:val="0"/>
          <w:sz w:val="18"/>
          <w:szCs w:val="18"/>
          <w:shd w:val="clear" w:fill="384548"/>
        </w:rPr>
        <w:t>40</w:t>
      </w:r>
      <w:r>
        <w:rPr>
          <w:rFonts w:hint="eastAsia" w:ascii="微软雅黑" w:hAnsi="微软雅黑" w:eastAsia="微软雅黑" w:cs="微软雅黑"/>
          <w:i w:val="0"/>
          <w:iCs w:val="0"/>
          <w:caps w:val="0"/>
          <w:color w:val="D19A66"/>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53FC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history message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items (Note: The firmware without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items)</w:t>
      </w:r>
    </w:p>
    <w:p w14:paraId="152E56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23F9D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wifi&gt;Satellite (GPS/BDS), positioning priority</w:t>
      </w:r>
    </w:p>
    <w:p w14:paraId="3A59DB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positioning priority is: wifi&gt;Satellite (GPS/BDS)&gt;Bluetooth beacon, then if wifi cannot be located, switch to Satellite (GPS/BDS), and if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cannot be located, switch to</w:t>
      </w:r>
    </w:p>
    <w:p w14:paraId="0A078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positioning is successful, it will not switch to the next positioning priority to generate positioning</w:t>
      </w:r>
    </w:p>
    <w:p w14:paraId="44AEA2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(0xCE02):</w:t>
      </w:r>
    </w:p>
    <w:p w14:paraId="61591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reporting frequency of 2 minutes.</w:t>
      </w:r>
    </w:p>
    <w:p w14:paraId="6191C55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Issue command to modify IP and port (0xC3):</w:t>
      </w:r>
    </w:p>
    <w:p w14:paraId="0A6C30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general version points to the Smart Cloud Platform: 118.178.184.219:8825. If you need to change it, please consult relevant personnel or visit the official website.</w:t>
      </w:r>
    </w:p>
    <w:p w14:paraId="26F28F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Issue command to set sedentary stay alarm trigger time (0xCC):</w:t>
      </w:r>
    </w:p>
    <w:p w14:paraId="6564B3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For example, if the downlink is 10 minutes trigger time, the device will trigger and report a sedentary stay alarm if it does not move for 10 minutes.</w:t>
      </w:r>
    </w:p>
    <w:p w14:paraId="5C4D2E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Issue command to shut down and restart the device (0x77):</w:t>
      </w:r>
    </w:p>
    <w:p w14:paraId="6D4D0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effective when the device is turned on, and cannot be received after shutdown.</w:t>
      </w:r>
    </w:p>
    <w:p w14:paraId="48E8F6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When the device is turned on, issuing this command will shut down the device, and downlink cannot be received after shutdown.</w:t>
      </w:r>
    </w:p>
    <w:p w14:paraId="4CDC03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When the device is turned on, issuing this command will restart the device.</w:t>
      </w:r>
    </w:p>
    <w:p w14:paraId="0EF854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Issue command to set drop sensitivity and height (0xCE15):</w:t>
      </w:r>
    </w:p>
    <w:p w14:paraId="0D4AB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general firmware defaults to a low (medium-low) drop sensitivity. Drop height: 1</w:t>
      </w:r>
      <w:r>
        <w:rPr>
          <w:rFonts w:hint="eastAsia" w:ascii="微软雅黑" w:hAnsi="微软雅黑" w:eastAsia="微软雅黑" w:cs="微软雅黑"/>
          <w:i w:val="0"/>
          <w:iCs w:val="0"/>
          <w:caps w:val="0"/>
          <w:color w:val="D19A66"/>
          <w:spacing w:val="0"/>
          <w:sz w:val="18"/>
          <w:szCs w:val="18"/>
          <w:shd w:val="clear" w:fill="384548"/>
        </w:rPr>
        <w:t>.5m</w:t>
      </w:r>
    </w:p>
    <w:p w14:paraId="6DD0DA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satisfied, providing 5 setting levels (0 - 4): Low - Lower (Medium-Low) - Medium - Higher (Medium-High) - High.</w:t>
      </w:r>
    </w:p>
    <w:p w14:paraId="4D67A3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drop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47937B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distribution (0xA9):</w:t>
      </w:r>
    </w:p>
    <w:p w14:paraId="0F666A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 consumes traffic and is affected by the network. The device's SIM card is 30M per month, so it cannot be updated too many times.</w:t>
      </w:r>
    </w:p>
    <w:p w14:paraId="309058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traffic. This function requires the device hardware to support remote updates. Previous devices do not support it.</w:t>
      </w:r>
    </w:p>
    <w:p w14:paraId="184CE2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distribution (0xCE16):</w:t>
      </w:r>
    </w:p>
    <w:p w14:paraId="453E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button. After the downlink is turned off, the device cannot be shut down via the button.</w:t>
      </w:r>
    </w:p>
    <w:p w14:paraId="40B91E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distribution (0xCE18):</w:t>
      </w:r>
    </w:p>
    <w:p w14:paraId="0086C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on. The device enters sleep mode after 40 minutes of inactivity. After the downlink is turned off, the device does not enter sleep mode.</w:t>
      </w:r>
    </w:p>
    <w:p w14:paraId="32B9A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29A1BF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turned off, the device will not report the fall alarm.</w:t>
      </w:r>
    </w:p>
    <w:p w14:paraId="4E7043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Key triggers SOS start switch (0xCE19)</w:t>
      </w:r>
    </w:p>
    <w:p w14:paraId="44D43A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 the charging cable button to trigger SOS. After it is turned off, long press the charging cable button will not trigger the report of SOS.</w:t>
      </w:r>
    </w:p>
    <w:p w14:paraId="687296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3CB8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 is enabled, and the default location report is enabled.</w:t>
      </w:r>
    </w:p>
    <w:p w14:paraId="6432C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After it is turned off, the device will not report health / location.</w:t>
      </w:r>
    </w:p>
    <w:p w14:paraId="1EE077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54A0B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default is long connection. You can switch between long and short connection commands downstream. </w:t>
      </w:r>
    </w:p>
    <w:p w14:paraId="00998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will restart after receiving it and become long/short connection.</w:t>
      </w:r>
    </w:p>
    <w:p w14:paraId="14AC5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 Note that the long connection mode consumes slightly more power than the short connection. By default, a heartbeat packet is reported every 4 minutes (0xF9).</w:t>
      </w:r>
    </w:p>
    <w:p w14:paraId="3D8E0F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520DE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It is a downstream command. After the device receives it, the normal range of the health threshold is issued. Health data outside this range will report an alarm.</w:t>
      </w:r>
    </w:p>
    <w:p w14:paraId="443928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7D95B7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vibration duration changes to the downlink duration, ranging from 0-60 seconds.</w:t>
      </w:r>
    </w:p>
    <w:p w14:paraId="607BED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6C3F0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immediately starts positioning and reporting.</w:t>
      </w:r>
    </w:p>
    <w:p w14:paraId="119EEE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11F8E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immediately starts health sampling and reporting.</w:t>
      </w:r>
    </w:p>
    <w:p w14:paraId="39CEEE9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Distribution (0x1D)</w:t>
      </w:r>
    </w:p>
    <w:p w14:paraId="1D2C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sleep statistics data will be collected and reported within this time period.</w:t>
      </w:r>
    </w:p>
    <w:p w14:paraId="2AC8D6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49E8A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always collects Satellite (GPS/BDS). In general environments, it can speed up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positioning time, but the power consumption will increase. The default is off.</w:t>
      </w:r>
    </w:p>
    <w:p w14:paraId="134670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6CCF82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582F31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0BEFEB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Watch health related interface hidden and displayed (0xCE27):</w:t>
      </w:r>
    </w:p>
    <w:p w14:paraId="6F3E1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watch controllable interfaces are: heart rate, blood pressure, body temperature, blood oxygen, step counting, exercise,</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(This function and interface are not available in the general version)</w:t>
      </w:r>
    </w:p>
    <w:p w14:paraId="653E4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all interfaces are displayed. After the downlink hides the interface command, the watch interface does not display the interface.</w:t>
      </w:r>
    </w:p>
    <w:p w14:paraId="1122FB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Personal information issued (0xCA)</w:t>
      </w:r>
    </w:p>
    <w:p w14:paraId="7E9096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can be issued,</w:t>
      </w: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w:t>
      </w:r>
    </w:p>
    <w:p w14:paraId="6FAC1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English name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Phone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Blood type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w:t>
      </w:r>
    </w:p>
    <w:p w14:paraId="4AA57B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Sedentary stay alarm switch (0xCE08)</w:t>
      </w:r>
    </w:p>
    <w:p w14:paraId="579AF8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the downlink is turned off, the device does not report a sedentary stay alarm.</w:t>
      </w:r>
    </w:p>
    <w:p w14:paraId="465C5A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Weather Alert Issued (0xCB)</w:t>
      </w:r>
    </w:p>
    <w:p w14:paraId="4CD4B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Note that each set of weather alerts must be different and cannot have the same type of alert.</w:t>
      </w:r>
    </w:p>
    <w:p w14:paraId="7309E417">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99694F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9296"/>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37EF6F8E">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54BBBA8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311"/>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63C450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(timestamp replaces it in some response messages):</w:t>
      </w:r>
    </w:p>
    <w:p w14:paraId="53B1E2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38CF3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07686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28D269C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22189"/>
      <w:r>
        <w:rPr>
          <w:rStyle w:val="12"/>
          <w:rFonts w:hint="eastAsia" w:ascii="微软雅黑" w:hAnsi="微软雅黑" w:eastAsia="微软雅黑" w:cs="微软雅黑"/>
          <w:b/>
          <w:bCs/>
          <w:i w:val="0"/>
          <w:iCs w:val="0"/>
          <w:caps w:val="0"/>
          <w:color w:val="333333"/>
          <w:spacing w:val="0"/>
          <w:sz w:val="31"/>
          <w:szCs w:val="31"/>
          <w:shd w:val="clear" w:fill="FFFFFF"/>
        </w:rPr>
        <w:t>3.2 Message ID</w:t>
      </w:r>
      <w:bookmarkEnd w:id="15"/>
    </w:p>
    <w:p w14:paraId="781CE9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75D999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3CD5B1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TCP connection is made, the device will first report a 0xF0 message, which contains the device's unique identifier IMEI.</w:t>
      </w:r>
    </w:p>
    <w:p w14:paraId="1A55A8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a 0xf1 message. Only then will the device consider the connection successful; otherwise, it will disconnect.</w:t>
      </w:r>
    </w:p>
    <w:p w14:paraId="6EAA1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79E42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short connection reports a 0xF9 heartbeat packet once at startup, and a 0xF9 heartbeat packet is reported once after the health location is reported. The two reports are not affected by each other.</w:t>
      </w:r>
    </w:p>
    <w:p w14:paraId="32E2F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33F47D0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32293"/>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3F93C1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1C87AF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18564"/>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431A42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after.</w:t>
      </w:r>
    </w:p>
    <w:p w14:paraId="50B116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2BD54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Number-bytes occupied】</w:t>
      </w:r>
    </w:p>
    <w:p w14:paraId="4E2D13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423BEE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6DB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1F61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84E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85D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5A2C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3B60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10148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99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E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F3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9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C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6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78300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C7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B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8D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327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9D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614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96D39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60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C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18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2EF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80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7E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63EEB8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87F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B9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D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36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EB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F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3C59D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378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F0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4E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D0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66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93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CC7B9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9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B1A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85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A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84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3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8F2C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5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22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C53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06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52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52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1516FC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4F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3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90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83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84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79B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3F0BD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BF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05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BA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91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BB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BC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4882C7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4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752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4FC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FB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5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71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77C37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81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08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78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98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63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FEF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280CB9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F92365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10118"/>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5940C7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checksummed content includes the payload, as shown in Figure 1. The algorithm is as follows. By default, checksum is not required for the general version of the device, and this part can be ignored. Any byte can be used for the downlink instruction.</w:t>
      </w:r>
    </w:p>
    <w:p w14:paraId="3809F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//Assume content="BDBDBDBDE9000600010A00000A00", then the sum.ToString("X2") result is 07//The following is the C# code calling method</w:t>
      </w:r>
    </w:p>
    <w:p w14:paraId="79B69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69B391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CDDB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132B88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28A97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056650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BCB23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6EB9B8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321CF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4A44B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0629BB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4CF9D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5D0DB79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276A3D28">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CCC510F">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3792"/>
      <w:r>
        <w:rPr>
          <w:rStyle w:val="12"/>
          <w:rFonts w:hint="eastAsia" w:ascii="微软雅黑" w:hAnsi="微软雅黑" w:eastAsia="微软雅黑" w:cs="微软雅黑"/>
          <w:b/>
          <w:bCs/>
          <w:i w:val="0"/>
          <w:iCs w:val="0"/>
          <w:caps w:val="0"/>
          <w:color w:val="333333"/>
          <w:spacing w:val="0"/>
          <w:sz w:val="37"/>
          <w:szCs w:val="37"/>
          <w:shd w:val="clear" w:fill="FFFFFF"/>
        </w:rPr>
        <w:t>4 Report messages message</w:t>
      </w:r>
      <w:bookmarkEnd w:id="23"/>
    </w:p>
    <w:p w14:paraId="6D9E387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0465"/>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64A98C4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23489"/>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7"/>
        <w:gridCol w:w="2055"/>
        <w:gridCol w:w="2221"/>
        <w:gridCol w:w="2117"/>
      </w:tblGrid>
      <w:tr w14:paraId="4A93D3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0336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830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FF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CA38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BC04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E1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80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C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11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92E59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2"/>
        <w:gridCol w:w="1271"/>
        <w:gridCol w:w="1230"/>
        <w:gridCol w:w="1002"/>
        <w:gridCol w:w="889"/>
        <w:gridCol w:w="3646"/>
      </w:tblGrid>
      <w:tr w14:paraId="7EB700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28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158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581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40EC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00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4288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D76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6D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AB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C4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1E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F2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38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 endian)</w:t>
            </w:r>
          </w:p>
        </w:tc>
      </w:tr>
      <w:tr w14:paraId="060AD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7C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B6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C5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F22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4E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61A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243F8792">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(see the next section for the specific format) to reply, otherwise the login will fail.</w:t>
      </w:r>
    </w:p>
    <w:p w14:paraId="6A42D65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E9D5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61E1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4C4833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 message header</w:t>
      </w:r>
      <w:r>
        <w:rPr>
          <w:rFonts w:hint="eastAsia" w:ascii="微软雅黑" w:hAnsi="微软雅黑" w:eastAsia="微软雅黑" w:cs="微软雅黑"/>
          <w:i w:val="0"/>
          <w:iCs w:val="0"/>
          <w:caps w:val="0"/>
          <w:color w:val="E06C75"/>
          <w:spacing w:val="0"/>
          <w:sz w:val="18"/>
          <w:szCs w:val="18"/>
          <w:shd w:val="clear" w:fill="384548"/>
        </w:rPr>
        <w:t>Header</w:t>
      </w:r>
    </w:p>
    <w:p w14:paraId="6F5316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 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(little-endian), converted to big-endian: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2F9C80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 version</w:t>
      </w:r>
    </w:p>
    <w:p w14:paraId="7BE1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018A3A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Connection related Q&amp;A:</w:t>
      </w:r>
    </w:p>
    <w:p w14:paraId="786C82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connection is created via TCP, an F0 request is reported first. The F0 contains the IMEI, and then the server records this IMEI.</w:t>
      </w:r>
    </w:p>
    <w:p w14:paraId="6C22BF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697918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55794CB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6B48F42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28202"/>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91"/>
        <w:gridCol w:w="2116"/>
        <w:gridCol w:w="2565"/>
        <w:gridCol w:w="2168"/>
      </w:tblGrid>
      <w:tr w14:paraId="3EB39C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53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EEA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F034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AE1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7544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42C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(unix) 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04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7CD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AF559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22A25A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F96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417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32C0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516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2469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DA23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3DC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4C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A7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44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9E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9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E1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2A429F8C">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not the content reported by the device. The server reply needs to be replied in the current channel &gt; Note that the message sequence is different from the normal reporting message. This message is issued by the server, not the content reported by the device. The server reply needs to be replied in the current channel</w:t>
      </w:r>
    </w:p>
    <w:p w14:paraId="2631350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5D3AB0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2CCD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0A6F2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 </w:t>
      </w:r>
      <w:r>
        <w:rPr>
          <w:rFonts w:hint="eastAsia" w:ascii="微软雅黑" w:hAnsi="微软雅黑" w:eastAsia="微软雅黑" w:cs="微软雅黑"/>
          <w:i w:val="0"/>
          <w:iCs w:val="0"/>
          <w:caps w:val="0"/>
          <w:color w:val="E06C75"/>
          <w:spacing w:val="0"/>
          <w:sz w:val="18"/>
          <w:szCs w:val="18"/>
          <w:shd w:val="clear" w:fill="384548"/>
        </w:rPr>
        <w:t>1619590407</w:t>
      </w:r>
    </w:p>
    <w:p w14:paraId="68FF35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0A4C3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F57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16561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checksum</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695A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4FCF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Timestamp</w:t>
      </w:r>
      <w:r>
        <w:rPr>
          <w:rFonts w:hint="eastAsia" w:ascii="微软雅黑" w:hAnsi="微软雅黑" w:eastAsia="微软雅黑" w:cs="微软雅黑"/>
          <w:i w:val="0"/>
          <w:iCs w:val="0"/>
          <w:caps w:val="0"/>
          <w:color w:val="E06C75"/>
          <w:spacing w:val="0"/>
          <w:sz w:val="18"/>
          <w:szCs w:val="18"/>
          <w:shd w:val="clear" w:fill="384548"/>
        </w:rPr>
        <w:t>Decimal 10</w:t>
      </w:r>
      <w:r>
        <w:rPr>
          <w:rStyle w:val="15"/>
          <w:rFonts w:hint="eastAsia" w:ascii="微软雅黑" w:hAnsi="微软雅黑" w:eastAsia="微软雅黑" w:cs="微软雅黑"/>
          <w:i w:val="0"/>
          <w:iCs w:val="0"/>
          <w:caps w:val="0"/>
          <w:color w:val="D1D2D2"/>
          <w:spacing w:val="0"/>
          <w:sz w:val="18"/>
          <w:szCs w:val="18"/>
          <w:shd w:val="clear" w:fill="384548"/>
        </w:rPr>
        <w:t>conversion to standard time format is the result of adding</w:t>
      </w:r>
      <w:r>
        <w:rPr>
          <w:rFonts w:hint="eastAsia" w:ascii="微软雅黑" w:hAnsi="微软雅黑" w:eastAsia="微软雅黑" w:cs="微软雅黑"/>
          <w:i w:val="0"/>
          <w:iCs w:val="0"/>
          <w:caps w:val="0"/>
          <w:color w:val="E06C75"/>
          <w:spacing w:val="0"/>
          <w:sz w:val="18"/>
          <w:szCs w:val="18"/>
          <w:shd w:val="clear" w:fill="384548"/>
        </w:rPr>
        <w:t>1619590407</w:t>
      </w:r>
      <w:r>
        <w:rPr>
          <w:rStyle w:val="15"/>
          <w:rFonts w:hint="eastAsia" w:ascii="微软雅黑" w:hAnsi="微软雅黑" w:eastAsia="微软雅黑" w:cs="微软雅黑"/>
          <w:i w:val="0"/>
          <w:iCs w:val="0"/>
          <w:caps w:val="0"/>
          <w:color w:val="D1D2D2"/>
          <w:spacing w:val="0"/>
          <w:sz w:val="18"/>
          <w:szCs w:val="18"/>
          <w:shd w:val="clear" w:fill="384548"/>
        </w:rPr>
        <w:t xml:space="preserve"> seconds to </w:t>
      </w:r>
      <w:r>
        <w:rPr>
          <w:rFonts w:hint="eastAsia" w:ascii="微软雅黑" w:hAnsi="微软雅黑" w:eastAsia="微软雅黑" w:cs="微软雅黑"/>
          <w:i w:val="0"/>
          <w:iCs w:val="0"/>
          <w:caps w:val="0"/>
          <w:color w:val="E06C75"/>
          <w:spacing w:val="0"/>
          <w:sz w:val="18"/>
          <w:szCs w:val="18"/>
          <w:shd w:val="clear" w:fill="384548"/>
        </w:rPr>
        <w:t>1970-01-0100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device uses the timestamp (in seconds) in this message to synchronize time.</w:t>
      </w:r>
    </w:p>
    <w:p w14:paraId="5C13A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In</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 the unit is generally milliseconds. Be careful to convert to the unit: seconds.</w:t>
      </w:r>
    </w:p>
    <w:p w14:paraId="1D56D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5E82175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178DAE3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27412"/>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2FE4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254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996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F9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21D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63BF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AB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14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65E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A8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C6B7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2"/>
        <w:gridCol w:w="1180"/>
        <w:gridCol w:w="2087"/>
        <w:gridCol w:w="930"/>
        <w:gridCol w:w="825"/>
        <w:gridCol w:w="3606"/>
      </w:tblGrid>
      <w:tr w14:paraId="7B105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59C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B31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77BC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597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F7A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83E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00E5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0A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9C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D2C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CDB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537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36F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3E4FB5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65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47A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56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C55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F9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B0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5AF9C4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C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28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FA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2FB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0D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CC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B72FC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58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3B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9E8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DAA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ACFD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0B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040D83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44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9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FD5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980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038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93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Extension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3D42E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7B1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4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E8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64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A47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69C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Extension Value</w:t>
            </w:r>
          </w:p>
        </w:tc>
      </w:tr>
      <w:tr w14:paraId="3E510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7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2E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88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16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DE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64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1245351">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to connect.</w:t>
      </w:r>
    </w:p>
    <w:p w14:paraId="1FBCA96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B226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level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 level</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receives the F9 heartbeat packet and can reply with a fixed message: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1EE3D8E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9B14C1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5853"/>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330B0DC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2060"/>
      <w:r>
        <w:rPr>
          <w:rStyle w:val="12"/>
          <w:rFonts w:hint="eastAsia" w:ascii="微软雅黑" w:hAnsi="微软雅黑" w:eastAsia="微软雅黑" w:cs="微软雅黑"/>
          <w:b/>
          <w:bCs/>
          <w:i w:val="0"/>
          <w:iCs w:val="0"/>
          <w:caps w:val="0"/>
          <w:color w:val="333333"/>
          <w:spacing w:val="0"/>
          <w:sz w:val="26"/>
          <w:szCs w:val="26"/>
          <w:shd w:val="clear" w:fill="FFFFFF"/>
        </w:rPr>
        <w:t>4.2.1 Alarm data upload-1(MSGID=0x02)</w:t>
      </w:r>
      <w:bookmarkEnd w:id="3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432D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6A26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90C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C32C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D485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DB5A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9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98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FE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483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2CC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08E7D8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F6E3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C3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5D1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D01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6C15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65B7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B9B4B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DF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EB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9C7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1FD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65C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AF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AEFC2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E8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913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DA6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DD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1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CD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7E9815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684"/>
        <w:gridCol w:w="1701"/>
        <w:gridCol w:w="1826"/>
        <w:gridCol w:w="1826"/>
        <w:gridCol w:w="2007"/>
      </w:tblGrid>
      <w:tr w14:paraId="660C69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691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803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8B5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58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C65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1DA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4B82C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FA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E62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0E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38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39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2924A1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01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37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B9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2E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9DDF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33B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1F766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FD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264E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cancellation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DA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cancellation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C2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C8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CA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7969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0D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864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95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7F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218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DD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236EC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7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96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Take off (drop) the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25F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Take off (drop) the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95FD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2AF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40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0E3BA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86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E5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51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61F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1C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8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4FB10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3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21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E70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A7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63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338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DBCA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1A3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DF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C8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7AD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98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A0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74347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6F5BC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36906D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E68C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A9145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--&gt;Wearing alarm</w:t>
      </w:r>
    </w:p>
    <w:p w14:paraId="7DCE67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DD829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9C214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44AC397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1310A4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365B5B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3BB5B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4971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0010</w:t>
      </w:r>
      <w:r>
        <w:rPr>
          <w:rStyle w:val="15"/>
          <w:rFonts w:hint="eastAsia" w:ascii="微软雅黑" w:hAnsi="微软雅黑" w:eastAsia="微软雅黑" w:cs="微软雅黑"/>
          <w:i w:val="0"/>
          <w:iCs w:val="0"/>
          <w:caps w:val="0"/>
          <w:color w:val="D1D2D2"/>
          <w:spacing w:val="0"/>
          <w:sz w:val="18"/>
          <w:szCs w:val="18"/>
          <w:shd w:val="clear" w:fill="384548"/>
        </w:rPr>
        <w:t>--&gt; detachment alarm</w:t>
      </w:r>
    </w:p>
    <w:p w14:paraId="6FDFEC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810C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5FD42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A6BFF5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59B57C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6805C2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E5C80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4E58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27E7B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8F1FA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9CFB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28799A8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2DD92D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6F4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A34DA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2D533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1E8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E7238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0A1CE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07EE50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340087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0E6A17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70D7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2E17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145B2A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B6E42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9C9D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E7: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C71CE0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0924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7A5BE7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91786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BDAA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1FD931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EDE0F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C96B9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295A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EDD3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1AC873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F202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4F182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29EC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6AF1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219CB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93E74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040C2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2C3E9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4085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68BC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--&gt;Shutdown alarm</w:t>
      </w:r>
    </w:p>
    <w:p w14:paraId="061D51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88D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07D2E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2D989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017684A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10AE1F7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18941"/>
      <w:r>
        <w:rPr>
          <w:rStyle w:val="12"/>
          <w:rFonts w:hint="eastAsia" w:ascii="微软雅黑" w:hAnsi="微软雅黑" w:eastAsia="微软雅黑" w:cs="微软雅黑"/>
          <w:b/>
          <w:bCs/>
          <w:i w:val="0"/>
          <w:iCs w:val="0"/>
          <w:caps w:val="0"/>
          <w:color w:val="333333"/>
          <w:spacing w:val="0"/>
          <w:sz w:val="26"/>
          <w:szCs w:val="26"/>
          <w:shd w:val="clear" w:fill="FFFFFF"/>
        </w:rPr>
        <w:t>4.2.2 Alarm data upload-2(MSGID=0x21)(Supplement to 02)</w:t>
      </w:r>
      <w:bookmarkEnd w:id="3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8313E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DA1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2B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75F0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C3A9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01D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E8A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98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A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4B6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5C1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1D975A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E04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52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E2B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F59B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4A4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3B99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939B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51E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47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2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00B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029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91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311650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E2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9F4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97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24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71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36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Alarm type definitions</w:t>
            </w:r>
          </w:p>
        </w:tc>
      </w:tr>
      <w:tr w14:paraId="0BD968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7E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90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C2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1F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3EC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54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5929504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206A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452"/>
        <w:gridCol w:w="1854"/>
        <w:gridCol w:w="1826"/>
        <w:gridCol w:w="1826"/>
        <w:gridCol w:w="1282"/>
      </w:tblGrid>
      <w:tr w14:paraId="2AA409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014A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4AE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90A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52DC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56E5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7D5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295218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88C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C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338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automatically shuts down when charging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BE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A8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2C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6C8A4D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9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3DE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50C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AC3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45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C1D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23753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1C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F6F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7C3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D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24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BC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18F53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79FA9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186D20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7C39D0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4F7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72F9F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is converted to big-endian 0001--&gt;Alarm type=1</w:t>
      </w:r>
    </w:p>
    <w:p w14:paraId="67A3F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581F0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is converted to big-endian 67BD77E3--&gt;converted to decimal 1740470243--&gt;timestamp is 1740470243 seconds--&gt;</w:t>
      </w:r>
    </w:p>
    <w:p w14:paraId="2C192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2991B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33FB8D7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9C93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84F22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03"/>
        <w:gridCol w:w="1932"/>
        <w:gridCol w:w="1703"/>
        <w:gridCol w:w="4502"/>
      </w:tblGrid>
      <w:tr w14:paraId="6B7211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54D7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C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C5A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E0EE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DF2C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B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4B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C46F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84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0x05</w:t>
            </w:r>
          </w:p>
        </w:tc>
      </w:tr>
      <w:tr w14:paraId="6ABA2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60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33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12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9FE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D1789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24A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FC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22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2E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1D841F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559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590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2B6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0FD121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7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7F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F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0CB700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A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15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3F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0E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7DE59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70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83E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F1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8D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5A3DDC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AF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A3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FE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14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B1C94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0C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4C3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6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3A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8B48B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24A18A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613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health threshold issued: BDBDBDBD210500E377BD6704000102410073</w:t>
      </w:r>
    </w:p>
    <w:p w14:paraId="10111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7AA6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407C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Convert to big-endian 0005--&gt;Alarm type=5</w:t>
      </w:r>
    </w:p>
    <w:p w14:paraId="5F14E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12CB3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8BF1E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13A42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 Heart Rate Alarm</w:t>
      </w:r>
    </w:p>
    <w:p w14:paraId="50ED2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7069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65--&gt;Reported heart rate value is 65</w:t>
      </w:r>
    </w:p>
    <w:p w14:paraId="406B7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450F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4F02A6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27437"/>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5B500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721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3CC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B93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D8ED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5B74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8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52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2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B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45391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5"/>
        <w:gridCol w:w="1742"/>
        <w:gridCol w:w="930"/>
        <w:gridCol w:w="825"/>
        <w:gridCol w:w="3856"/>
      </w:tblGrid>
      <w:tr w14:paraId="10CCC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03D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1D3A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14A4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4CD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FF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7600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8CE47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F7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A8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EB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C0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6C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F4A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3AAC0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8EB5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60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BD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BF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0E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4C8B12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27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33A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7E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0A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A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BB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7D45A9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32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DE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9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E0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28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E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769761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31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7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2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AC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12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19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7CDB58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significance, it only indicates that the current detected data is abnormal (such as the value exceeding the range or the sensor detection is abnormal, etc.). The outlier will be removed in other normal messages, and it is reflected in this message, which can be ignored.</w:t>
      </w:r>
    </w:p>
    <w:p w14:paraId="10C3A5D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3EE3AF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76D3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57C992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627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17AC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1AE174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If this value is not available, the default is 0000.</w:t>
      </w:r>
    </w:p>
    <w:p w14:paraId="284AAA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FF0F:temperature temperature Convert big-endian 0FFF--&gt;Temperature anomaly value FFF</w:t>
      </w:r>
    </w:p>
    <w:p w14:paraId="53AE4D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0000:Pa air pressure No such value defaults to 0000</w:t>
      </w:r>
    </w:p>
    <w:p w14:paraId="6BFDF3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expand expansion, no such value defaults to 0000</w:t>
      </w:r>
    </w:p>
    <w:p w14:paraId="61AA7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E6:</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E496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13E9057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7191"/>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4B8214C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19994"/>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60B22E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898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3B1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79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DAE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8B55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2F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9B9CC">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D1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E8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6318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699934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C3C6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A03C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64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4DFA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6F28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70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924D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85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5F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00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66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B5A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F9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7546A6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E3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E0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0F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A2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F69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E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276FA4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4C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2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0FE2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AE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0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68BB8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DA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4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A8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2AD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31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C2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8F529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30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40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4C3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9E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E9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53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883EB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34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7E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89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CC5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CF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B9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EBC4F9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065949C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4B23F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127046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5245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B52BC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963E870C3E675E40:lon longitude Convert to big-endian405E673E0C873E96--&gt;Longitude:121.6131622 Note: See the parsing example below for conversion parsing</w:t>
      </w:r>
    </w:p>
    <w:p w14:paraId="165023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big-endian`403F34B6C21021FF--&gt;Latitude:31.2059137 Note: See the parsing example below for conversion parsing</w:t>
      </w:r>
    </w:p>
    <w:p w14:paraId="138F43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3C8EF5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6866C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41:status data validity 41--&gt;Convert to ASCII code A--&gt;Valid data</w:t>
      </w:r>
    </w:p>
    <w:p w14:paraId="56F13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base</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F28A3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DD88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453A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7517E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27549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//报文：BDBDBDBD037d9f84ac81815c40e766926b1d8936404e4541749d695f0b//BDBDBDBD03 7d9f84ac81815c40 e766926b1d893640 4e 45 41 749d695f 0b</w:t>
      </w:r>
    </w:p>
    <w:p w14:paraId="797F1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7A7E00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1971DF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w:t>
      </w:r>
    </w:p>
    <w:p w14:paraId="7EF41D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e766926b1d893640 Actual value 4036891d6b9266e7</w:t>
      </w:r>
    </w:p>
    <w:p w14:paraId="2D3493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0B0C5E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27F0A5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034AF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V indicates invalid data, which can be discarded//Message 749d695f Actual value 5f699d74</w:t>
      </w:r>
    </w:p>
    <w:p w14:paraId="2A8ED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6D6E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63345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142A0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A8982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02A4E2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641271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9026"/>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22A3D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16AA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48E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96E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638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DC1E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64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E2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B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3BE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D3E7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2"/>
        <w:gridCol w:w="1146"/>
        <w:gridCol w:w="5662"/>
        <w:gridCol w:w="906"/>
        <w:gridCol w:w="823"/>
        <w:gridCol w:w="1963"/>
      </w:tblGrid>
      <w:tr w14:paraId="149553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CE8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A47A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EE7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77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1D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91C5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7DD47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5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19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F9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5FE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0A0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40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897E4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48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1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C5E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ECE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2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54503B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94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60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01A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AE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BB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79490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90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93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68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6F0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336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C2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0003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EA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E2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27A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66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0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43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714007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B1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F2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F0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E7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86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04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2AF9D9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92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CFE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1F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A5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068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D7C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DDBF1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79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D2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40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D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50A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F8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95EFF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BD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2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AD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8A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D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FD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0487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65B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5E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51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CB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CE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BFC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412C2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F2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A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121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05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06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102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309B71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54D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15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55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ED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D8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F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523EF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63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3F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C48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9E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155D40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6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13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705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03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86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CE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2518A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8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61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82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660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0CE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81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5E31DE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4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24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ED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D79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F95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268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E654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63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D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0DE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B08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44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0E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r w14:paraId="3C1CC0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34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49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A3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C6D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F8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BB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F764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1F8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598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469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21A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AC4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BD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42DC1A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331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A2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C0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58E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145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B1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bl>
    <w:p w14:paraId="5A125F1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7C740C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report is 0, then the following is directly the number of Wi-Fi networks.</w:t>
      </w:r>
    </w:p>
    <w:p w14:paraId="245C19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6414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563C2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A9921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6413F4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3374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F7A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01 --&gt; The number of base stations is 1</w:t>
      </w:r>
    </w:p>
    <w:p w14:paraId="667B6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01CC --&gt; Convert to decimal 460 --&gt; Base station MCC is 460</w:t>
      </w:r>
    </w:p>
    <w:p w14:paraId="37BA0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0000 --&gt; Convert to decimal 0 --&gt; Base station MNC is 0</w:t>
      </w:r>
    </w:p>
    <w:p w14:paraId="44F2E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Cell[0].LAC Base station LAC converted to big-endian 18C2 --&gt; Convert to decimal 6338 --&gt; Base station LAC is 6338</w:t>
      </w:r>
    </w:p>
    <w:p w14:paraId="045605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 Cell[0].CELL_ID Base station ID converted to big-endian 0B16ADD1 --&gt; Convert to decimal 186035665 --&gt; Base station ID is 186035665</w:t>
      </w:r>
    </w:p>
    <w:p w14:paraId="08C6C9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 Cell[0].RSSI Base station signal strength converted to big-endian FFF9 --&gt; Convert to decimal complement -7 --&gt; Base station signal strength is -7</w:t>
      </w:r>
    </w:p>
    <w:p w14:paraId="53E17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Wifi_cnt Number of wifi 07 --&gt; 7 wifi</w:t>
      </w:r>
    </w:p>
    <w:p w14:paraId="745D1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8CBEBE1A8162: wifi mac address 8C:BE:BE:1A:81:62 --&gt; wifi[0]'s mac address is 8C:BE:BE:1A:81:62</w:t>
      </w:r>
    </w:p>
    <w:p w14:paraId="38733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 wifi signal strength RSSI converted to big-endian FFFFFFC6 --&gt; Convert to decimal complement -58 ---&gt; wifi[0]'s RSSI signal strength is -58</w:t>
      </w:r>
    </w:p>
    <w:p w14:paraId="4F145C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 wifi mac address C0:61:18:0A:F4:2A --&gt; wifi[1]'s mac address is C0:61:18:0A:F4:2A</w:t>
      </w:r>
    </w:p>
    <w:p w14:paraId="5478E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 WiFi signal strength RSSI converted to big-endian FFFFFFC1 --&gt; converted to decimal complement -63 ---&gt; WiFi[0] RSSI signal strength is -63</w:t>
      </w:r>
    </w:p>
    <w:p w14:paraId="5B3C4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 BC726E000: WiFi MAC address 20: 0:C7:26:E0:00 --&gt; WiFi[2] MAC address is 20: 0:C7:26:E0:00</w:t>
      </w:r>
    </w:p>
    <w:p w14:paraId="2A8F08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 WiFi signal strength RSSI converted to big-endian FFFFFFB6 --&gt; converted to decimal complement -74 ---&gt; WiFi[0] RSSI signal strength is -74</w:t>
      </w:r>
    </w:p>
    <w:p w14:paraId="59D76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 WiFi MAC address A8:15:4D:F6:51:7E --&gt; WiFi[3] MAC address is A8:15:4D:F6:51:7E</w:t>
      </w:r>
    </w:p>
    <w:p w14:paraId="3D4DE1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 WiFi signal strength RSSI converted to big-endian FFFFFFB2 --&gt; converted to decimal complement -78 ---&gt; WiFi[0] RSSI signal strength is -78</w:t>
      </w:r>
    </w:p>
    <w:p w14:paraId="75FF4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E0:05:C5:B1:F8:24 --&gt; WiFi[4] MAC address is E0:05:C5:B1:F8:24</w:t>
      </w:r>
    </w:p>
    <w:p w14:paraId="65D028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 --&gt; converted to decimal complement -52 ---&gt; WiFi[0] RSSI signal strength is -52</w:t>
      </w:r>
    </w:p>
    <w:p w14:paraId="3FA6FC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E8:FC:AF:A0:26:63 --&gt; WiFi[5] MAC address is E8:FC:AF:A0:26:63</w:t>
      </w:r>
    </w:p>
    <w:p w14:paraId="2E7089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FFFFFFA --&gt; converted to decimal complement -81 ----&gt; WiFi[0] RSSI signal strength is -81</w:t>
      </w:r>
    </w:p>
    <w:p w14:paraId="6B94A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6409805 B2B9C: WiFi MAC address 64:09:80:5B:2B:9C --&gt; WiFi[6] MAC address is 64:09:80:5B:2B:9C</w:t>
      </w:r>
    </w:p>
    <w:p w14:paraId="7041E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 --&gt; converted to decimal complement code - 82 ---&gt; WiFi[0] RSSI signal strength is - 82</w:t>
      </w:r>
    </w:p>
    <w:p w14:paraId="10B973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7BE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Taking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connected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E111A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588A8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2A8AD2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61918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5195FE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176E18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5A607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293D6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1B8C89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47A20B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type is mobile access and the mobile card is a CDMA card, that is, when the accesstype parameter is 0 and cdma=1:</w:t>
      </w:r>
    </w:p>
    <w:p w14:paraId="3E60B6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E0AC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0F3685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7B572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A0A2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 before you can</w:t>
      </w:r>
    </w:p>
    <w:p w14:paraId="06EDDE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A3C49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an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F0855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lang w:val="en-US" w:eastAsia="zh-CN"/>
        </w:rPr>
        <w:object>
          <v:shape id="_x0000_i1055"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5"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and you can directly ask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64854E6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30181"/>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(B</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L</w:t>
      </w:r>
      <w:r>
        <w:rPr>
          <w:rStyle w:val="12"/>
          <w:rFonts w:hint="eastAsia" w:ascii="微软雅黑" w:hAnsi="微软雅黑" w:eastAsia="微软雅黑" w:cs="微软雅黑"/>
          <w:b/>
          <w:bCs/>
          <w:i w:val="0"/>
          <w:iCs w:val="0"/>
          <w:caps w:val="0"/>
          <w:color w:val="333333"/>
          <w:spacing w:val="0"/>
          <w:sz w:val="26"/>
          <w:szCs w:val="26"/>
          <w:shd w:val="clear" w:fill="FFFFFF"/>
        </w:rPr>
        <w:t>E Location) (MsgId=0xD6)</w:t>
      </w:r>
      <w:bookmarkEnd w:id="4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287CA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A1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97E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AA2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28B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1C37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47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AD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2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38EF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8050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6"/>
        <w:gridCol w:w="2278"/>
        <w:gridCol w:w="1309"/>
        <w:gridCol w:w="4757"/>
      </w:tblGrid>
      <w:tr w14:paraId="7DB18A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68DA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FB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341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D2F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FD770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4FE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9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35D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2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6A6B5B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C7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DC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86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ibeacons</w:t>
            </w:r>
          </w:p>
        </w:tc>
      </w:tr>
      <w:tr w14:paraId="30AE4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B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8F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C14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5665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E0B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7E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0CB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CA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5F586C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97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F22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5F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21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5C4B62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BE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206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945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371E4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A5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4E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F8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33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94608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B56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A9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91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D9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050B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7B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8C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890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41B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269D5B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06A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9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7E1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CC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E68EF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51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5E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40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5F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C249F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42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C8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99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BF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65711A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AA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F4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43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63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61B0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36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3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A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7F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23949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F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DD0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FC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62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FA392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65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6EE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4B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E5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36E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C2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0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CC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15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53A6E3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12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23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5B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1D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02C8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6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F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0C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01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BA6C3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6" o:spt="1" style="height:1.5pt;width:432pt;" fillcolor="#A0A0A0" filled="t" stroked="f" coordsize="21600,21600" o:hr="t" o:hrstd="t" o:hralign="center">
            <v:path/>
            <v:fill on="t" focussize="0,0"/>
            <v:stroke on="f"/>
            <v:imagedata o:title=""/>
            <o:lock v:ext="edit"/>
            <w10:wrap type="none"/>
            <w10:anchorlock/>
          </v:rect>
        </w:pict>
      </w:r>
    </w:p>
    <w:p w14:paraId="49D0BC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A863C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45226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 Header</w:t>
      </w:r>
    </w:p>
    <w:p w14:paraId="7B257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205B4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1B4F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6052FD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16F00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3F308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04D015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 0x2743--&gt;convert to decimal 10051</w:t>
      </w:r>
    </w:p>
    <w:p w14:paraId="7513E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big-endian--&gt;minor: 0x9417--&gt;convert to decimal 37911</w:t>
      </w:r>
    </w:p>
    <w:p w14:paraId="0A9845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70038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0x2743--&gt;convert to decimal 10051</w:t>
      </w:r>
    </w:p>
    <w:p w14:paraId="005CB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big-endian--&gt;minor:0x9430--&gt;convert to decimal 37936</w:t>
      </w:r>
    </w:p>
    <w:p w14:paraId="5289F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018C7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--&gt;major: 0x2743--&gt;Convert to decimal 10051</w:t>
      </w:r>
    </w:p>
    <w:p w14:paraId="708644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--&gt;minor:0x56b9--&gt;Convert to decimal 22201</w:t>
      </w:r>
    </w:p>
    <w:p w14:paraId="70921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767E2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0x2743--&gt;convert to decimal 10051</w:t>
      </w:r>
    </w:p>
    <w:p w14:paraId="21A99D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--&gt;minor:0x94FE--&gt;Convert to decimal 38142</w:t>
      </w:r>
    </w:p>
    <w:p w14:paraId="288EB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2F7E0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4CC45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4F46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34BEC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2F61AC8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3223"/>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7FB8A2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location is the location of the communication base station, which can only be used as a reference for auxiliary positioning. The accuracy of the communication base station is not high.</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234C3A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7DD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59B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E0C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10D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E7F58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21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94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81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A0A1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1"/>
        <w:gridCol w:w="1180"/>
        <w:gridCol w:w="1698"/>
        <w:gridCol w:w="930"/>
        <w:gridCol w:w="825"/>
        <w:gridCol w:w="4136"/>
      </w:tblGrid>
      <w:tr w14:paraId="45F3B2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5FBE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B76A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D3E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917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A5F8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723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9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76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C86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A33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D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4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0D373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5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AE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7C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12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CF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5A1E4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B9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11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3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785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C4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E4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5F9AD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795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EB0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48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3D9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D9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40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46B4B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94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DF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91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DAD8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E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D3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ED0C7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59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7A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E4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60B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146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09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0A3725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18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CC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D5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382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785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9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5D61A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B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271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7D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CC4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E1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43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for the time being. The table only retains the definition. Definition: Extended segment value 1 can be the nth value defined by the extended segment. When multiple extended segments are used at the same time, extended segment 1 corresponds to the lowest bit content, and the content is extended to the nth digit in sequence.</w:t>
            </w:r>
            <w:r>
              <w:rPr>
                <w:rFonts w:hint="eastAsia" w:ascii="微软雅黑" w:hAnsi="微软雅黑" w:eastAsia="微软雅黑" w:cs="微软雅黑"/>
                <w:kern w:val="0"/>
                <w:sz w:val="24"/>
                <w:szCs w:val="24"/>
                <w:lang w:val="en-US" w:eastAsia="zh-CN" w:bidi="ar"/>
              </w:rPr>
              <w:br w:type="textWrapping"/>
            </w:r>
          </w:p>
        </w:tc>
      </w:tr>
      <w:tr w14:paraId="264823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EE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80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F97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F7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45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899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EFCCB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30DB7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68BFA8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98D38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15:Message ID</w:t>
      </w:r>
    </w:p>
    <w:p w14:paraId="1421EB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02:type  type=02Indicates LBS base station positioning</w:t>
      </w:r>
    </w:p>
    <w:p w14:paraId="4E7BC9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Longitude---&gt;Convert to big-endian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E---&gt;Convert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Location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for parsing example</w:t>
      </w:r>
    </w:p>
    <w:p w14:paraId="6BBBA0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Latitude---&gt;Convert to big-endian129B82E0---&gt;Convert to latitude:107.2024008, Note: Refer to4.3.1GPS/ BDS Location Reporting: Location Data Reporting (0x03) section for parsing example</w:t>
      </w:r>
    </w:p>
    <w:p w14:paraId="47244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5DBF9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4AEF4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code B, valid data, the precision is 7 decimal places</w:t>
      </w:r>
    </w:p>
    <w:p w14:paraId="190F9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BD68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9C27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08:checksum</w:t>
      </w:r>
    </w:p>
    <w:p w14:paraId="2AA9B0F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4 设备信息及状态上报&lt;/strong&gt;"/>
      <w:bookmarkEnd w:id="50"/>
      <w:bookmarkStart w:id="51" w:name="_Toc19938"/>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1"/>
    </w:p>
    <w:p w14:paraId="7AE3C84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4.1 SIM卡的ICCID上传(MSGID=0xF3)&lt;/strong&gt;"/>
      <w:bookmarkEnd w:id="52"/>
      <w:bookmarkStart w:id="53" w:name="_Toc9808"/>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5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7515A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DE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59F2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FCD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4A4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A1EA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E8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00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02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2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E9489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7CE5F4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97B0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3F09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71E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D48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9D8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C1E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ADDAD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01F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6A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2AA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D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C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0F0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16ED7D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turned on.</w:t>
      </w:r>
    </w:p>
    <w:p w14:paraId="09A01D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0D84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6E57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17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10C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The device SIM card number ICCID is: 89861118236001639994</w:t>
      </w:r>
    </w:p>
    <w:p w14:paraId="66E65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9B9B23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2 设备充电状态上传(MSGID=0xC3)&lt;/strong&gt;"/>
      <w:bookmarkEnd w:id="54"/>
      <w:bookmarkStart w:id="55" w:name="_Toc714"/>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27923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FD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303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35A0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95F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339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2E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C8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13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3F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390A1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1586"/>
        <w:gridCol w:w="930"/>
        <w:gridCol w:w="825"/>
        <w:gridCol w:w="4108"/>
      </w:tblGrid>
      <w:tr w14:paraId="57A588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54A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90E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0AE2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46A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35C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A2F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4AAA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82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3E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1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B36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AE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0C3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starts, 1 ends, 2 fully charged</w:t>
            </w:r>
          </w:p>
        </w:tc>
      </w:tr>
      <w:tr w14:paraId="0225B9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E7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38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C7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85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BA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0216BD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FBD6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53307A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5396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7BA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finished charging</w:t>
      </w:r>
    </w:p>
    <w:p w14:paraId="14483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6A5288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08C54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EF33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41951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9435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C54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588EB8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31554F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2D7AA2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C30D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776829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1F8D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22733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2C5F2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6A63F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191C2B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2A02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3 状态参数上报(MSGID=0xA9)&lt;/strong&gt;"/>
      <w:bookmarkEnd w:id="56"/>
      <w:bookmarkStart w:id="57" w:name="_Toc19458"/>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15702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0D68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0E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9A42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289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BA2D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174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177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43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B9B76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49"/>
        <w:gridCol w:w="1180"/>
        <w:gridCol w:w="1409"/>
        <w:gridCol w:w="930"/>
        <w:gridCol w:w="825"/>
        <w:gridCol w:w="4347"/>
      </w:tblGrid>
      <w:tr w14:paraId="0D274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C46E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048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E94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895C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68B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67B5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5BDF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BA8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03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96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4C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64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DC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00426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F7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952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A57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C82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359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A5E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6288E5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11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E4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F16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B2A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9A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165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 type definition: 00—MCU (firmware), 01—module, 02 sensor (general version does not have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085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FB7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E7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63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07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2D61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37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66D163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2A3B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A6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A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8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E7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D1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74D1C3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03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71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1A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FF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A1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00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(General version does not have this type)</w:t>
            </w:r>
          </w:p>
        </w:tc>
      </w:tr>
      <w:tr w14:paraId="5D3C6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4B2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CD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4E8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16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C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5D3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0AA198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DC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6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416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D9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F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99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9F217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6A0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01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45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D6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37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3FF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E36A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module version number, which can be left unparsed. Previously shipped devices had a Message ID of 0xBB, which can be sent by contacting relevant personnel.</w:t>
      </w:r>
    </w:p>
    <w:p w14:paraId="01C05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2BD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004A4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0F8C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7253A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011E4E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057E7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67E038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MCU name length is 9 bytes</w:t>
      </w:r>
    </w:p>
    <w:p w14:paraId="2E3A1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4085B6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the module</w:t>
      </w:r>
    </w:p>
    <w:p w14:paraId="1F1E16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17:The length of the communication module name is 23 bytes</w:t>
      </w:r>
    </w:p>
    <w:p w14:paraId="4305B3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28002D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60CAE6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73E5A8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4 设备状态(MSGID=0xE9)&lt;/strong&gt;"/>
      <w:bookmarkEnd w:id="58"/>
      <w:bookmarkStart w:id="59" w:name="_Toc25750"/>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5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35329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5F6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27A9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26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7DA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E39C1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BF2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46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24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55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8EFBF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8"/>
        <w:gridCol w:w="1180"/>
        <w:gridCol w:w="1456"/>
        <w:gridCol w:w="930"/>
        <w:gridCol w:w="825"/>
        <w:gridCol w:w="4351"/>
      </w:tblGrid>
      <w:tr w14:paraId="0E4D4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DEE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D5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9A35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0A6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A13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9892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D991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F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99E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E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A67A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E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F73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74AEEF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C4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7E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B7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EB1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25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44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73AAA7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20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3D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9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82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A2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08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report the reporting frequency of the current time period)</w:t>
            </w:r>
          </w:p>
        </w:tc>
      </w:tr>
      <w:tr w14:paraId="6747C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24D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3B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93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4D3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7BA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60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3C8538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E0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2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EB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B1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5E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D1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 Default, not modified, 01 - Modified by downlink</w:t>
            </w:r>
          </w:p>
        </w:tc>
      </w:tr>
      <w:tr w14:paraId="4CF1C9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10C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F9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C6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526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7E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0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125123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4E8065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73ED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36D4BE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642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42043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756E6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message length after length is converted to big-endian --&gt; 0006 --&gt; converted to decimal 6, and the message length is 6 bytes.</w:t>
      </w:r>
    </w:p>
    <w:p w14:paraId="1B3F8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4350E5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location reporting frequency is converted to big-endian --&gt; 000A --&gt; converted to decimal 10, and the reporting frequency is 10 minutes.</w:t>
      </w:r>
    </w:p>
    <w:p w14:paraId="16D45B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69E46E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 000A --&gt; converted to decimal 10, and the reporting frequency is 10 minutes.</w:t>
      </w:r>
    </w:p>
    <w:p w14:paraId="3EC549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DE91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health reporting frequency and</w:t>
      </w:r>
    </w:p>
    <w:p w14:paraId="0D2AF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location reporting frequency will remain the same, indicating the device reporting frequency</w:t>
      </w:r>
    </w:p>
    <w:p w14:paraId="0BF9366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0" w:name="&lt;strong&gt;4.5 健康相关上报&lt;/strong&gt;"/>
      <w:bookmarkEnd w:id="60"/>
      <w:bookmarkStart w:id="61" w:name="_Toc19858"/>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1"/>
    </w:p>
    <w:p w14:paraId="65E84CE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 4.5.1 健康数据数据(MSGID=0x32)&lt;/strong&gt;"/>
      <w:bookmarkEnd w:id="62"/>
      <w:bookmarkStart w:id="63" w:name="_Toc3107"/>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933B2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06A5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EFF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FA7C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AB4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E848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D23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077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B06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78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041D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32B93B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50D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9A6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BE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410C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3AD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22C3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4EF4A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D2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66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74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569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76A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D0B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63344E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E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12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90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6AD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E729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07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5F08F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6F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0F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902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663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6E8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37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B8572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F3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1B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19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597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5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624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F0A09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0C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53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5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2A0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E36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4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0D4350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7F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F0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C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74D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7B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A9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272D9A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A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504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A3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867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62B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22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0F62F7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9C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2F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4B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3E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95CF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3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01640E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10E1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535ABD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Speed and number of jump ropes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none for now</w:t>
      </w:r>
    </w:p>
    <w:p w14:paraId="352C2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general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counting</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C6707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67B3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4174E5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0093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55FC8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087D9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59434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BFB4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message behind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message behind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2569F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52162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0D97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counting reported value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 total of</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 counted</w:t>
      </w:r>
    </w:p>
    <w:p w14:paraId="4B6A8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491A5A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heart rate data as 1 byte</w:t>
      </w:r>
    </w:p>
    <w:p w14:paraId="10B00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B: Heart rate reporting value converted to decimal --&gt; 75, heart rate data is 75</w:t>
      </w:r>
    </w:p>
    <w:p w14:paraId="2C488A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 ID 0x31 --&gt; converted to binary 00110001 The first five digits are 00110 --&gt; converted to hexadecimal 06, which represents the data ID diastolic blood pressure (0x06),</w:t>
      </w:r>
    </w:p>
    <w:p w14:paraId="4A803F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diastolic blood pressure data as 1 byte</w:t>
      </w:r>
    </w:p>
    <w:p w14:paraId="0D209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 Blood pressure diastolic reporting value, converted to decimal --&gt; 74, diastolic blood pressure data is 74</w:t>
      </w:r>
    </w:p>
    <w:p w14:paraId="02A96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 ID 0x3 --&gt; converted to binary 00111001 The first five digits are 00111 --&gt; converted to hexadecimal 07, which represents the data ID systolic blood pressure (0x07),</w:t>
      </w:r>
    </w:p>
    <w:p w14:paraId="410DAB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systolic blood pressure data as 1 byte</w:t>
      </w:r>
    </w:p>
    <w:p w14:paraId="562D43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Blood pressure systolic reporting value, converted to decimal --&gt; 113, systolic blood pressure data is 113</w:t>
      </w:r>
    </w:p>
    <w:p w14:paraId="7AC414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A: ID 0x1A --&gt; converted to binary 00011010 The first five digits are 00011 --&gt; converted to hexadecimal 03, which represents the data ID body temperature (0x03),</w:t>
      </w:r>
    </w:p>
    <w:p w14:paraId="2AB4B1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which represents the length of the body temperature data as 2 bytes</w:t>
      </w:r>
    </w:p>
    <w:p w14:paraId="6919B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67957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 to binary 00100010 The first five digits are 00100 --&gt; Convert to 16 Hexadecimal 04, which represents the data ID wrist temperature (0x04),</w:t>
      </w:r>
    </w:p>
    <w:p w14:paraId="0E492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which means the length of the wrist temperature data is 2 bytes</w:t>
      </w:r>
    </w:p>
    <w:p w14:paraId="3F101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reported value, converted to big-endian --&gt; 00 BC --&gt; Convert to decimal 188 --&gt; 188 * 0.1 --&gt; Wrist temperature data is 18.8 degrees Celsius</w:t>
      </w:r>
    </w:p>
    <w:p w14:paraId="2DEBEF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41:ID 0x41 --&gt; Convert to binary 01000001 The first five digits are 01000 --&gt; Convert to 16 Hexadecimal 08, code data ID blood oxygen (0x08),</w:t>
      </w:r>
    </w:p>
    <w:p w14:paraId="1BBE7B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which means the length of the blood oxygen data is 1 byte</w:t>
      </w:r>
    </w:p>
    <w:p w14:paraId="7D471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Blood pressure reported value, converted to decimal --&gt; 98, blood oxygen data is 98</w:t>
      </w:r>
    </w:p>
    <w:p w14:paraId="61A7E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12: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76C383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4.5.2 设备睡眠分析数据上传(MSGID=0xC5)&lt;/strong&gt;"/>
      <w:bookmarkEnd w:id="64"/>
      <w:bookmarkStart w:id="65" w:name="_Toc28366"/>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2134C2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8CD1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41D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AEA5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1BF5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01DB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82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39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C2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66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353AD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9"/>
        <w:gridCol w:w="1180"/>
        <w:gridCol w:w="1751"/>
        <w:gridCol w:w="930"/>
        <w:gridCol w:w="825"/>
        <w:gridCol w:w="3935"/>
      </w:tblGrid>
      <w:tr w14:paraId="7BD5FB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A6A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D392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F9A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D1F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6210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7C9A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A6F7B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237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B3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16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778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C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684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2F9471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FB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F73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FEF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A28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5E6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70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726E92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EE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A9F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D7B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CC0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D9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19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18B164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020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D4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A2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F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D54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2C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time</w:t>
            </w:r>
          </w:p>
        </w:tc>
      </w:tr>
    </w:tbl>
    <w:p w14:paraId="145AB4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BC4C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BDBDBDBDC5AC338860693B8860210001000000D1</w:t>
      </w:r>
    </w:p>
    <w:p w14:paraId="6FB685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2BC4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 Message ID</w:t>
      </w:r>
    </w:p>
    <w:p w14:paraId="15E8A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big-endian 608833 AC--&gt; converted to decimal --&gt; timestamp is 1619538860 seconds --&gt;</w:t>
      </w:r>
    </w:p>
    <w:p w14:paraId="1F69E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15:54:20 --&gt; Convert to Beijing time: 2021 - 04 - 27 23:54:20</w:t>
      </w:r>
    </w:p>
    <w:p w14:paraId="452A21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BAC--&gt;Convert to decimal--&gt;Timestamp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F411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 : 28 : 28 --&gt; Convert to Beijing time: 2021 - 04 - 28 00 : 28 : 28</w:t>
      </w:r>
    </w:p>
    <w:p w14:paraId="7F6EDF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0021 --&gt; converted to decimal 33 --&gt; The total sleep time is 33 minutes</w:t>
      </w:r>
    </w:p>
    <w:p w14:paraId="09A77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00000001 --&gt; converted to decimal 1 --&gt; 1 is deep sleep, deep sleep time is 33 minutes</w:t>
      </w:r>
    </w:p>
    <w:p w14:paraId="00A1F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19707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6" w:name="&lt;strong&gt;4.6 下行反馈相关上报&lt;/strong&gt;"/>
      <w:bookmarkEnd w:id="66"/>
      <w:bookmarkStart w:id="67" w:name="_Toc2787"/>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7"/>
    </w:p>
    <w:p w14:paraId="105D790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4.6.1 下行反馈(MSGID=0xC0)&lt;/strong&gt;"/>
      <w:bookmarkEnd w:id="68"/>
      <w:bookmarkStart w:id="69" w:name="_Toc19667"/>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6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8238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9758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AAC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218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BA9D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EBDDB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EFF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9BF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A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1E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15A8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6FEC21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71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DE9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4E4C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412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2736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9F9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A56CF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5D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7D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9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43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072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FF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C9B72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27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BE0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C5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3E1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DD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C97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26057A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88A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(can be a collective return of multiple Message IDs).</w:t>
      </w:r>
    </w:p>
    <w:p w14:paraId="6D8E5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BDBDBDBDC0011720</w:t>
      </w:r>
    </w:p>
    <w:p w14:paraId="073BDC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0D0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D64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5AF3D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016346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5D9946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2 消息状态上报(MSGID=0x28)&lt;/strong&gt;"/>
      <w:bookmarkEnd w:id="70"/>
      <w:bookmarkStart w:id="71" w:name="_Toc23849"/>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F63E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9020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F71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3219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91E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011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81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6F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4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BC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26EFF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7B529C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90DA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3F9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DE7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E5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5483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EAE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4F9EE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5FA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0D0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A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67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5B3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AFC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BB2CA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241F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58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0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5A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7F7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2A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44386D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BC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FBE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5B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995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E4C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45A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2F5E7F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62D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5B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EBE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B6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9EE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A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the downlink 0X28 message ID seqID)</w:t>
            </w:r>
          </w:p>
        </w:tc>
      </w:tr>
    </w:tbl>
    <w:p w14:paraId="7446F3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1AF3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Currently, the general version does not distinguish the character encoding type and is fixed to 03. Subsequent versions will distinguish it.</w:t>
      </w:r>
    </w:p>
    <w:p w14:paraId="09DFB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619A2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247F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1C04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3E264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1F1744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6ABB47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17C1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61776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3DC529">
      <w:pPr>
        <w:rPr>
          <w:rStyle w:val="12"/>
          <w:rFonts w:hint="eastAsia" w:ascii="微软雅黑" w:hAnsi="微软雅黑" w:eastAsia="微软雅黑" w:cs="微软雅黑"/>
          <w:b/>
          <w:bCs/>
          <w:i w:val="0"/>
          <w:iCs w:val="0"/>
          <w:caps w:val="0"/>
          <w:color w:val="333333"/>
          <w:spacing w:val="0"/>
          <w:sz w:val="37"/>
          <w:szCs w:val="37"/>
          <w:shd w:val="clear" w:fill="FFFFFF"/>
        </w:rPr>
      </w:pPr>
      <w:bookmarkStart w:id="72" w:name="&lt;strong&gt;5 设置&lt;/strong&gt;"/>
      <w:bookmarkEnd w:id="7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1D88197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3" w:name="_Toc8104"/>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3"/>
    </w:p>
    <w:p w14:paraId="26F8649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4" w:name="&lt;strong&gt;5.1 下行&lt;/strong&gt;"/>
      <w:bookmarkEnd w:id="74"/>
      <w:bookmarkStart w:id="75" w:name="_Toc23511"/>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5"/>
    </w:p>
    <w:p w14:paraId="52F8C76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1 设置定位上报频率（MSGID=0x17）&lt;/strong&gt;"/>
      <w:bookmarkEnd w:id="76"/>
      <w:bookmarkStart w:id="77" w:name="_Toc16824"/>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7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6AB2D2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D3A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0851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A05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C149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C2AB6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0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95B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6A6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E0F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0AFC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2918CC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351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801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1DD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BF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118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55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E60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76EFFE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C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49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864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9B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CF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4C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78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49F05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0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B1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4B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6C5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9D9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34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D6EC7">
            <w:pPr>
              <w:jc w:val="left"/>
              <w:rPr>
                <w:rFonts w:hint="eastAsia" w:ascii="微软雅黑" w:hAnsi="微软雅黑" w:eastAsia="微软雅黑" w:cs="微软雅黑"/>
                <w:sz w:val="24"/>
                <w:szCs w:val="24"/>
              </w:rPr>
            </w:pPr>
          </w:p>
        </w:tc>
      </w:tr>
      <w:tr w14:paraId="098FE7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7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BA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FBC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8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1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0C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7FD83">
            <w:pPr>
              <w:jc w:val="left"/>
              <w:rPr>
                <w:rFonts w:hint="eastAsia" w:ascii="微软雅黑" w:hAnsi="微软雅黑" w:eastAsia="微软雅黑" w:cs="微软雅黑"/>
                <w:sz w:val="24"/>
                <w:szCs w:val="24"/>
              </w:rPr>
            </w:pPr>
          </w:p>
        </w:tc>
      </w:tr>
      <w:tr w14:paraId="36377E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EE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C9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64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E3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6E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A0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C49AE">
            <w:pPr>
              <w:jc w:val="left"/>
              <w:rPr>
                <w:rFonts w:hint="eastAsia" w:ascii="微软雅黑" w:hAnsi="微软雅黑" w:eastAsia="微软雅黑" w:cs="微软雅黑"/>
                <w:sz w:val="24"/>
                <w:szCs w:val="24"/>
              </w:rPr>
            </w:pPr>
          </w:p>
        </w:tc>
      </w:tr>
      <w:tr w14:paraId="6DB5C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05B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ED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0FE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FA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D7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1C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B9364">
            <w:pPr>
              <w:jc w:val="left"/>
              <w:rPr>
                <w:rFonts w:hint="eastAsia" w:ascii="微软雅黑" w:hAnsi="微软雅黑" w:eastAsia="微软雅黑" w:cs="微软雅黑"/>
                <w:sz w:val="24"/>
                <w:szCs w:val="24"/>
              </w:rPr>
            </w:pPr>
          </w:p>
        </w:tc>
      </w:tr>
      <w:tr w14:paraId="7D319D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6D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03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2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F0E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0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03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EFC5C">
            <w:pPr>
              <w:jc w:val="left"/>
              <w:rPr>
                <w:rFonts w:hint="eastAsia" w:ascii="微软雅黑" w:hAnsi="微软雅黑" w:eastAsia="微软雅黑" w:cs="微软雅黑"/>
                <w:sz w:val="24"/>
                <w:szCs w:val="24"/>
              </w:rPr>
            </w:pPr>
          </w:p>
        </w:tc>
      </w:tr>
      <w:tr w14:paraId="5CCBD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76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7E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BB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2F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1D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C0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C7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B8F49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D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D9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AE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3E6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F1B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77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95B9D">
            <w:pPr>
              <w:jc w:val="left"/>
              <w:rPr>
                <w:rFonts w:hint="eastAsia" w:ascii="微软雅黑" w:hAnsi="微软雅黑" w:eastAsia="微软雅黑" w:cs="微软雅黑"/>
                <w:sz w:val="24"/>
                <w:szCs w:val="24"/>
              </w:rPr>
            </w:pPr>
          </w:p>
        </w:tc>
      </w:tr>
      <w:tr w14:paraId="2ADBF2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2E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85E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E6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4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C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62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A382C">
            <w:pPr>
              <w:jc w:val="left"/>
              <w:rPr>
                <w:rFonts w:hint="eastAsia" w:ascii="微软雅黑" w:hAnsi="微软雅黑" w:eastAsia="微软雅黑" w:cs="微软雅黑"/>
                <w:sz w:val="24"/>
                <w:szCs w:val="24"/>
              </w:rPr>
            </w:pPr>
          </w:p>
        </w:tc>
      </w:tr>
      <w:tr w14:paraId="64630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2C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32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49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8A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2A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B5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F5D63">
            <w:pPr>
              <w:jc w:val="left"/>
              <w:rPr>
                <w:rFonts w:hint="eastAsia" w:ascii="微软雅黑" w:hAnsi="微软雅黑" w:eastAsia="微软雅黑" w:cs="微软雅黑"/>
                <w:sz w:val="24"/>
                <w:szCs w:val="24"/>
              </w:rPr>
            </w:pPr>
          </w:p>
        </w:tc>
      </w:tr>
      <w:tr w14:paraId="672552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25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026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793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5C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C2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5EA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B1847">
            <w:pPr>
              <w:jc w:val="left"/>
              <w:rPr>
                <w:rFonts w:hint="eastAsia" w:ascii="微软雅黑" w:hAnsi="微软雅黑" w:eastAsia="微软雅黑" w:cs="微软雅黑"/>
                <w:sz w:val="24"/>
                <w:szCs w:val="24"/>
              </w:rPr>
            </w:pPr>
          </w:p>
        </w:tc>
      </w:tr>
      <w:tr w14:paraId="4E63FD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0B8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8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274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727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54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E4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91A05">
            <w:pPr>
              <w:jc w:val="left"/>
              <w:rPr>
                <w:rFonts w:hint="eastAsia" w:ascii="微软雅黑" w:hAnsi="微软雅黑" w:eastAsia="微软雅黑" w:cs="微软雅黑"/>
                <w:sz w:val="24"/>
                <w:szCs w:val="24"/>
              </w:rPr>
            </w:pPr>
          </w:p>
        </w:tc>
      </w:tr>
      <w:tr w14:paraId="5402DF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6C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E4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75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C2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43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854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0E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285A0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D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55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8E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AB7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683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2C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605D9">
            <w:pPr>
              <w:jc w:val="left"/>
              <w:rPr>
                <w:rFonts w:hint="eastAsia" w:ascii="微软雅黑" w:hAnsi="微软雅黑" w:eastAsia="微软雅黑" w:cs="微软雅黑"/>
                <w:sz w:val="24"/>
                <w:szCs w:val="24"/>
              </w:rPr>
            </w:pPr>
          </w:p>
        </w:tc>
      </w:tr>
      <w:tr w14:paraId="74299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73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C36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F1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57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6B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8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FFFC">
            <w:pPr>
              <w:jc w:val="left"/>
              <w:rPr>
                <w:rFonts w:hint="eastAsia" w:ascii="微软雅黑" w:hAnsi="微软雅黑" w:eastAsia="微软雅黑" w:cs="微软雅黑"/>
                <w:sz w:val="24"/>
                <w:szCs w:val="24"/>
              </w:rPr>
            </w:pPr>
          </w:p>
        </w:tc>
      </w:tr>
      <w:tr w14:paraId="115EAA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A5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4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08B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A2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6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187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178E3">
            <w:pPr>
              <w:jc w:val="left"/>
              <w:rPr>
                <w:rFonts w:hint="eastAsia" w:ascii="微软雅黑" w:hAnsi="微软雅黑" w:eastAsia="微软雅黑" w:cs="微软雅黑"/>
                <w:sz w:val="24"/>
                <w:szCs w:val="24"/>
              </w:rPr>
            </w:pPr>
          </w:p>
        </w:tc>
      </w:tr>
      <w:tr w14:paraId="50D79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20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E04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102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518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5F1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C9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6D42F">
            <w:pPr>
              <w:jc w:val="left"/>
              <w:rPr>
                <w:rFonts w:hint="eastAsia" w:ascii="微软雅黑" w:hAnsi="微软雅黑" w:eastAsia="微软雅黑" w:cs="微软雅黑"/>
                <w:sz w:val="24"/>
                <w:szCs w:val="24"/>
              </w:rPr>
            </w:pPr>
          </w:p>
        </w:tc>
      </w:tr>
      <w:tr w14:paraId="0DB943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11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8F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0C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824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81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6F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EF53A">
            <w:pPr>
              <w:jc w:val="left"/>
              <w:rPr>
                <w:rFonts w:hint="eastAsia" w:ascii="微软雅黑" w:hAnsi="微软雅黑" w:eastAsia="微软雅黑" w:cs="微软雅黑"/>
                <w:sz w:val="24"/>
                <w:szCs w:val="24"/>
              </w:rPr>
            </w:pPr>
          </w:p>
        </w:tc>
      </w:tr>
      <w:tr w14:paraId="047909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06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B91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9E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5A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09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CCD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3B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51C99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2C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5CE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D0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644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5F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FD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D5A5E">
            <w:pPr>
              <w:jc w:val="left"/>
              <w:rPr>
                <w:rFonts w:hint="eastAsia" w:ascii="微软雅黑" w:hAnsi="微软雅黑" w:eastAsia="微软雅黑" w:cs="微软雅黑"/>
                <w:sz w:val="24"/>
                <w:szCs w:val="24"/>
              </w:rPr>
            </w:pPr>
          </w:p>
        </w:tc>
      </w:tr>
      <w:tr w14:paraId="3A0117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5A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3CD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EB6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8D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DB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18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796F6">
            <w:pPr>
              <w:jc w:val="left"/>
              <w:rPr>
                <w:rFonts w:hint="eastAsia" w:ascii="微软雅黑" w:hAnsi="微软雅黑" w:eastAsia="微软雅黑" w:cs="微软雅黑"/>
                <w:sz w:val="24"/>
                <w:szCs w:val="24"/>
              </w:rPr>
            </w:pPr>
          </w:p>
        </w:tc>
      </w:tr>
      <w:tr w14:paraId="6E5716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79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DE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88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79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A3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F3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AA821">
            <w:pPr>
              <w:jc w:val="left"/>
              <w:rPr>
                <w:rFonts w:hint="eastAsia" w:ascii="微软雅黑" w:hAnsi="微软雅黑" w:eastAsia="微软雅黑" w:cs="微软雅黑"/>
                <w:sz w:val="24"/>
                <w:szCs w:val="24"/>
              </w:rPr>
            </w:pPr>
          </w:p>
        </w:tc>
      </w:tr>
      <w:tr w14:paraId="3A57BF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BA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71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E2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D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CE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1A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6C9EA">
            <w:pPr>
              <w:jc w:val="left"/>
              <w:rPr>
                <w:rFonts w:hint="eastAsia" w:ascii="微软雅黑" w:hAnsi="微软雅黑" w:eastAsia="微软雅黑" w:cs="微软雅黑"/>
                <w:sz w:val="24"/>
                <w:szCs w:val="24"/>
              </w:rPr>
            </w:pPr>
          </w:p>
        </w:tc>
      </w:tr>
      <w:tr w14:paraId="6DA1DC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D0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E9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02C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1A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CB1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1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6F012282">
            <w:pPr>
              <w:rPr>
                <w:rFonts w:hint="eastAsia" w:ascii="微软雅黑" w:hAnsi="微软雅黑" w:eastAsia="微软雅黑" w:cs="微软雅黑"/>
                <w:sz w:val="24"/>
                <w:szCs w:val="24"/>
              </w:rPr>
            </w:pPr>
          </w:p>
        </w:tc>
      </w:tr>
    </w:tbl>
    <w:p w14:paraId="43CAAE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66D1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62D567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14CF9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FF99A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63AF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CBAA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 - 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 - hour is</w:t>
      </w:r>
      <w:r>
        <w:rPr>
          <w:rFonts w:hint="eastAsia" w:ascii="微软雅黑" w:hAnsi="微软雅黑" w:eastAsia="微软雅黑" w:cs="微软雅黑"/>
          <w:i w:val="0"/>
          <w:iCs w:val="0"/>
          <w:caps w:val="0"/>
          <w:color w:val="D19A66"/>
          <w:spacing w:val="0"/>
          <w:sz w:val="18"/>
          <w:szCs w:val="18"/>
          <w:shd w:val="clear" w:fill="384548"/>
        </w:rPr>
        <w:t>00</w:t>
      </w:r>
    </w:p>
    <w:p w14:paraId="477274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 - 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 - 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 - 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 - 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 - minute is 59</w:t>
      </w:r>
    </w:p>
    <w:p w14:paraId="535DCD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505A06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EB2D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FD938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3A48B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8A46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155F4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6F4992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2 信息下发(Message Send)（MSGID=0X28）&lt;/strong&gt;"/>
      <w:bookmarkEnd w:id="78"/>
      <w:bookmarkStart w:id="79" w:name="_Toc4212"/>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7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B776A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1E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CC1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387F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0C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90F4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3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FC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4B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1D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28A23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429241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7AF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89E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DCD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483C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C363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B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E7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3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DC0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0030A0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A68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DC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A2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A48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2F28DF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2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D38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8A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DB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33A1E1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9BE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D4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A2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178EB7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information id cannot be repeated for each transaction, and devices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0BFF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551CBE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72E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78069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6A11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9FBD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the content length is 22 bytes</w:t>
      </w:r>
    </w:p>
    <w:p w14:paraId="056FB0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373288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the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3CA26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2E4F52A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3 设置- 定位优先级设置（0XCE01&amp;0XCE02）&lt;/strong&gt;"/>
      <w:bookmarkEnd w:id="80"/>
      <w:bookmarkStart w:id="81" w:name="&lt;strong&gt;5.1.4 设置- 健康采样上报频率设置（0XCE02）&lt;/strong&gt;"/>
      <w:bookmarkEnd w:id="81"/>
      <w:bookmarkStart w:id="82" w:name="_Toc9971"/>
      <w:r>
        <w:rPr>
          <w:rStyle w:val="12"/>
          <w:rFonts w:hint="eastAsia" w:ascii="微软雅黑" w:hAnsi="微软雅黑" w:eastAsia="微软雅黑" w:cs="微软雅黑"/>
          <w:b/>
          <w:bCs/>
          <w:i w:val="0"/>
          <w:iCs w:val="0"/>
          <w:caps w:val="0"/>
          <w:color w:val="333333"/>
          <w:spacing w:val="0"/>
          <w:sz w:val="26"/>
          <w:szCs w:val="26"/>
          <w:shd w:val="clear" w:fill="FFFFFF"/>
        </w:rPr>
        <w:t>5.1.4 Settings - Health Sample Reporting Frequency Settings (0XCE02)</w:t>
      </w:r>
      <w:bookmarkEnd w:id="82"/>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7D58C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E786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A8CE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7CF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0B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D3CE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1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20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B3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06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4B27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E540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83" w:name="&lt;strong&gt;5.1.5 设置-设备报警设置（0XCE03）&lt;/strong&gt;"/>
      <w:bookmarkEnd w:id="83"/>
      <w:r>
        <w:rPr>
          <w:rFonts w:hint="eastAsia" w:ascii="微软雅黑" w:hAnsi="微软雅黑" w:eastAsia="微软雅黑" w:cs="微软雅黑"/>
          <w:i w:val="0"/>
          <w:iCs w:val="0"/>
          <w:caps w:val="0"/>
          <w:color w:val="333333"/>
          <w:spacing w:val="0"/>
          <w:sz w:val="21"/>
          <w:szCs w:val="21"/>
          <w:shd w:val="clear" w:fill="FFFFFF"/>
        </w:rPr>
        <w:t>Type=02 Health Sample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90"/>
        <w:gridCol w:w="1149"/>
        <w:gridCol w:w="1536"/>
        <w:gridCol w:w="950"/>
        <w:gridCol w:w="853"/>
        <w:gridCol w:w="3962"/>
      </w:tblGrid>
      <w:tr w14:paraId="21D443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D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796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9FEB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06E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3F2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F4C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Decription</w:t>
            </w:r>
          </w:p>
        </w:tc>
      </w:tr>
      <w:tr w14:paraId="11A8CC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4B1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4F94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BE5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379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F7B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EAE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Type=02</w:t>
            </w:r>
          </w:p>
        </w:tc>
      </w:tr>
      <w:tr w14:paraId="6F403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0CB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3AC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46D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D6A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D77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50F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Validity, 00 always valid, 01 valid this time</w:t>
            </w:r>
          </w:p>
        </w:tc>
      </w:tr>
      <w:tr w14:paraId="7D409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CEC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F9D8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F3B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AAD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FFA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D7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The length of the following instruction</w:t>
            </w:r>
          </w:p>
        </w:tc>
      </w:tr>
      <w:tr w14:paraId="2E2EE5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E36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2F4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D4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BC0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9EA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D78B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00—Indicates all</w:t>
            </w:r>
          </w:p>
        </w:tc>
      </w:tr>
      <w:tr w14:paraId="54892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12C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F35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ACE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2A9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D2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A71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Text</w:t>
            </w:r>
          </w:p>
        </w:tc>
      </w:tr>
      <w:tr w14:paraId="18F585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A85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612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81D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8B7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BD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BC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 00—minutes, 01—hours</w:t>
            </w:r>
          </w:p>
        </w:tc>
      </w:tr>
    </w:tbl>
    <w:p w14:paraId="7FF9A95A">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i w:val="0"/>
          <w:iCs w:val="0"/>
          <w:caps w:val="0"/>
          <w:color w:val="333333"/>
          <w:spacing w:val="0"/>
          <w:sz w:val="21"/>
          <w:szCs w:val="21"/>
          <w:shd w:val="clear" w:fill="FFFFFF"/>
        </w:rPr>
      </w:pPr>
    </w:p>
    <w:p w14:paraId="64879E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498884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The current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-All, reserved item</w:t>
      </w:r>
      <w:r>
        <w:rPr>
          <w:rFonts w:hint="eastAsia" w:ascii="微软雅黑" w:hAnsi="微软雅黑" w:eastAsia="微软雅黑" w:cs="微软雅黑"/>
          <w:i/>
          <w:iCs/>
          <w:caps w:val="0"/>
          <w:color w:val="AAAAAA"/>
          <w:spacing w:val="0"/>
          <w:sz w:val="18"/>
          <w:szCs w:val="18"/>
          <w:shd w:val="clear" w:fill="384548"/>
        </w:rPr>
        <w:t>--Not yet implemented: 01 Step counting 02 Heart rate 03 Temperature 04 Sleep 05 Blood pressure 06 Blood sugar 07 Blood oxygen</w:t>
      </w:r>
    </w:p>
    <w:p w14:paraId="1B3680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B69F8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ascii="Consolas" w:hAnsi="Consolas" w:eastAsia="Consolas" w:cs="Consolas"/>
          <w:i w:val="0"/>
          <w:iCs w:val="0"/>
          <w:caps w:val="0"/>
          <w:color w:val="61AEEE"/>
          <w:spacing w:val="0"/>
          <w:sz w:val="18"/>
          <w:szCs w:val="18"/>
          <w:shd w:val="clear" w:fill="384548"/>
        </w:rPr>
        <w:t>Health sampling reported once every 5 minutes</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BDBDBDBDCE0200030000050033</w:t>
      </w:r>
    </w:p>
    <w:p w14:paraId="701503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BDBDBDBD</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Header</w:t>
      </w:r>
    </w:p>
    <w:p w14:paraId="4F2DF3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CE</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Message ID</w:t>
      </w:r>
    </w:p>
    <w:p w14:paraId="7C319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02</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Type 02 Health sampling reporting frequency setting</w:t>
      </w:r>
    </w:p>
    <w:p w14:paraId="0B956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Valid Validity 00 Always valid</w:t>
      </w:r>
    </w:p>
    <w:p w14:paraId="29ABA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0300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Converted to big-endian 0003--&gt;Converted to decimal 03--&gt;The text length is 3 bytes</w:t>
      </w:r>
    </w:p>
    <w:p w14:paraId="49ECA6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Healthtype 00---All</w:t>
      </w:r>
    </w:p>
    <w:p w14:paraId="110706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05</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Body: Convert decimal 05 --&gt; Health sampling report frequency, report once every 5 minutes</w:t>
      </w:r>
    </w:p>
    <w:p w14:paraId="3BD83C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D1D2D2"/>
          <w:spacing w:val="0"/>
          <w:sz w:val="18"/>
          <w:szCs w:val="18"/>
          <w:shd w:val="clear" w:fill="384548"/>
        </w:rPr>
      </w:pPr>
      <w:r>
        <w:rPr>
          <w:rFonts w:hint="default" w:ascii="Consolas" w:hAnsi="Consolas" w:eastAsia="Consolas" w:cs="Consolas"/>
          <w:i w:val="0"/>
          <w:iCs w:val="0"/>
          <w:caps w:val="0"/>
          <w:color w:val="98C379"/>
          <w:spacing w:val="0"/>
          <w:sz w:val="18"/>
          <w:szCs w:val="18"/>
          <w:shd w:val="clear" w:fill="384548"/>
        </w:rPr>
        <w:t>00:Time Unit Time unit 00--minutes</w:t>
      </w:r>
    </w:p>
    <w:p w14:paraId="5431F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宋体" w:cs="微软雅黑"/>
          <w:i w:val="0"/>
          <w:iCs w:val="0"/>
          <w:caps w:val="0"/>
          <w:color w:val="98C379"/>
          <w:spacing w:val="0"/>
          <w:sz w:val="18"/>
          <w:szCs w:val="18"/>
          <w:shd w:val="clear" w:fill="384548"/>
          <w:lang w:eastAsia="zh-CN"/>
        </w:rPr>
      </w:pPr>
      <w:r>
        <w:rPr>
          <w:rFonts w:hint="default" w:ascii="Consolas" w:hAnsi="Consolas" w:eastAsia="Consolas" w:cs="Consolas"/>
          <w:i w:val="0"/>
          <w:iCs w:val="0"/>
          <w:caps w:val="0"/>
          <w:color w:val="D19A66"/>
          <w:spacing w:val="0"/>
          <w:sz w:val="18"/>
          <w:szCs w:val="18"/>
          <w:shd w:val="clear" w:fill="384548"/>
        </w:rPr>
        <w:t>33</w:t>
      </w:r>
      <w:r>
        <w:rPr>
          <w:rFonts w:hint="default" w:ascii="Consolas" w:hAnsi="Consolas" w:eastAsia="Consolas" w:cs="Consolas"/>
          <w:i w:val="0"/>
          <w:iCs w:val="0"/>
          <w:caps w:val="0"/>
          <w:color w:val="D1D2D2"/>
          <w:spacing w:val="0"/>
          <w:sz w:val="18"/>
          <w:szCs w:val="18"/>
          <w:shd w:val="clear" w:fill="384548"/>
        </w:rPr>
        <w:t>:</w:t>
      </w:r>
      <w:r>
        <w:rPr>
          <w:rFonts w:hint="eastAsia" w:ascii="Consolas" w:hAnsi="Consolas" w:cs="Consolas"/>
          <w:i w:val="0"/>
          <w:iCs w:val="0"/>
          <w:caps w:val="0"/>
          <w:color w:val="98C379"/>
          <w:spacing w:val="0"/>
          <w:sz w:val="18"/>
          <w:szCs w:val="18"/>
          <w:shd w:val="clear" w:fill="384548"/>
          <w:lang w:eastAsia="zh-CN"/>
        </w:rPr>
        <w:t>checksum</w:t>
      </w:r>
    </w:p>
    <w:p w14:paraId="47A3CD0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_Toc19854"/>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4"/>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DDD78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350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8DD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C4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41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B9F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9F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B04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72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6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D335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96961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07353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FFA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80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099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59D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14220">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B4D53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602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1F5A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26A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FC7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A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4EB41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B3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D9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3BA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D6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5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1A90DF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79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60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32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EA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C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276EC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98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8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97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BB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A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1B4EA8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14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A7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14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CA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4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8D7E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5C95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E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7C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682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ED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4C459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4F99BE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11ADB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systolic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diastolic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33FF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EC47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1436BF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79F9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493A27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w:t>
      </w:r>
    </w:p>
    <w:p w14:paraId="69F46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4CF828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byte length of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791A8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---Open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5EE7E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69249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2E3AA7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---Close,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FF5A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---Open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0EDEAD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5F503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7501: Convert to big-endian --&gt; 0175 --&gt; Convert to decimal 373 (actual temperature * 10) --&gt; Temperature threshold upper limit is 37.3</w:t>
      </w:r>
    </w:p>
    <w:p w14:paraId="2308CC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C9F604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5" w:name="&lt;strong&gt;5.1.6 设置-开关设置（0XCE04-24）&lt;/strong&gt;"/>
      <w:bookmarkEnd w:id="85"/>
      <w:bookmarkStart w:id="86" w:name="_Toc29714"/>
      <w:bookmarkStart w:id="87" w:name="_Toc21172"/>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settings (0XCE01&amp;0XCE02)</w:t>
      </w:r>
      <w:bookmarkEnd w:id="86"/>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B5862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7F26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E73E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52A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283A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E1256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3BB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039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289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C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EE061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61C9A4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1180"/>
        <w:gridCol w:w="1030"/>
        <w:gridCol w:w="930"/>
        <w:gridCol w:w="825"/>
        <w:gridCol w:w="4369"/>
      </w:tblGrid>
      <w:tr w14:paraId="7EA1A8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7E49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1A3D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1511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AA78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CDA9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6EFF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C6842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27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4D4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36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A2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D8B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9B6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97319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26C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7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F7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0C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8A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1E3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valid this time</w:t>
            </w:r>
          </w:p>
        </w:tc>
      </w:tr>
      <w:tr w14:paraId="29FAE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DEE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E29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EC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C6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53E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19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instruction</w:t>
            </w:r>
          </w:p>
        </w:tc>
      </w:tr>
      <w:tr w14:paraId="08E81E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6E0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8854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CD7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223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6BB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62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7D5983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positioning priority distribution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xCE01)</w:t>
      </w:r>
    </w:p>
    <w:p w14:paraId="079C83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text: The current general version supports:</w:t>
      </w:r>
      <w:r>
        <w:rPr>
          <w:rFonts w:hint="eastAsia" w:ascii="微软雅黑" w:hAnsi="微软雅黑" w:eastAsia="微软雅黑" w:cs="微软雅黑"/>
          <w:i w:val="0"/>
          <w:iCs w:val="0"/>
          <w:caps w:val="0"/>
          <w:color w:val="E06C75"/>
          <w:spacing w:val="0"/>
          <w:sz w:val="18"/>
          <w:szCs w:val="18"/>
          <w:shd w:val="clear" w:fill="384548"/>
        </w:rPr>
        <w:t>01--Satellite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02--wifi</w:t>
      </w:r>
      <w:r>
        <w:rPr>
          <w:rStyle w:val="15"/>
          <w:rFonts w:hint="eastAsia" w:ascii="微软雅黑" w:hAnsi="微软雅黑" w:eastAsia="微软雅黑" w:cs="微软雅黑"/>
          <w:i w:val="0"/>
          <w:iCs w:val="0"/>
          <w:caps w:val="0"/>
          <w:color w:val="D1D2D2"/>
          <w:spacing w:val="0"/>
          <w:sz w:val="18"/>
          <w:szCs w:val="18"/>
          <w:shd w:val="clear" w:fill="384548"/>
        </w:rPr>
        <w:t xml:space="preserve">(wifi+base station)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Bluetooth beacon (additional deployment of Bluetooth beacon is required); Special equipment support:</w:t>
      </w:r>
      <w:r>
        <w:rPr>
          <w:rFonts w:hint="eastAsia" w:ascii="微软雅黑" w:hAnsi="微软雅黑" w:eastAsia="微软雅黑" w:cs="微软雅黑"/>
          <w:i w:val="0"/>
          <w:iCs w:val="0"/>
          <w:caps w:val="0"/>
          <w:color w:val="E06C75"/>
          <w:spacing w:val="0"/>
          <w:sz w:val="18"/>
          <w:szCs w:val="18"/>
          <w:shd w:val="clear" w:fill="384548"/>
        </w:rPr>
        <w:t>04--LBS</w:t>
      </w:r>
      <w:r>
        <w:rPr>
          <w:rStyle w:val="15"/>
          <w:rFonts w:hint="eastAsia" w:ascii="微软雅黑" w:hAnsi="微软雅黑" w:eastAsia="微软雅黑" w:cs="微软雅黑"/>
          <w:i w:val="0"/>
          <w:iCs w:val="0"/>
          <w:caps w:val="0"/>
          <w:color w:val="D1D2D2"/>
          <w:spacing w:val="0"/>
          <w:sz w:val="18"/>
          <w:szCs w:val="18"/>
          <w:shd w:val="clear" w:fill="384548"/>
        </w:rPr>
        <w:t xml:space="preserve"> base station </w:t>
      </w:r>
      <w:r>
        <w:rPr>
          <w:rFonts w:hint="eastAsia" w:ascii="微软雅黑" w:hAnsi="微软雅黑" w:eastAsia="微软雅黑" w:cs="微软雅黑"/>
          <w:i w:val="0"/>
          <w:iCs w:val="0"/>
          <w:caps w:val="0"/>
          <w:color w:val="E06C75"/>
          <w:spacing w:val="0"/>
          <w:sz w:val="18"/>
          <w:szCs w:val="18"/>
          <w:shd w:val="clear" w:fill="384548"/>
        </w:rPr>
        <w:t>05--125k</w:t>
      </w:r>
    </w:p>
    <w:p w14:paraId="29E165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D8E0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2F886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DD4A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B9F82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B2B4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BC947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48F77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 priority is wifi&gt;Bluetooth beacon&gt;Satellite (GPS/BDS)</w:t>
      </w:r>
    </w:p>
    <w:p w14:paraId="4A07EC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7ECD8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 priority (Satellite (GPS/BDS)&gt;wifi&gt;Bluetooth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1AF3E8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C0B2A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F2D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9EF3E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0A8D9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4C7503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02--wifi 03--Bluetooth beacon Positioning priority is Satellite (GPS/BDS)&gt;wifi&gt;Bluetooth beacon</w:t>
      </w:r>
    </w:p>
    <w:p w14:paraId="32F2B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1EED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2C10C1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6CD3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3606D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BF93B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601F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1D77E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 priority is Bluetooth beacon&gt;wifi&gt;Satellite (GPS/BDS)</w:t>
      </w:r>
    </w:p>
    <w:p w14:paraId="1D0D88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C386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64D66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BABE3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848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3CAA6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45D5E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7FE37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bookmarkStart w:id="108" w:name="_GoBack"/>
      <w:bookmarkEnd w:id="108"/>
      <w:r>
        <w:rPr>
          <w:rFonts w:hint="eastAsia" w:ascii="微软雅黑" w:hAnsi="微软雅黑" w:eastAsia="微软雅黑" w:cs="微软雅黑"/>
          <w:i w:val="0"/>
          <w:iCs w:val="0"/>
          <w:caps w:val="0"/>
          <w:color w:val="98C379"/>
          <w:spacing w:val="0"/>
          <w:sz w:val="18"/>
          <w:szCs w:val="18"/>
          <w:shd w:val="clear" w:fill="384548"/>
        </w:rPr>
        <w:t>00--No positioning 00--No positioning Positioning priority is single 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w:t>
      </w:r>
    </w:p>
    <w:p w14:paraId="13F1E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3310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Fonts w:hint="eastAsia" w:ascii="微软雅黑" w:hAnsi="微软雅黑" w:eastAsia="微软雅黑" w:cs="微软雅黑"/>
          <w:i w:val="0"/>
          <w:iCs w:val="0"/>
          <w:caps w:val="0"/>
          <w:color w:val="92D050"/>
          <w:spacing w:val="0"/>
          <w:sz w:val="18"/>
          <w:szCs w:val="18"/>
          <w:shd w:val="clear" w:fill="384548"/>
        </w:rPr>
        <w:t>BDBDBDBDCE0100030002000033</w:t>
      </w:r>
    </w:p>
    <w:p w14:paraId="0E05A2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0389F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5E71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192DE1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3C7BF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2BDD3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3706FA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91D37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Fonts w:hint="eastAsia" w:ascii="微软雅黑" w:hAnsi="微软雅黑" w:eastAsia="微软雅黑" w:cs="微软雅黑"/>
          <w:i w:val="0"/>
          <w:iCs w:val="0"/>
          <w:caps w:val="0"/>
          <w:color w:val="92D050"/>
          <w:spacing w:val="0"/>
          <w:sz w:val="18"/>
          <w:szCs w:val="18"/>
          <w:shd w:val="clear" w:fill="384548"/>
        </w:rPr>
        <w:t>BDBDBDBDCE0100030003000033</w:t>
      </w:r>
    </w:p>
    <w:p w14:paraId="51B86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02563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9CA96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5C5C4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C78EE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74D99B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6311B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36C6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4399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BCC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6B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582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A2B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2066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B7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5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7C3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3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B250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712C5D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54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2A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300E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B7C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46C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9673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DB12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B11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B3D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C00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3D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31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5C08BB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DA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29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1C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5D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9C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9B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0924A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E5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31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E896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15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6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D3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022BF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76B3E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B754A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06 Positioning and health data reporting switch ---- Previously used firmware, the latest firmware is no longer used</w:t>
      </w:r>
    </w:p>
    <w:p w14:paraId="6F8ED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34F310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Immediately report location information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Immediately report health data</w:t>
      </w:r>
    </w:p>
    <w:p w14:paraId="42C1F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D Immediately report version number data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key to shut down</w:t>
      </w:r>
    </w:p>
    <w:p w14:paraId="2B620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  </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01967D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Key trigger sos alarm switch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--Separate settings (Note: This switch structure is special, and there are differences between the message and the table definition. Please see the specific example)</w:t>
      </w:r>
    </w:p>
    <w:p w14:paraId="2CE37C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    </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always-on switch</w:t>
      </w:r>
    </w:p>
    <w:p w14:paraId="11DB91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836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31CED8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03E8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1DE3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5A8B64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3E796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01AF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054CF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BDBDBDBDCE0502000093</w:t>
      </w:r>
    </w:p>
    <w:p w14:paraId="18092E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5CB0A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6FD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23608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060B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C06D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8B8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D23BC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 (will be reported immediately after being issued when closed)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4D8E8B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D595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9F7F6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271B8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57D40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E0BBE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535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BDBDBDBDCE0602000093</w:t>
      </w:r>
    </w:p>
    <w:p w14:paraId="5CCE75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74D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90DAA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68460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60548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3CC4C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E4FFA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Type=07 Fall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18"/>
          <w:szCs w:val="18"/>
          <w:shd w:val="clear" w:fill="FFFFFF"/>
        </w:rPr>
        <w:t>Example:</w:t>
      </w:r>
    </w:p>
    <w:p w14:paraId="7D4C0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7E918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6E53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E6C03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37C0D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C9552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13F89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0473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45DC0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73C8C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6E13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2CBD2B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33D0F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FB606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B62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3FA1A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4C2BD9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3A81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067F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4546F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47918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863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AAAD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729EE5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3B1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7742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63C4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BB2F6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1E49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3CB18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605EEE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65ED6E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481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B5203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4100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w:t>
      </w:r>
      <w:r>
        <w:rPr>
          <w:rFonts w:hint="eastAsia" w:ascii="微软雅黑" w:hAnsi="微软雅黑" w:eastAsia="微软雅黑" w:cs="微软雅黑"/>
          <w:i w:val="0"/>
          <w:iCs w:val="0"/>
          <w:caps w:val="0"/>
          <w:color w:val="98C379"/>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 switch switch 01--single issue single report</w:t>
      </w:r>
    </w:p>
    <w:p w14:paraId="7820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D1CD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6D11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Immediately report health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797D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01---Single report: BDBDBDBDCE0B01000093</w:t>
      </w:r>
    </w:p>
    <w:p w14:paraId="22640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49F08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B9C0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Type 0B Immediately report health data</w:t>
      </w:r>
    </w:p>
    <w:p w14:paraId="5B9F19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w:t>
      </w:r>
      <w:r>
        <w:rPr>
          <w:rFonts w:hint="eastAsia" w:ascii="微软雅黑" w:hAnsi="微软雅黑" w:eastAsia="微软雅黑" w:cs="微软雅黑"/>
          <w:i w:val="0"/>
          <w:iCs w:val="0"/>
          <w:caps w:val="0"/>
          <w:color w:val="98C379"/>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 switch switch 01--single issue single report</w:t>
      </w:r>
    </w:p>
    <w:p w14:paraId="5DAE3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E75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F20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CE59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01---Single report: BDBDBDBDCE0D01000093</w:t>
      </w:r>
    </w:p>
    <w:p w14:paraId="04ED23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E89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6889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0D: Type 0D Immediately report version number data</w:t>
      </w:r>
    </w:p>
    <w:p w14:paraId="64952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w:t>
      </w:r>
      <w:r>
        <w:rPr>
          <w:rFonts w:hint="eastAsia" w:ascii="微软雅黑" w:hAnsi="微软雅黑" w:eastAsia="微软雅黑" w:cs="微软雅黑"/>
          <w:i w:val="0"/>
          <w:iCs w:val="0"/>
          <w:caps w:val="0"/>
          <w:color w:val="98C379"/>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 switch switch 01--single issue single report</w:t>
      </w:r>
    </w:p>
    <w:p w14:paraId="256529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0049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335DBF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73923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BDBDBDBDCE1600000093</w:t>
      </w:r>
    </w:p>
    <w:p w14:paraId="41E43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D52A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DFE1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Type 16 Whether the downlink can use the key to shut down</w:t>
      </w:r>
    </w:p>
    <w:p w14:paraId="36588E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34435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ADC7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B56A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9972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36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CD5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Type 16 Can the button be used to shut down downlink?</w:t>
      </w:r>
    </w:p>
    <w:p w14:paraId="35155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D991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895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C70A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7138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BDBDBDBDCE1700000093</w:t>
      </w:r>
    </w:p>
    <w:p w14:paraId="3F10E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7949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D8D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 Type 17 Downlink supports long standby mode</w:t>
      </w:r>
    </w:p>
    <w:p w14:paraId="0BB232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DAD0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7864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CEFD7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02---Off: BDBDBDBDCE1702000093</w:t>
      </w:r>
    </w:p>
    <w:p w14:paraId="649D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309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4228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 Type 17 Downlink supports long standby mode</w:t>
      </w:r>
    </w:p>
    <w:p w14:paraId="556AF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62763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0BEC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32B1E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AF054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 sleep mode after being still for a period of time, and do not report data: BDBDBDBDCE1800000093</w:t>
      </w:r>
    </w:p>
    <w:p w14:paraId="013167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CEE8D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BD6D5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 Type 18 Sleep function switch</w:t>
      </w:r>
    </w:p>
    <w:p w14:paraId="5E64F6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1542E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D471B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BB5B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 normal data reporting in static or charging state: BDBDBDBDCE1802000093</w:t>
      </w:r>
    </w:p>
    <w:p w14:paraId="1A49FB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5EA6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A87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27A55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E1E5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FB7B4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0A74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Triggered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FCA33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52051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92F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6556B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19:Type 19 Key Triggered SOS Alarm Switch</w:t>
      </w:r>
    </w:p>
    <w:p w14:paraId="0E8D42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17E86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76EFF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CACC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92D050"/>
          <w:spacing w:val="0"/>
          <w:sz w:val="18"/>
          <w:szCs w:val="18"/>
          <w:shd w:val="clear" w:fill="384548"/>
        </w:rPr>
        <w:t>BDBDBDBDCE1902000093</w:t>
      </w:r>
    </w:p>
    <w:p w14:paraId="37DC4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D977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6821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19:Type 19 Key Triggered SOS Alarm Switch</w:t>
      </w:r>
    </w:p>
    <w:p w14:paraId="0678F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CCD3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C20D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8B087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6D27D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Added field: Body length: 2 bytes</w:t>
      </w:r>
      <w:r>
        <w:rPr>
          <w:rFonts w:hint="eastAsia" w:ascii="微软雅黑" w:hAnsi="微软雅黑" w:eastAsia="微软雅黑" w:cs="微软雅黑"/>
          <w:i w:val="0"/>
          <w:iCs w:val="0"/>
          <w:caps w:val="0"/>
          <w:color w:val="61AEEE"/>
          <w:spacing w:val="0"/>
          <w:sz w:val="18"/>
          <w:szCs w:val="18"/>
          <w:shd w:val="clear" w:fill="384548"/>
        </w:rPr>
        <w:t>Body: 0x00 (location data reporting)</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7B31B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0x01 (health data reporting) + switch (0x00: on, 0x02: off)</w:t>
      </w:r>
    </w:p>
    <w:p w14:paraId="43506E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40ECD9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B164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D468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523ED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FAF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B05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00--Location data reporting switch</w:t>
      </w:r>
    </w:p>
    <w:p w14:paraId="7B2D4A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00--Enable reporting</w:t>
      </w:r>
    </w:p>
    <w:p w14:paraId="7205A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E645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disabled:</w:t>
      </w:r>
      <w:r>
        <w:rPr>
          <w:rFonts w:hint="eastAsia" w:ascii="微软雅黑" w:hAnsi="微软雅黑" w:eastAsia="微软雅黑" w:cs="微软雅黑"/>
          <w:i w:val="0"/>
          <w:iCs w:val="0"/>
          <w:caps w:val="0"/>
          <w:color w:val="92D050"/>
          <w:spacing w:val="0"/>
          <w:sz w:val="18"/>
          <w:szCs w:val="18"/>
          <w:shd w:val="clear" w:fill="384548"/>
        </w:rPr>
        <w:t>BDBDBDBDCE2000020000293</w:t>
      </w:r>
    </w:p>
    <w:p w14:paraId="50824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FE60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D95A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75CA29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A121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77B146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00--Location data reporting switch</w:t>
      </w:r>
    </w:p>
    <w:p w14:paraId="5596F1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00--Disable reporting</w:t>
      </w:r>
    </w:p>
    <w:p w14:paraId="228726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5E7F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enabled:</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631E1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2AD0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E409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2B566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D16D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D333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00--Health data reporting switch</w:t>
      </w:r>
    </w:p>
    <w:p w14:paraId="0FC8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00--Enable reporting</w:t>
      </w:r>
    </w:p>
    <w:p w14:paraId="43D814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7EB7D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disabled:</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5AFC3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A4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DB8A4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4C142F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8C228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7344C8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00--Health data reporting switch</w:t>
      </w:r>
    </w:p>
    <w:p w14:paraId="1FDCD4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02--Disable reporting</w:t>
      </w:r>
    </w:p>
    <w:p w14:paraId="47C90A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63BD3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084A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1682A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5D0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9423A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5CCFA9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Enable long connection mode</w:t>
      </w:r>
    </w:p>
    <w:p w14:paraId="1C0D1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048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5B0A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7EC3A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BB5D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2D3E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2EE44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Turn off long connection mode--short connection mode</w:t>
      </w:r>
    </w:p>
    <w:p w14:paraId="1FC307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E6D7A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157A5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F3E17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7D05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C558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AEE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always-on switch</w:t>
      </w:r>
    </w:p>
    <w:p w14:paraId="0F7C9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8CF41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4E62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936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6EB3C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F9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D651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22442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2E82B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DA6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A1D06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7 设置-跌落灵敏度设置（0xCE15）&lt;/strong&gt;"/>
      <w:bookmarkEnd w:id="88"/>
      <w:bookmarkStart w:id="89" w:name="_Toc29777"/>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 (0xCE15)</w:t>
      </w:r>
      <w:bookmarkEnd w:id="8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B0D9F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289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D6ED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EF9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48C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6BA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28B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60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8C8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F05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D3F2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60A1FC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881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90B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7C2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9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B8DC9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33908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E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AF6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1F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D3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4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249A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DA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A4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A2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79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56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35E5D2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AD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26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D0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CC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4E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2548A0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82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1E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E56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B2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F6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0A7C2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7B0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A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3B7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FB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83A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2CD00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5BF9A9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Lower (Medium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Medium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Higher (Medium High)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w:t>
      </w:r>
    </w:p>
    <w:p w14:paraId="2A427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17AC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fall alarm.</w:t>
      </w:r>
    </w:p>
    <w:p w14:paraId="1C88D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w:t>
      </w:r>
    </w:p>
    <w:p w14:paraId="12FF5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9CDE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BDBDBDBDCE150002000001FF</w:t>
      </w:r>
    </w:p>
    <w:p w14:paraId="530C3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E2B3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F4FA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430EF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AB5A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1F9C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49BC28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 Low)</w:t>
      </w:r>
    </w:p>
    <w:p w14:paraId="376FE6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D9B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445F03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A1302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D8D1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5FBEC1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53F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4E653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6BC947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4E595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F5EAD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8 设置-震动设置（0XCE23）&lt;/strong&gt;"/>
      <w:bookmarkEnd w:id="90"/>
      <w:bookmarkStart w:id="91" w:name="_Toc26754"/>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9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FFD62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A75A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E0CA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7CC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7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E17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6D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E4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B0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4E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504B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635BCB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B95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5A2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F45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A40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F891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81412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D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71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AC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A27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3F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390156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8D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91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BE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D4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9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59C1F0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04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89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E85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4A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29E8A1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51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0E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C3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A4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AA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5E2445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45B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EE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FE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1E1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113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15FAEE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Settings - Vibration Settings Definition: This message can be used to modify the global vibration duration, and any vibration duration will be changed to the duration set by this command.</w:t>
      </w:r>
    </w:p>
    <w:p w14:paraId="4FCD3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DEF53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default global vibration duration of the device is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70BEF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FAEC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5D8F3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Settings - Vibration Settings</w:t>
      </w:r>
    </w:p>
    <w:p w14:paraId="11516F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36F5FC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0500:The length of the following parameter content is converted to big-endian 0005--&gt; converted to decimal 05--&gt; the length of the following parameter content is 5 bytes</w:t>
      </w:r>
    </w:p>
    <w:p w14:paraId="5C8B50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00:Motor Type Vibration Duration Setting</w:t>
      </w:r>
    </w:p>
    <w:p w14:paraId="150734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dc050000:Value Vibration duration Converted to big-endian 000005dc--&gt; converted to decimal 1500--&gt; vibration duration is 1500 milliseconds (1.5 seconds)</w:t>
      </w:r>
    </w:p>
    <w:p w14:paraId="45327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219CF6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9 设置-界面显示与隐藏设置(0xCE27)&lt;/strong&gt;"/>
      <w:bookmarkEnd w:id="92"/>
      <w:bookmarkStart w:id="93" w:name="_Toc31814"/>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04A6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449D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9C3D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8BFB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0D68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29BE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23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37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A4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5A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DC5F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2"/>
        <w:gridCol w:w="1271"/>
        <w:gridCol w:w="1149"/>
        <w:gridCol w:w="959"/>
        <w:gridCol w:w="5329"/>
      </w:tblGrid>
      <w:tr w14:paraId="6B777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401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39C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E79E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5D04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9E16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5F22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2B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A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69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F1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12131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34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03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A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CE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EAA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2977AB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F26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F3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9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1A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05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3A7F59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7F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BA2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FB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D5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(General version does not have this interface, special version has),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499596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3E90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step counting interface, display blood oxygen interface: BDBDBDBDCE2700040001020683FF</w:t>
      </w:r>
    </w:p>
    <w:p w14:paraId="500AE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A7E5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1B12B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 Type 27 Interface display and hide settings</w:t>
      </w:r>
    </w:p>
    <w:p w14:paraId="1FD750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51A10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Parameter content length converted to big-endian 0004 --&gt; converted to decimal 04 --&gt; parameter content length is 4 bytes</w:t>
      </w:r>
    </w:p>
    <w:p w14:paraId="31B656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Convert to binary ---&gt; 00000001 bit7: 0 --&gt; 00 Hide bit6-0: 0000001 --&gt; 01 Heart rate</w:t>
      </w:r>
    </w:p>
    <w:p w14:paraId="2ED5B2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Convert to binary ---&gt; 00000010 bit7: 0 --&gt; 00 Hide bit6-0: 0000010 --&gt; 02 Blood pressure</w:t>
      </w:r>
    </w:p>
    <w:p w14:paraId="62BCC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 Convert to binary ---&gt; 00000110 bit7: 0 --&gt; 00 Hide bit6-0: 0000110 --&gt; 06 Step counting</w:t>
      </w:r>
    </w:p>
    <w:p w14:paraId="3EEFE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83: Convert to binary ---&gt; 10000011 bit7: 1 --&gt; 01 Show bit6-0: 0000011 --&gt; 03 Blood oxygen</w:t>
      </w:r>
    </w:p>
    <w:p w14:paraId="672626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092A3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10 IP&amp;域名设置(0xC3)（TCP专用）&lt;/strong&gt;"/>
      <w:bookmarkEnd w:id="94"/>
      <w:bookmarkStart w:id="95" w:name="_Toc15777"/>
      <w:r>
        <w:rPr>
          <w:rStyle w:val="12"/>
          <w:rFonts w:hint="eastAsia" w:ascii="微软雅黑" w:hAnsi="微软雅黑" w:eastAsia="微软雅黑" w:cs="微软雅黑"/>
          <w:b/>
          <w:bCs/>
          <w:i w:val="0"/>
          <w:iCs w:val="0"/>
          <w:caps w:val="0"/>
          <w:color w:val="333333"/>
          <w:spacing w:val="0"/>
          <w:sz w:val="26"/>
          <w:szCs w:val="26"/>
          <w:shd w:val="clear" w:fill="FFFFFF"/>
        </w:rPr>
        <w:t>5.1.10 IP &amp; Domain Name Settings (0xC3) (TCP Dedicated)</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57"/>
        <w:gridCol w:w="2054"/>
        <w:gridCol w:w="2214"/>
        <w:gridCol w:w="2115"/>
      </w:tblGrid>
      <w:tr w14:paraId="6B9DE4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6D7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B9B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A3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7A5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FA9C6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27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713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4B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0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BB363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0D021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22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09D1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D9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C5E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313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8E9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518C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3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E4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448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6C3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4CE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AF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0F02A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F6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95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BB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6A0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160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EC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440E2E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1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65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D99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152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573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B5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3C1591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F3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C5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F0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FBE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7FA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9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content</w:t>
            </w:r>
          </w:p>
        </w:tc>
      </w:tr>
    </w:tbl>
    <w:p w14:paraId="265256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296B91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2DDF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28BA56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F7C9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5D08C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75749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 2279--&gt;Convert to decimal 8825--&gt;Port: 8825</w:t>
      </w:r>
    </w:p>
    <w:p w14:paraId="39D62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04--&gt;The length is 4 bytes</w:t>
      </w:r>
    </w:p>
    <w:p w14:paraId="122090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513D19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2211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04A929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86E7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5D903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20E39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big-endian--2279 --&gt;Convert to decimal Port: 8825</w:t>
      </w:r>
    </w:p>
    <w:p w14:paraId="54EAF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18--&gt;The message length is 18 bytes</w:t>
      </w:r>
    </w:p>
    <w:p w14:paraId="670E0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 aiday.com.cn --&gt; domain name is: aiday.com.cn</w:t>
      </w:r>
    </w:p>
    <w:p w14:paraId="4F5890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C8254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11 下发久坐停留报警触发时间（MSGID=0XCC）&lt;/strong&gt;"/>
      <w:bookmarkEnd w:id="96"/>
      <w:bookmarkStart w:id="97" w:name="_Toc23174"/>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9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5CB096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EB1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2CC6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24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4E8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6C5D7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1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8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49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6F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BD823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0"/>
        <w:gridCol w:w="1180"/>
        <w:gridCol w:w="1123"/>
        <w:gridCol w:w="930"/>
        <w:gridCol w:w="825"/>
        <w:gridCol w:w="4612"/>
      </w:tblGrid>
      <w:tr w14:paraId="23E1C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95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66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0CE3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6325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C2F9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7F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CDE69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0C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B0F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1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FF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AF3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AD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length will trigger a stay alarm</w:t>
            </w:r>
          </w:p>
        </w:tc>
      </w:tr>
    </w:tbl>
    <w:p w14:paraId="1D4372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1E217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r>
        <w:rPr>
          <w:rFonts w:hint="eastAsia" w:ascii="微软雅黑" w:hAnsi="微软雅黑" w:eastAsia="微软雅黑" w:cs="微软雅黑"/>
          <w:i w:val="0"/>
          <w:iCs w:val="0"/>
          <w:caps w:val="0"/>
          <w:color w:val="E06C75"/>
          <w:spacing w:val="0"/>
          <w:sz w:val="18"/>
          <w:szCs w:val="18"/>
          <w:shd w:val="clear" w:fill="384548"/>
        </w:rPr>
        <w:t>BDBDBDBD:HeaderCC:Message ID05: minute Stay alarm trigger duration Convert to decimal 05--&gt;5 minutesDD:</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5CDD6C9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2 关机重启(0x77)&lt;/strong&gt;"/>
      <w:bookmarkEnd w:id="98"/>
      <w:bookmarkStart w:id="99" w:name="_Toc7209"/>
      <w:r>
        <w:rPr>
          <w:rStyle w:val="12"/>
          <w:rFonts w:hint="eastAsia" w:ascii="微软雅黑" w:hAnsi="微软雅黑" w:eastAsia="微软雅黑" w:cs="微软雅黑"/>
          <w:b/>
          <w:bCs/>
          <w:i w:val="0"/>
          <w:iCs w:val="0"/>
          <w:caps w:val="0"/>
          <w:color w:val="333333"/>
          <w:spacing w:val="0"/>
          <w:sz w:val="26"/>
          <w:szCs w:val="26"/>
          <w:shd w:val="clear" w:fill="FFFFFF"/>
        </w:rPr>
        <w:t>5.1.12 Shutdown restart (0x77)</w:t>
      </w:r>
      <w:bookmarkEnd w:id="9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56CDA4B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C35C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CE9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1800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0E3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59FF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AA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90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0C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EF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5499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0C9A38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3CFC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9D1E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F6D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F762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A9C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13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3BA2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D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29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E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3D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40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EA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6BCDD5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When the command is received in the power-on state, the watch shuts down and cannot receive any further commands after shutdown; Restart: When the command is received in the power-on state, the watch restarts.</w:t>
      </w:r>
    </w:p>
    <w:p w14:paraId="6A1CBC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8744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59F85B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E8EC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AB1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1AD604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853E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018EA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59C85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8AA4B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3C9E02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725C3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0" w:name="&lt;strong&gt;5.1.13 个人信息下发（0xCA）&lt;/strong&gt;"/>
      <w:bookmarkEnd w:id="100"/>
      <w:bookmarkStart w:id="101" w:name="_Toc7358"/>
      <w:r>
        <w:rPr>
          <w:rStyle w:val="12"/>
          <w:rFonts w:hint="eastAsia" w:ascii="微软雅黑" w:hAnsi="微软雅黑" w:eastAsia="微软雅黑" w:cs="微软雅黑"/>
          <w:b/>
          <w:bCs/>
          <w:i w:val="0"/>
          <w:iCs w:val="0"/>
          <w:caps w:val="0"/>
          <w:color w:val="333333"/>
          <w:spacing w:val="0"/>
          <w:sz w:val="26"/>
          <w:szCs w:val="26"/>
          <w:shd w:val="clear" w:fill="FFFFFF"/>
        </w:rPr>
        <w:t>5.1.13 Personal Information Distribution (0xCA)</w:t>
      </w:r>
      <w:bookmarkEnd w:id="10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0538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83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566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9C9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08A5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C3C62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C35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FF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21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F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936E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0"/>
        <w:gridCol w:w="1180"/>
        <w:gridCol w:w="1196"/>
        <w:gridCol w:w="930"/>
        <w:gridCol w:w="825"/>
        <w:gridCol w:w="4409"/>
      </w:tblGrid>
      <w:tr w14:paraId="7451F8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209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36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A83E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D4A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365C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9F7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EF0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DC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94A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A18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32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ECD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868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several sets of information</w:t>
            </w:r>
          </w:p>
        </w:tc>
      </w:tr>
      <w:tr w14:paraId="628B12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C65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BA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28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C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706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A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7F8025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74D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EE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0D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A3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876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7C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4C744A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F4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A9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A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A5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820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28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685FB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F76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30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0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B3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FA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983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7B987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2F8A5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7FC213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12508F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475F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609AB7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04:count Convert to decimal04--&gt;4 groups of information</w:t>
      </w:r>
    </w:p>
    <w:p w14:paraId="7C8EE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24196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1887C4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38A082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character--&gt;Cheng,</w:t>
      </w:r>
    </w:p>
    <w:p w14:paraId="1D17BF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character--&gt;Da,</w:t>
      </w:r>
    </w:p>
    <w:p w14:paraId="24927E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character--&gt;Wen Chinese name is Cheng Da Wen</w:t>
      </w:r>
    </w:p>
    <w:p w14:paraId="7B49F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28BE3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514D49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784A8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converted to big-endian</w:t>
      </w:r>
      <w:r>
        <w:rPr>
          <w:rFonts w:hint="eastAsia" w:ascii="微软雅黑" w:hAnsi="微软雅黑" w:eastAsia="微软雅黑" w:cs="微软雅黑"/>
          <w:i/>
          <w:iCs/>
          <w:caps w:val="0"/>
          <w:color w:val="AAAAAA"/>
          <w:spacing w:val="0"/>
          <w:sz w:val="18"/>
          <w:szCs w:val="18"/>
          <w:shd w:val="clear" w:fill="384548"/>
        </w:rPr>
        <w:t>--&gt;Convert Unicode character--&gt;Final: Chan Tai Man</w:t>
      </w:r>
    </w:p>
    <w:p w14:paraId="40261C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1DDA5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10 : len Convert to decimal 16 --&gt; Length 16 bytes</w:t>
      </w:r>
    </w:p>
    <w:p w14:paraId="37477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 :content</w:t>
      </w:r>
    </w:p>
    <w:p w14:paraId="22AAFD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every 2 bytes are converted to big-endian --&gt; Convert to Unicode string --&gt; Final: 99886633</w:t>
      </w:r>
    </w:p>
    <w:p w14:paraId="378C9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 : type 04 -- Blood type</w:t>
      </w:r>
    </w:p>
    <w:p w14:paraId="2515AD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 len Convert to decimal 02 --&gt; Length 2 bytes</w:t>
      </w:r>
    </w:p>
    <w:p w14:paraId="2FFC66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Convert to Unicode string --&gt; A --&gt; Blood type: A</w:t>
      </w:r>
    </w:p>
    <w:p w14:paraId="25B96E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DD: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70EFDA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4 睡眠统计时间段设置（MSGID = 0X1D）&lt;/strong&gt;"/>
      <w:bookmarkEnd w:id="102"/>
      <w:bookmarkStart w:id="103" w:name="_Toc24373"/>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 = 0X1D)</w:t>
      </w:r>
      <w:bookmarkEnd w:id="10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0859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FF76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1A56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E2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661C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23FED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AD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D8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834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5F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A834B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50EFCE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AEF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EA6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F95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69C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C5B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AB71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3C3D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2E523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35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9B1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8AF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F1D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7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76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AC6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65E1AE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7C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6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C4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9BA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CF6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28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D5597">
            <w:pPr>
              <w:jc w:val="left"/>
              <w:rPr>
                <w:rFonts w:hint="eastAsia" w:ascii="微软雅黑" w:hAnsi="微软雅黑" w:eastAsia="微软雅黑" w:cs="微软雅黑"/>
                <w:sz w:val="24"/>
                <w:szCs w:val="24"/>
              </w:rPr>
            </w:pPr>
          </w:p>
        </w:tc>
      </w:tr>
      <w:tr w14:paraId="111A23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18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1E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8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A0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BB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00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81ECA">
            <w:pPr>
              <w:jc w:val="left"/>
              <w:rPr>
                <w:rFonts w:hint="eastAsia" w:ascii="微软雅黑" w:hAnsi="微软雅黑" w:eastAsia="微软雅黑" w:cs="微软雅黑"/>
                <w:sz w:val="24"/>
                <w:szCs w:val="24"/>
              </w:rPr>
            </w:pPr>
          </w:p>
        </w:tc>
      </w:tr>
      <w:tr w14:paraId="27AE03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15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CE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25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9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ED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6B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F2A91">
            <w:pPr>
              <w:jc w:val="left"/>
              <w:rPr>
                <w:rFonts w:hint="eastAsia" w:ascii="微软雅黑" w:hAnsi="微软雅黑" w:eastAsia="微软雅黑" w:cs="微软雅黑"/>
                <w:sz w:val="24"/>
                <w:szCs w:val="24"/>
              </w:rPr>
            </w:pPr>
          </w:p>
        </w:tc>
      </w:tr>
      <w:tr w14:paraId="5D61D9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58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62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C3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EC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8B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7B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DCCD5">
            <w:pPr>
              <w:jc w:val="left"/>
              <w:rPr>
                <w:rFonts w:hint="eastAsia" w:ascii="微软雅黑" w:hAnsi="微软雅黑" w:eastAsia="微软雅黑" w:cs="微软雅黑"/>
                <w:sz w:val="24"/>
                <w:szCs w:val="24"/>
              </w:rPr>
            </w:pPr>
          </w:p>
        </w:tc>
      </w:tr>
      <w:tr w14:paraId="498502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7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FD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9A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5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5C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AE9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A17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903E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8F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77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D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FA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9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82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BC5E8">
            <w:pPr>
              <w:jc w:val="left"/>
              <w:rPr>
                <w:rFonts w:hint="eastAsia" w:ascii="微软雅黑" w:hAnsi="微软雅黑" w:eastAsia="微软雅黑" w:cs="微软雅黑"/>
                <w:sz w:val="24"/>
                <w:szCs w:val="24"/>
              </w:rPr>
            </w:pPr>
          </w:p>
        </w:tc>
      </w:tr>
      <w:tr w14:paraId="398991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FCC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D47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A837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60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79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00745">
            <w:pPr>
              <w:jc w:val="left"/>
              <w:rPr>
                <w:rFonts w:hint="eastAsia" w:ascii="微软雅黑" w:hAnsi="微软雅黑" w:eastAsia="微软雅黑" w:cs="微软雅黑"/>
                <w:sz w:val="24"/>
                <w:szCs w:val="24"/>
              </w:rPr>
            </w:pPr>
          </w:p>
        </w:tc>
      </w:tr>
      <w:tr w14:paraId="7DA654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2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18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CD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1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0E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540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91EBE">
            <w:pPr>
              <w:jc w:val="left"/>
              <w:rPr>
                <w:rFonts w:hint="eastAsia" w:ascii="微软雅黑" w:hAnsi="微软雅黑" w:eastAsia="微软雅黑" w:cs="微软雅黑"/>
                <w:sz w:val="24"/>
                <w:szCs w:val="24"/>
              </w:rPr>
            </w:pPr>
          </w:p>
        </w:tc>
      </w:tr>
      <w:tr w14:paraId="55149B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4D3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21E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D3B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1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C21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66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1872B">
            <w:pPr>
              <w:jc w:val="left"/>
              <w:rPr>
                <w:rFonts w:hint="eastAsia" w:ascii="微软雅黑" w:hAnsi="微软雅黑" w:eastAsia="微软雅黑" w:cs="微软雅黑"/>
                <w:sz w:val="24"/>
                <w:szCs w:val="24"/>
              </w:rPr>
            </w:pPr>
          </w:p>
        </w:tc>
      </w:tr>
      <w:tr w14:paraId="2BA431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A2D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C54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E9D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D8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60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5A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0BF307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41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EF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99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4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8E7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C7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FCCEA2">
            <w:pPr>
              <w:jc w:val="left"/>
              <w:rPr>
                <w:rFonts w:hint="eastAsia" w:ascii="微软雅黑" w:hAnsi="微软雅黑" w:eastAsia="微软雅黑" w:cs="微软雅黑"/>
                <w:sz w:val="24"/>
                <w:szCs w:val="24"/>
              </w:rPr>
            </w:pPr>
          </w:p>
        </w:tc>
      </w:tr>
      <w:tr w14:paraId="0BAEA8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EB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AD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AAB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4D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0F7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7E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4C61E">
            <w:pPr>
              <w:jc w:val="left"/>
              <w:rPr>
                <w:rFonts w:hint="eastAsia" w:ascii="微软雅黑" w:hAnsi="微软雅黑" w:eastAsia="微软雅黑" w:cs="微软雅黑"/>
                <w:sz w:val="24"/>
                <w:szCs w:val="24"/>
              </w:rPr>
            </w:pPr>
          </w:p>
        </w:tc>
      </w:tr>
      <w:tr w14:paraId="5D5939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84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A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DF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73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6AD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B7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76A5">
            <w:pPr>
              <w:jc w:val="left"/>
              <w:rPr>
                <w:rFonts w:hint="eastAsia" w:ascii="微软雅黑" w:hAnsi="微软雅黑" w:eastAsia="微软雅黑" w:cs="微软雅黑"/>
                <w:sz w:val="24"/>
                <w:szCs w:val="24"/>
              </w:rPr>
            </w:pPr>
          </w:p>
        </w:tc>
      </w:tr>
      <w:tr w14:paraId="5CAA66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D4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AF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E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75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D2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D0B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412EB">
            <w:pPr>
              <w:jc w:val="left"/>
              <w:rPr>
                <w:rFonts w:hint="eastAsia" w:ascii="微软雅黑" w:hAnsi="微软雅黑" w:eastAsia="微软雅黑" w:cs="微软雅黑"/>
                <w:sz w:val="24"/>
                <w:szCs w:val="24"/>
              </w:rPr>
            </w:pPr>
          </w:p>
        </w:tc>
      </w:tr>
      <w:tr w14:paraId="14ABC0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7C3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E6C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9B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4D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226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55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D91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41C89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F38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AB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63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C3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F89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E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DC886">
            <w:pPr>
              <w:jc w:val="left"/>
              <w:rPr>
                <w:rFonts w:hint="eastAsia" w:ascii="微软雅黑" w:hAnsi="微软雅黑" w:eastAsia="微软雅黑" w:cs="微软雅黑"/>
                <w:sz w:val="24"/>
                <w:szCs w:val="24"/>
              </w:rPr>
            </w:pPr>
          </w:p>
        </w:tc>
      </w:tr>
      <w:tr w14:paraId="7FE77D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88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16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B2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17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4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F0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F2B98">
            <w:pPr>
              <w:jc w:val="left"/>
              <w:rPr>
                <w:rFonts w:hint="eastAsia" w:ascii="微软雅黑" w:hAnsi="微软雅黑" w:eastAsia="微软雅黑" w:cs="微软雅黑"/>
                <w:sz w:val="24"/>
                <w:szCs w:val="24"/>
              </w:rPr>
            </w:pPr>
          </w:p>
        </w:tc>
      </w:tr>
      <w:tr w14:paraId="651936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B2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BA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BD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2B4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08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BA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D99B5">
            <w:pPr>
              <w:jc w:val="left"/>
              <w:rPr>
                <w:rFonts w:hint="eastAsia" w:ascii="微软雅黑" w:hAnsi="微软雅黑" w:eastAsia="微软雅黑" w:cs="微软雅黑"/>
                <w:sz w:val="24"/>
                <w:szCs w:val="24"/>
              </w:rPr>
            </w:pPr>
          </w:p>
        </w:tc>
      </w:tr>
      <w:tr w14:paraId="7E59F1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5F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8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0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21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F2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5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63210C9">
            <w:pPr>
              <w:rPr>
                <w:rFonts w:hint="eastAsia" w:ascii="微软雅黑" w:hAnsi="微软雅黑" w:eastAsia="微软雅黑" w:cs="微软雅黑"/>
                <w:sz w:val="24"/>
                <w:szCs w:val="24"/>
              </w:rPr>
            </w:pPr>
          </w:p>
        </w:tc>
      </w:tr>
    </w:tbl>
    <w:p w14:paraId="332CE7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C40D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sleep data statistics and reporting time period is 13:00 - 15:00 and 22:30 - 08:00 BDBDBDBD1D010D000F0001161E080000000000000000000000FF</w:t>
      </w:r>
    </w:p>
    <w:p w14:paraId="41717A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7ED97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DF83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01--&gt;1--Enable</w:t>
      </w:r>
    </w:p>
    <w:p w14:paraId="74A39D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to decimal 13</w:t>
      </w:r>
    </w:p>
    <w:p w14:paraId="3F073C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to decimal 00 Start statistics and report time is 13:00</w:t>
      </w:r>
    </w:p>
    <w:p w14:paraId="3FC87A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15</w:t>
      </w:r>
    </w:p>
    <w:p w14:paraId="56AFF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to decimal 00 End statistics and report time is 15:00</w:t>
      </w:r>
    </w:p>
    <w:p w14:paraId="357D10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01--&gt;1--Enable</w:t>
      </w:r>
    </w:p>
    <w:p w14:paraId="2D778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to decimal 22</w:t>
      </w:r>
    </w:p>
    <w:p w14:paraId="4D887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to decimal 30 Start statistics and report time is 22:30</w:t>
      </w:r>
    </w:p>
    <w:p w14:paraId="5EF7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08</w:t>
      </w:r>
    </w:p>
    <w:p w14:paraId="462F32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to decimal 00 End statistics and report time is 08:00</w:t>
      </w:r>
    </w:p>
    <w:p w14:paraId="7C66A2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Whether enable is enabled Convert decimal 00--&gt;0--Not enabled</w:t>
      </w:r>
    </w:p>
    <w:p w14:paraId="0D6C5E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Unenabled status is all filled with 00</w:t>
      </w:r>
    </w:p>
    <w:p w14:paraId="1DD47E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Whether enable is enabled Convert decimal 00--&gt;0--Not enabled</w:t>
      </w:r>
    </w:p>
    <w:p w14:paraId="2B18B2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Unenabled status is all filled with 00</w:t>
      </w:r>
    </w:p>
    <w:p w14:paraId="45AFA7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05E2DF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5 远程OTA升级下发（0xA9）&lt;/strong&gt;"/>
      <w:bookmarkEnd w:id="104"/>
      <w:bookmarkStart w:id="105" w:name="_Toc19739"/>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(0xA9)</w:t>
      </w:r>
      <w:bookmarkEnd w:id="10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067A6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6392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BDC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E39F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C27E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16C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8F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265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B4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A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38CE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7"/>
        <w:gridCol w:w="1180"/>
        <w:gridCol w:w="1722"/>
        <w:gridCol w:w="930"/>
        <w:gridCol w:w="825"/>
        <w:gridCol w:w="3646"/>
      </w:tblGrid>
      <w:tr w14:paraId="5BA920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D8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46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F0E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2D54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87A8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C41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DC28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125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B71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F9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99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25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BC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xml:space="preserve">Number of types </w:t>
            </w:r>
          </w:p>
        </w:tc>
      </w:tr>
      <w:tr w14:paraId="6BB866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DC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99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EEC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AC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F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771A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424E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8B8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56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C8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62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D7C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57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6A6090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84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89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00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D5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23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40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1596E6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0B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69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D0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25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570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47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34F4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2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7A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54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21A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637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95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6C6F11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49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F3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8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4D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C7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CD0D7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DA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F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C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CD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E0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14E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77A06F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D0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C0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6E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BBF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781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498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497B2B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031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2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E8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C2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694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531485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B43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50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D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2E7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706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2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373874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68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5F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91F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30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CC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EC7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9EB7F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it will cause insufficient traffic.</w:t>
      </w:r>
    </w:p>
    <w:p w14:paraId="39478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F835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18D50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reporting a version number change</w:t>
      </w:r>
    </w:p>
    <w:p w14:paraId="48FAE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169E13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44C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D5EC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24943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bytes, fixed value</w:t>
      </w:r>
    </w:p>
    <w:p w14:paraId="0C5EC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00--Indicates MCU firmware upgrade</w:t>
      </w:r>
    </w:p>
    <w:p w14:paraId="2EF5B4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41:Path Download path length Convert to decimal 65--&gt;Download path length is 65</w:t>
      </w:r>
    </w:p>
    <w:p w14:paraId="0923A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378FFA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 http: //tools.aiday.com.cn/File/MCU/W200PG/W200PG_E42.BWGHOL25.bin</w:t>
      </w:r>
    </w:p>
    <w:p w14:paraId="1E3A25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0000:PackageSize Currently fixed at 0000</w:t>
      </w:r>
    </w:p>
    <w:p w14:paraId="15C191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0F16A3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6" w:name="&lt;strong&gt;5.1.16 天气预警（0XCB）&lt;/strong&gt;"/>
      <w:bookmarkEnd w:id="106"/>
      <w:bookmarkStart w:id="107" w:name="_Toc7614"/>
      <w:r>
        <w:rPr>
          <w:rStyle w:val="12"/>
          <w:rFonts w:hint="eastAsia" w:ascii="微软雅黑" w:hAnsi="微软雅黑" w:eastAsia="微软雅黑" w:cs="微软雅黑"/>
          <w:b/>
          <w:bCs/>
          <w:i w:val="0"/>
          <w:iCs w:val="0"/>
          <w:caps w:val="0"/>
          <w:color w:val="333333"/>
          <w:spacing w:val="0"/>
          <w:sz w:val="26"/>
          <w:szCs w:val="26"/>
          <w:shd w:val="clear" w:fill="FFFFFF"/>
        </w:rPr>
        <w:t>5.1.16 Weather warning (0XCB)</w:t>
      </w:r>
      <w:bookmarkEnd w:id="10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F6A6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2323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3B7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574D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521F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46CA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49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22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19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A1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246F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2"/>
        <w:gridCol w:w="1180"/>
        <w:gridCol w:w="1030"/>
        <w:gridCol w:w="930"/>
        <w:gridCol w:w="825"/>
        <w:gridCol w:w="4433"/>
      </w:tblGrid>
      <w:tr w14:paraId="44AFCA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0EA7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5F04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161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E286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559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976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8E6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0D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52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011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F1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32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66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in total</w:t>
            </w:r>
          </w:p>
        </w:tc>
      </w:tr>
      <w:tr w14:paraId="7EBF8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30E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27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53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9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3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D4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7C45D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3D5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E0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A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29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E3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34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75C120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906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AD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45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C8B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FED9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22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15E0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638705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FF42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843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E9AA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1994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image to enlarge</w:t>
            </w:r>
          </w:p>
        </w:tc>
      </w:tr>
      <w:tr w14:paraId="14247D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DC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3A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D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97347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2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B81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45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EE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18"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7E7CCE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12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CA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76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5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433C5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ECB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0CF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732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C9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7D106E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AF7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0DD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2C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88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7"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4400D0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94D2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046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10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D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3"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1D6949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86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E2B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D21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14E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4B52B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42D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C51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3B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D9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0FC15D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D7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A5B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AE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1F179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B73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D8A4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EA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46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8"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3B9BCE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B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0F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3F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41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D2967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6A95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91C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6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08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1B16D2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10A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3B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66E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84D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AA6FB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2AD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EC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9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19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 name="图片 4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6962B4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E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E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C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5E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4BF0D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047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4755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1E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D6D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2" name="图片 4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C1D30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4B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6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7E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D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07402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395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B412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84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D1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3" name="图片 4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7D5E64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F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D01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F8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AF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202289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A5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C9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4D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C2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5D2039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E67B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E54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CC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4C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4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4BC6A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8EB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BE8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43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0" name="图片 4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78D4EF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42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D3A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29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1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484DEB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4B6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5CC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C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AF0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248CA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F80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0C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1C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D2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D15E7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2A1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436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9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44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7" name="图片 4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4F509F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FE9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7D5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CFD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3B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9" name="图片 4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0E4846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1A5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6F3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C9D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2C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2" name="图片 4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18FEA3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issue, the device vibrates to display the weather warning picture. Multiple sets of weather warnings can be issued at the same time.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6819A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6A5A4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44045A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140A9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Weather groups</w:t>
      </w:r>
    </w:p>
    <w:p w14:paraId="1AE79F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7A71D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E01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1B6BD2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of flooding in the northern New Territories</w:t>
      </w:r>
    </w:p>
    <w:p w14:paraId="502F6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7980C2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678C0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00C0E3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7011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4CDEA8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 Type&amp;Status Weather Type-Status 10 --Tsunami Warning 01 --Tsunami Advisory</w:t>
      </w:r>
    </w:p>
    <w:p w14:paraId="2D58A3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F5: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7EDCBB">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E97539"/>
    <w:rsid w:val="14790971"/>
    <w:rsid w:val="1BCB5837"/>
    <w:rsid w:val="1CEB481B"/>
    <w:rsid w:val="1DC34FA9"/>
    <w:rsid w:val="1F227F91"/>
    <w:rsid w:val="2466767A"/>
    <w:rsid w:val="26357F4A"/>
    <w:rsid w:val="282653EF"/>
    <w:rsid w:val="2B6504B1"/>
    <w:rsid w:val="305E1050"/>
    <w:rsid w:val="34D56648"/>
    <w:rsid w:val="35C275C5"/>
    <w:rsid w:val="36E43886"/>
    <w:rsid w:val="3C941321"/>
    <w:rsid w:val="45475FF7"/>
    <w:rsid w:val="4BA460C8"/>
    <w:rsid w:val="4DCB4019"/>
    <w:rsid w:val="53FF213C"/>
    <w:rsid w:val="56C91AFE"/>
    <w:rsid w:val="60AF5ECE"/>
    <w:rsid w:val="60B26EDB"/>
    <w:rsid w:val="64AF700B"/>
    <w:rsid w:val="657C215B"/>
    <w:rsid w:val="6A8E4B8B"/>
    <w:rsid w:val="6DDF5D11"/>
    <w:rsid w:val="72A11576"/>
    <w:rsid w:val="7C76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97</Pages>
  <Words>2280</Words>
  <Characters>13007</Characters>
  <Lines>0</Lines>
  <Paragraphs>0</Paragraphs>
  <TotalTime>10</TotalTime>
  <ScaleCrop>false</ScaleCrop>
  <LinksUpToDate>false</LinksUpToDate>
  <CharactersWithSpaces>15225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2025-09-18T08:05:00Z</dcterms:created>
  <dc:creator>Administrator</dc:creator>
  <cp:lastModifiedBy>吃饭</cp:lastModifiedBy>
  <dcterms:modified xsi:type="dcterms:W3CDTF">2026-01-29T08:57:55Z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D5503FD33B72405F913D0EC8AF7C5503_12</vt:lpwstr>
  </property>
</Properties>
</file>